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DB" w:rsidRDefault="00CA2EDB" w:rsidP="00CA2EDB">
      <w:pPr>
        <w:jc w:val="center"/>
        <w:rPr>
          <w:b/>
          <w:sz w:val="28"/>
          <w:lang w:val="en-GB"/>
        </w:rPr>
      </w:pPr>
      <w:bookmarkStart w:id="0" w:name="_GoBack"/>
      <w:bookmarkEnd w:id="0"/>
    </w:p>
    <w:p w:rsidR="00CA2EDB" w:rsidRDefault="00CA2EDB" w:rsidP="00CA2EDB">
      <w:pPr>
        <w:jc w:val="center"/>
        <w:rPr>
          <w:b/>
          <w:sz w:val="28"/>
          <w:lang w:val="en-GB"/>
        </w:rPr>
      </w:pPr>
    </w:p>
    <w:p w:rsidR="00CA2EDB" w:rsidRDefault="00CA2EDB" w:rsidP="00CA2EDB">
      <w:pPr>
        <w:jc w:val="center"/>
        <w:rPr>
          <w:b/>
          <w:sz w:val="28"/>
          <w:lang w:val="en-GB"/>
        </w:rPr>
      </w:pPr>
    </w:p>
    <w:p w:rsidR="00151A4F" w:rsidRDefault="00151A4F" w:rsidP="00CA2EDB">
      <w:pPr>
        <w:jc w:val="center"/>
        <w:rPr>
          <w:b/>
          <w:sz w:val="28"/>
          <w:lang w:val="en-GB"/>
        </w:rPr>
      </w:pPr>
    </w:p>
    <w:p w:rsidR="00151A4F" w:rsidRDefault="00151A4F" w:rsidP="00CA2EDB">
      <w:pPr>
        <w:jc w:val="center"/>
        <w:rPr>
          <w:b/>
          <w:sz w:val="28"/>
          <w:lang w:val="en-GB"/>
        </w:rPr>
      </w:pPr>
    </w:p>
    <w:p w:rsidR="00CA2EDB" w:rsidRDefault="00CA2EDB" w:rsidP="00CA2EDB">
      <w:pPr>
        <w:jc w:val="center"/>
        <w:rPr>
          <w:b/>
          <w:sz w:val="28"/>
          <w:lang w:val="en-GB"/>
        </w:rPr>
      </w:pPr>
      <w:r w:rsidRPr="00CA2EDB">
        <w:rPr>
          <w:b/>
          <w:noProof/>
          <w:sz w:val="28"/>
          <w:lang w:val="en-GB" w:eastAsia="en-GB"/>
        </w:rPr>
        <w:drawing>
          <wp:inline distT="0" distB="0" distL="0" distR="0">
            <wp:extent cx="2095500" cy="1571625"/>
            <wp:effectExtent l="19050" t="0" r="0" b="0"/>
            <wp:docPr id="3" name="Imagen 1" descr="magist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ister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EDB" w:rsidRDefault="00CA2EDB" w:rsidP="00CA2EDB">
      <w:pPr>
        <w:jc w:val="center"/>
        <w:rPr>
          <w:b/>
          <w:sz w:val="28"/>
          <w:lang w:val="en-GB"/>
        </w:rPr>
      </w:pPr>
    </w:p>
    <w:p w:rsidR="005C6D21" w:rsidRDefault="005C6D21" w:rsidP="00CA2EDB">
      <w:pPr>
        <w:jc w:val="center"/>
        <w:rPr>
          <w:b/>
          <w:sz w:val="28"/>
          <w:lang w:val="en-GB"/>
        </w:rPr>
      </w:pPr>
    </w:p>
    <w:p w:rsidR="00CA2EDB" w:rsidRPr="00BA64ED" w:rsidRDefault="005E170D" w:rsidP="005E170D">
      <w:pPr>
        <w:jc w:val="center"/>
        <w:rPr>
          <w:rStyle w:val="longtext"/>
          <w:rFonts w:cstheme="minorHAnsi"/>
          <w:bCs/>
          <w:sz w:val="40"/>
          <w:szCs w:val="40"/>
          <w:shd w:val="clear" w:color="auto" w:fill="FFFFFF"/>
          <w:lang w:val="it-IT"/>
        </w:rPr>
      </w:pPr>
      <w:proofErr w:type="gramStart"/>
      <w:r w:rsidRPr="00BA64ED">
        <w:rPr>
          <w:rStyle w:val="longtext"/>
          <w:rFonts w:cstheme="minorHAnsi"/>
          <w:b/>
          <w:bCs/>
          <w:sz w:val="40"/>
          <w:szCs w:val="40"/>
          <w:shd w:val="clear" w:color="auto" w:fill="FFFFFF"/>
          <w:lang w:val="it-IT"/>
        </w:rPr>
        <w:t xml:space="preserve">Identificazione dei punti di forza e di debolezza </w:t>
      </w:r>
      <w:r w:rsidR="000D3950">
        <w:rPr>
          <w:rStyle w:val="longtext"/>
          <w:rFonts w:cstheme="minorHAnsi"/>
          <w:b/>
          <w:bCs/>
          <w:sz w:val="40"/>
          <w:szCs w:val="40"/>
          <w:shd w:val="clear" w:color="auto" w:fill="FFFFFF"/>
          <w:lang w:val="it-IT"/>
        </w:rPr>
        <w:t>(</w:t>
      </w:r>
      <w:r w:rsidRPr="00BA64ED">
        <w:rPr>
          <w:rStyle w:val="longtext"/>
          <w:rFonts w:cstheme="minorHAnsi"/>
          <w:b/>
          <w:bCs/>
          <w:sz w:val="40"/>
          <w:szCs w:val="40"/>
          <w:shd w:val="clear" w:color="auto" w:fill="FFFFFF"/>
          <w:lang w:val="it-IT"/>
        </w:rPr>
        <w:t>in termini di abilità</w:t>
      </w:r>
      <w:r w:rsidR="000D3950">
        <w:rPr>
          <w:rStyle w:val="longtext"/>
          <w:rFonts w:cstheme="minorHAnsi"/>
          <w:b/>
          <w:bCs/>
          <w:sz w:val="40"/>
          <w:szCs w:val="40"/>
          <w:shd w:val="clear" w:color="auto" w:fill="FFFFFF"/>
          <w:lang w:val="it-IT"/>
        </w:rPr>
        <w:t>)</w:t>
      </w:r>
      <w:r w:rsidRPr="00BA64ED">
        <w:rPr>
          <w:rStyle w:val="longtext"/>
          <w:rFonts w:cstheme="minorHAnsi"/>
          <w:b/>
          <w:bCs/>
          <w:sz w:val="40"/>
          <w:szCs w:val="40"/>
          <w:shd w:val="clear" w:color="auto" w:fill="FFFFFF"/>
          <w:lang w:val="it-IT"/>
        </w:rPr>
        <w:t xml:space="preserve"> delle metodologie di trasmissione della conoscenza delle PMI a con</w:t>
      </w:r>
      <w:proofErr w:type="gramEnd"/>
      <w:r w:rsidRPr="00BA64ED">
        <w:rPr>
          <w:rStyle w:val="longtext"/>
          <w:rFonts w:cstheme="minorHAnsi"/>
          <w:b/>
          <w:bCs/>
          <w:sz w:val="40"/>
          <w:szCs w:val="40"/>
          <w:shd w:val="clear" w:color="auto" w:fill="FFFFFF"/>
          <w:lang w:val="it-IT"/>
        </w:rPr>
        <w:t>duzione familiare</w:t>
      </w:r>
    </w:p>
    <w:p w:rsidR="00CF6CF7" w:rsidRPr="00BA64ED" w:rsidRDefault="00CF6CF7" w:rsidP="005E170D">
      <w:pPr>
        <w:jc w:val="center"/>
        <w:rPr>
          <w:rStyle w:val="longtext"/>
          <w:rFonts w:cstheme="minorHAnsi"/>
          <w:b/>
          <w:bCs/>
          <w:sz w:val="40"/>
          <w:szCs w:val="40"/>
          <w:shd w:val="clear" w:color="auto" w:fill="FFFFFF"/>
          <w:lang w:val="it-IT"/>
        </w:rPr>
      </w:pPr>
    </w:p>
    <w:p w:rsidR="003B33FC" w:rsidRPr="00BA64ED" w:rsidRDefault="005E170D" w:rsidP="005E170D">
      <w:pPr>
        <w:jc w:val="center"/>
        <w:rPr>
          <w:rStyle w:val="longtext"/>
          <w:rFonts w:cstheme="minorHAnsi"/>
          <w:b/>
          <w:bCs/>
          <w:sz w:val="40"/>
          <w:szCs w:val="40"/>
          <w:shd w:val="clear" w:color="auto" w:fill="FFFFFF"/>
          <w:lang w:val="it-IT"/>
        </w:rPr>
      </w:pPr>
      <w:proofErr w:type="gramStart"/>
      <w:r w:rsidRPr="00BA64ED">
        <w:rPr>
          <w:rStyle w:val="longtext"/>
          <w:rFonts w:cstheme="minorHAnsi"/>
          <w:b/>
          <w:bCs/>
          <w:sz w:val="40"/>
          <w:szCs w:val="40"/>
          <w:shd w:val="clear" w:color="auto" w:fill="FFFFFF"/>
          <w:lang w:val="it-IT"/>
        </w:rPr>
        <w:t>Rapporto riassuntivo sui principali ostacoli e difficoltà nella formalizzaz</w:t>
      </w:r>
      <w:r w:rsidR="000D3950">
        <w:rPr>
          <w:rStyle w:val="longtext"/>
          <w:rFonts w:cstheme="minorHAnsi"/>
          <w:b/>
          <w:bCs/>
          <w:sz w:val="40"/>
          <w:szCs w:val="40"/>
          <w:shd w:val="clear" w:color="auto" w:fill="FFFFFF"/>
          <w:lang w:val="it-IT"/>
        </w:rPr>
        <w:t>ione e nel trasferimento</w:t>
      </w:r>
      <w:r w:rsidRPr="00BA64ED">
        <w:rPr>
          <w:rStyle w:val="longtext"/>
          <w:rFonts w:cstheme="minorHAnsi"/>
          <w:b/>
          <w:bCs/>
          <w:sz w:val="40"/>
          <w:szCs w:val="40"/>
          <w:shd w:val="clear" w:color="auto" w:fill="FFFFFF"/>
          <w:lang w:val="it-IT"/>
        </w:rPr>
        <w:t xml:space="preserve"> della conoscenza fra le generazioni</w:t>
      </w:r>
      <w:proofErr w:type="gramEnd"/>
    </w:p>
    <w:p w:rsidR="00820F59" w:rsidRPr="005E170D" w:rsidRDefault="00820F59" w:rsidP="005C6D21">
      <w:pPr>
        <w:spacing w:after="0"/>
        <w:jc w:val="center"/>
        <w:textAlignment w:val="top"/>
        <w:rPr>
          <w:rStyle w:val="longtext"/>
          <w:rFonts w:asciiTheme="minorHAnsi" w:hAnsiTheme="minorHAnsi" w:cstheme="minorHAnsi"/>
          <w:b/>
          <w:bCs/>
          <w:color w:val="000000"/>
          <w:sz w:val="40"/>
          <w:szCs w:val="40"/>
          <w:shd w:val="clear" w:color="auto" w:fill="FFFFFF"/>
          <w:lang w:val="it-IT"/>
        </w:rPr>
      </w:pPr>
    </w:p>
    <w:p w:rsidR="00012871" w:rsidRDefault="00012871" w:rsidP="001943AE">
      <w:pPr>
        <w:jc w:val="both"/>
        <w:rPr>
          <w:rStyle w:val="longtext"/>
          <w:rFonts w:asciiTheme="minorHAnsi" w:hAnsiTheme="minorHAnsi" w:cstheme="minorHAnsi"/>
          <w:b/>
          <w:bCs/>
          <w:sz w:val="40"/>
          <w:szCs w:val="40"/>
          <w:shd w:val="clear" w:color="auto" w:fill="FFFFFF"/>
          <w:lang w:val="it-IT"/>
        </w:rPr>
      </w:pPr>
    </w:p>
    <w:p w:rsidR="00783B97" w:rsidRPr="005E170D" w:rsidRDefault="00783B97" w:rsidP="001943AE">
      <w:pPr>
        <w:jc w:val="both"/>
        <w:rPr>
          <w:rStyle w:val="longtext"/>
          <w:rFonts w:asciiTheme="minorHAnsi" w:hAnsiTheme="minorHAnsi" w:cstheme="minorHAnsi"/>
          <w:b/>
          <w:bCs/>
          <w:sz w:val="40"/>
          <w:szCs w:val="40"/>
          <w:shd w:val="clear" w:color="auto" w:fill="FFFFFF"/>
          <w:lang w:val="it-IT"/>
        </w:rPr>
      </w:pPr>
    </w:p>
    <w:p w:rsidR="00FE7711" w:rsidRPr="003A2390" w:rsidRDefault="00901D3E" w:rsidP="001943AE">
      <w:pPr>
        <w:jc w:val="both"/>
        <w:rPr>
          <w:rStyle w:val="longtext"/>
          <w:rFonts w:cstheme="minorHAnsi"/>
          <w:b/>
          <w:bCs/>
          <w:sz w:val="40"/>
          <w:szCs w:val="40"/>
          <w:shd w:val="clear" w:color="auto" w:fill="FFFFFF"/>
          <w:lang w:val="it-IT"/>
        </w:rPr>
      </w:pPr>
      <w:r w:rsidRPr="003A2390">
        <w:rPr>
          <w:rStyle w:val="longtext"/>
          <w:rFonts w:cstheme="minorHAnsi"/>
          <w:b/>
          <w:bCs/>
          <w:sz w:val="40"/>
          <w:szCs w:val="40"/>
          <w:shd w:val="clear" w:color="auto" w:fill="FFFFFF"/>
          <w:lang w:val="it-IT"/>
        </w:rPr>
        <w:lastRenderedPageBreak/>
        <w:t>I</w:t>
      </w:r>
      <w:r w:rsidR="00A829FB" w:rsidRPr="003A2390">
        <w:rPr>
          <w:rStyle w:val="longtext"/>
          <w:rFonts w:cstheme="minorHAnsi"/>
          <w:b/>
          <w:bCs/>
          <w:sz w:val="40"/>
          <w:szCs w:val="40"/>
          <w:shd w:val="clear" w:color="auto" w:fill="FFFFFF"/>
          <w:lang w:val="it-IT"/>
        </w:rPr>
        <w:t>ndice</w:t>
      </w:r>
    </w:p>
    <w:p w:rsidR="00FE7711" w:rsidRPr="00BA64ED" w:rsidRDefault="00A829FB" w:rsidP="001943AE">
      <w:pPr>
        <w:jc w:val="both"/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</w:pPr>
      <w:r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L</w:t>
      </w:r>
      <w:r w:rsidR="00FA0D6A"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’“</w:t>
      </w:r>
      <w:r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impresa familiare</w:t>
      </w:r>
      <w:r w:rsidR="00FA0D6A"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”</w:t>
      </w:r>
      <w:r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 xml:space="preserve"> nell’ambito dell’attività economica europea </w:t>
      </w:r>
      <w:proofErr w:type="gramStart"/>
      <w:r w:rsidR="008E1676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..</w:t>
      </w:r>
      <w:proofErr w:type="spellStart"/>
      <w:proofErr w:type="gramEnd"/>
      <w:r w:rsidR="00021E83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</w:t>
      </w:r>
      <w:proofErr w:type="spellEnd"/>
      <w:r w:rsidR="00021E83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..3</w:t>
      </w:r>
    </w:p>
    <w:p w:rsidR="00FE7711" w:rsidRPr="00BA64ED" w:rsidRDefault="00A829FB" w:rsidP="00FE7711">
      <w:pPr>
        <w:autoSpaceDE w:val="0"/>
        <w:autoSpaceDN w:val="0"/>
        <w:adjustRightInd w:val="0"/>
        <w:spacing w:after="0"/>
        <w:ind w:firstLine="708"/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</w:pP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Una definizione europea dell</w:t>
      </w:r>
      <w:r w:rsidR="00FA0D6A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’“</w:t>
      </w: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impresa fam</w:t>
      </w:r>
      <w:r w:rsidR="005A2114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i</w:t>
      </w: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l</w:t>
      </w:r>
      <w:r w:rsidR="005A2114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ia</w:t>
      </w: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re</w:t>
      </w:r>
      <w:r w:rsidR="00FA0D6A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”</w:t>
      </w: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656527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…………………………</w:t>
      </w:r>
      <w:proofErr w:type="spellEnd"/>
      <w:proofErr w:type="gramStart"/>
      <w:r w:rsidR="00656527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..</w:t>
      </w:r>
      <w:proofErr w:type="gramEnd"/>
      <w:r w:rsidR="00656527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……………</w:t>
      </w:r>
      <w:r w:rsidR="00BD370A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</w:t>
      </w:r>
      <w:r w:rsidR="00E420FE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</w:t>
      </w:r>
      <w:r w:rsidR="00BD370A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3</w:t>
      </w:r>
    </w:p>
    <w:p w:rsidR="00FE7711" w:rsidRPr="00BA64ED" w:rsidRDefault="00E420FE" w:rsidP="00FE7711">
      <w:pPr>
        <w:autoSpaceDE w:val="0"/>
        <w:autoSpaceDN w:val="0"/>
        <w:adjustRightInd w:val="0"/>
        <w:spacing w:after="0"/>
        <w:ind w:firstLine="708"/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</w:pP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L’</w:t>
      </w:r>
      <w:r w:rsidR="00A829FB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Incidenza dell</w:t>
      </w:r>
      <w:r w:rsidR="00FA0D6A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’“</w:t>
      </w:r>
      <w:r w:rsidR="00A829FB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impresa familiar</w:t>
      </w:r>
      <w:r w:rsidR="00FA0D6A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e”</w:t>
      </w:r>
      <w:r w:rsidR="00A829FB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 a livello </w:t>
      </w: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europeo</w:t>
      </w:r>
      <w:r w:rsidR="005A2114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656527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……………………………………</w:t>
      </w:r>
      <w:r w:rsidR="00BD370A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</w:t>
      </w:r>
      <w:proofErr w:type="spellEnd"/>
      <w:proofErr w:type="gramStart"/>
      <w:r w:rsidR="00BD370A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...</w:t>
      </w:r>
      <w:proofErr w:type="gramEnd"/>
      <w:r w:rsidR="0064459C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4</w:t>
      </w:r>
    </w:p>
    <w:p w:rsidR="00FE7711" w:rsidRPr="00BA64ED" w:rsidRDefault="00FE7711" w:rsidP="00FE7711">
      <w:pPr>
        <w:autoSpaceDE w:val="0"/>
        <w:autoSpaceDN w:val="0"/>
        <w:adjustRightInd w:val="0"/>
        <w:spacing w:after="0"/>
        <w:rPr>
          <w:rStyle w:val="longtext"/>
          <w:rFonts w:cstheme="minorHAnsi"/>
          <w:i/>
          <w:sz w:val="20"/>
          <w:szCs w:val="20"/>
          <w:shd w:val="clear" w:color="auto" w:fill="FFFFFF"/>
          <w:lang w:val="it-IT"/>
        </w:rPr>
      </w:pPr>
    </w:p>
    <w:p w:rsidR="006F6654" w:rsidRDefault="00FE7711" w:rsidP="006F6654">
      <w:pPr>
        <w:jc w:val="both"/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</w:pPr>
      <w:r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C</w:t>
      </w:r>
      <w:r w:rsidR="00FA0D6A"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aratterizzazione dell’impresa familiare in Romania, Spagna, Francia</w:t>
      </w:r>
    </w:p>
    <w:p w:rsidR="00FE7711" w:rsidRPr="00BA64ED" w:rsidRDefault="00FA0D6A" w:rsidP="00FE7711">
      <w:pPr>
        <w:jc w:val="both"/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</w:pPr>
      <w:r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 xml:space="preserve"> </w:t>
      </w:r>
      <w:proofErr w:type="gramStart"/>
      <w:r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e</w:t>
      </w:r>
      <w:proofErr w:type="gramEnd"/>
      <w:r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 xml:space="preserve"> </w:t>
      </w:r>
      <w:r w:rsidR="00FE7711"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Ital</w:t>
      </w:r>
      <w:r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ia</w:t>
      </w:r>
      <w:r w:rsidR="00021E83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…………………………………………………………</w:t>
      </w:r>
      <w:r w:rsidR="008E1676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…….</w:t>
      </w:r>
      <w:r w:rsidR="00021E83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…………………………………</w:t>
      </w:r>
      <w:r w:rsidR="008E1676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………………</w:t>
      </w:r>
      <w:r w:rsidR="002A4742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…………5</w:t>
      </w:r>
    </w:p>
    <w:p w:rsidR="00FE7711" w:rsidRPr="00BA64ED" w:rsidRDefault="00FA0D6A" w:rsidP="00783B97">
      <w:pPr>
        <w:spacing w:line="360" w:lineRule="auto"/>
        <w:ind w:firstLine="709"/>
        <w:jc w:val="both"/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</w:pP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Caratterizzazione</w:t>
      </w:r>
      <w:r w:rsidR="00885F33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 dell’“impresa familiare” in </w:t>
      </w:r>
      <w:proofErr w:type="spellStart"/>
      <w:r w:rsidR="00E420FE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Cluj</w:t>
      </w:r>
      <w:proofErr w:type="spellEnd"/>
      <w:r w:rsidR="00E420FE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 County – </w:t>
      </w:r>
      <w:r w:rsidR="00FE7711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Romania –</w:t>
      </w:r>
      <w:r w:rsidR="002A4742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656527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</w:t>
      </w:r>
      <w:r w:rsidR="006F6654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</w:t>
      </w:r>
      <w:r w:rsidR="00BD370A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</w:t>
      </w:r>
      <w:proofErr w:type="spellEnd"/>
      <w:proofErr w:type="gramStart"/>
      <w:r w:rsidR="00BD370A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..</w:t>
      </w:r>
      <w:proofErr w:type="gramEnd"/>
      <w:r w:rsidR="0064459C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5</w:t>
      </w:r>
    </w:p>
    <w:p w:rsidR="00FE7711" w:rsidRPr="00BA64ED" w:rsidRDefault="00885F33" w:rsidP="00783B97">
      <w:pPr>
        <w:spacing w:after="0" w:line="360" w:lineRule="auto"/>
        <w:ind w:firstLine="709"/>
        <w:jc w:val="both"/>
        <w:rPr>
          <w:rStyle w:val="longtext"/>
          <w:rFonts w:cstheme="minorHAnsi"/>
          <w:color w:val="000000"/>
          <w:sz w:val="24"/>
          <w:szCs w:val="24"/>
          <w:shd w:val="clear" w:color="auto" w:fill="FFFFFF"/>
          <w:lang w:val="it-IT"/>
        </w:rPr>
      </w:pPr>
      <w:proofErr w:type="gramStart"/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Caratterizzazione dell’“impresa familiare</w:t>
      </w:r>
      <w:r w:rsidR="00FE7711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 in </w:t>
      </w:r>
      <w:proofErr w:type="spellStart"/>
      <w:r w:rsidR="00FE7711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Bizkaia</w:t>
      </w:r>
      <w:proofErr w:type="spellEnd"/>
      <w:r w:rsidR="00FE7711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 – </w:t>
      </w: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Spagna</w:t>
      </w:r>
      <w:r w:rsidR="00FE7711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 –</w:t>
      </w:r>
      <w:r w:rsidR="00FE7711" w:rsidRPr="00BA64ED">
        <w:rPr>
          <w:rStyle w:val="longtext"/>
          <w:rFonts w:cstheme="minorHAnsi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656527" w:rsidRPr="00BA64ED">
        <w:rPr>
          <w:rStyle w:val="longtext"/>
          <w:rFonts w:cstheme="minorHAnsi"/>
          <w:color w:val="000000"/>
          <w:sz w:val="24"/>
          <w:szCs w:val="24"/>
          <w:shd w:val="clear" w:color="auto" w:fill="FFFFFF"/>
          <w:lang w:val="it-IT"/>
        </w:rPr>
        <w:t>………………….……</w:t>
      </w:r>
      <w:r w:rsidR="00BD370A" w:rsidRPr="00BA64ED">
        <w:rPr>
          <w:rStyle w:val="longtext"/>
          <w:rFonts w:cstheme="minorHAnsi"/>
          <w:color w:val="000000"/>
          <w:sz w:val="24"/>
          <w:szCs w:val="24"/>
          <w:shd w:val="clear" w:color="auto" w:fill="FFFFFF"/>
          <w:lang w:val="it-IT"/>
        </w:rPr>
        <w:t>…10</w:t>
      </w:r>
      <w:proofErr w:type="gramEnd"/>
    </w:p>
    <w:p w:rsidR="00FE7711" w:rsidRPr="00BA64ED" w:rsidRDefault="00885F33" w:rsidP="00783B97">
      <w:pPr>
        <w:spacing w:line="360" w:lineRule="auto"/>
        <w:ind w:firstLine="709"/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</w:pP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Caratterizzazione dell’“impresa familiare” in Paca –</w:t>
      </w:r>
      <w:r w:rsidR="00BD370A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 </w:t>
      </w: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Francia</w:t>
      </w:r>
      <w:r w:rsidR="00FE7711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 – </w:t>
      </w:r>
      <w:r w:rsidR="00656527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</w:t>
      </w:r>
      <w:r w:rsidR="00E420FE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……………</w:t>
      </w:r>
      <w:r w:rsidR="00BD370A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……1</w:t>
      </w:r>
      <w:r w:rsidR="0064459C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4</w:t>
      </w:r>
    </w:p>
    <w:p w:rsidR="00FE7711" w:rsidRPr="00BA64ED" w:rsidRDefault="00FE7711" w:rsidP="00783B97">
      <w:pPr>
        <w:spacing w:line="360" w:lineRule="auto"/>
        <w:ind w:firstLine="709"/>
        <w:rPr>
          <w:rStyle w:val="longtext"/>
          <w:rFonts w:cstheme="minorHAnsi"/>
          <w:i/>
          <w:sz w:val="24"/>
          <w:szCs w:val="24"/>
          <w:shd w:val="clear" w:color="auto" w:fill="FFFFFF"/>
          <w:lang w:val="en-GB"/>
        </w:rPr>
      </w:pP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en-GB"/>
        </w:rPr>
        <w:t>Characterization of family businesses</w:t>
      </w:r>
      <w:r w:rsidR="00885F33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en-GB"/>
        </w:rPr>
        <w:t xml:space="preserve"> in Veneto – Italia</w:t>
      </w: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en-GB"/>
        </w:rPr>
        <w:t xml:space="preserve"> – </w:t>
      </w:r>
      <w:r w:rsidR="00BD370A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en-GB"/>
        </w:rPr>
        <w:t>…………………………</w:t>
      </w:r>
      <w:r w:rsidR="00656527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en-GB"/>
        </w:rPr>
        <w:t>……</w:t>
      </w:r>
      <w:r w:rsidR="00BD370A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en-GB"/>
        </w:rPr>
        <w:t>…..1</w:t>
      </w:r>
      <w:r w:rsidR="0064459C">
        <w:rPr>
          <w:rStyle w:val="longtext"/>
          <w:rFonts w:cstheme="minorHAnsi"/>
          <w:i/>
          <w:sz w:val="24"/>
          <w:szCs w:val="24"/>
          <w:shd w:val="clear" w:color="auto" w:fill="FFFFFF"/>
          <w:lang w:val="en-GB"/>
        </w:rPr>
        <w:t>8</w:t>
      </w:r>
    </w:p>
    <w:p w:rsidR="006F6654" w:rsidRDefault="00885F33" w:rsidP="00FE7711">
      <w:pPr>
        <w:spacing w:line="360" w:lineRule="auto"/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</w:pPr>
      <w:r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Identificazione dei principali ostacoli alla formalizzaz</w:t>
      </w:r>
      <w:r w:rsidR="00E420FE"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 xml:space="preserve">ione e al </w:t>
      </w:r>
      <w:proofErr w:type="gramStart"/>
      <w:r w:rsidR="00E420FE"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trasferimento</w:t>
      </w:r>
      <w:proofErr w:type="gramEnd"/>
      <w:r w:rsidR="00E420FE"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 xml:space="preserve"> </w:t>
      </w:r>
    </w:p>
    <w:p w:rsidR="008E1676" w:rsidRPr="00BA64ED" w:rsidRDefault="00E420FE" w:rsidP="006F6654">
      <w:pPr>
        <w:spacing w:line="360" w:lineRule="auto"/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</w:pPr>
      <w:proofErr w:type="gramStart"/>
      <w:r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di</w:t>
      </w:r>
      <w:proofErr w:type="gramEnd"/>
      <w:r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 xml:space="preserve"> cono</w:t>
      </w:r>
      <w:r w:rsidR="00885F33"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s</w:t>
      </w:r>
      <w:r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c</w:t>
      </w:r>
      <w:r w:rsidR="00885F33"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 xml:space="preserve">enza fra le generazioni </w:t>
      </w:r>
      <w:r w:rsidR="008E1676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……………………………………………</w:t>
      </w:r>
      <w:r w:rsidR="006F6654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</w:t>
      </w:r>
      <w:r w:rsidR="008E1676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………………………</w:t>
      </w:r>
      <w:r w:rsidR="00021E83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</w:t>
      </w:r>
      <w:r w:rsidR="006C4736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2</w:t>
      </w:r>
      <w:r w:rsidR="0064459C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1</w:t>
      </w:r>
      <w:r w:rsidR="002A4742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              </w:t>
      </w:r>
      <w:proofErr w:type="spellStart"/>
      <w:r w:rsidR="002A4742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Premessa……</w:t>
      </w:r>
      <w:r w:rsidR="005A2114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</w:t>
      </w:r>
      <w:proofErr w:type="spellEnd"/>
      <w:r w:rsidR="005A2114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..</w:t>
      </w:r>
      <w:proofErr w:type="spellStart"/>
      <w:r w:rsidR="008E1676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………………</w:t>
      </w:r>
      <w:r w:rsidR="006C4736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</w:t>
      </w:r>
      <w:r w:rsidR="0064459C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…………………………………………………………………………</w:t>
      </w:r>
      <w:r w:rsidR="006F6654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</w:t>
      </w:r>
      <w:proofErr w:type="spellEnd"/>
      <w:r w:rsidR="006F6654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..</w:t>
      </w:r>
      <w:r w:rsidR="0064459C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…21</w:t>
      </w:r>
    </w:p>
    <w:p w:rsidR="008E1676" w:rsidRPr="00BA64ED" w:rsidRDefault="002A4742" w:rsidP="008E1676">
      <w:pPr>
        <w:ind w:firstLine="708"/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</w:pP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 La </w:t>
      </w:r>
      <w:r w:rsidR="00ED5621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Trasmissione e</w:t>
      </w: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 le</w:t>
      </w:r>
      <w:r w:rsidR="00ED5621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 Generazioni </w:t>
      </w:r>
      <w:r w:rsidR="008E1676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</w:t>
      </w: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</w:t>
      </w:r>
      <w:r w:rsidR="006C4736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………………………………………………………………</w:t>
      </w:r>
      <w:r w:rsidR="006F6654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</w:t>
      </w:r>
      <w:r w:rsidR="006C4736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…2</w:t>
      </w:r>
      <w:r w:rsidR="0064459C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2</w:t>
      </w:r>
    </w:p>
    <w:p w:rsidR="008E1676" w:rsidRPr="00BA64ED" w:rsidRDefault="002A4742" w:rsidP="008E1676">
      <w:pPr>
        <w:ind w:firstLine="708"/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</w:pP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Una </w:t>
      </w:r>
      <w:r w:rsidR="00ED5621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Descrizione delle</w:t>
      </w: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 Generazioni</w:t>
      </w:r>
      <w:proofErr w:type="gramStart"/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..</w:t>
      </w:r>
      <w:proofErr w:type="gramEnd"/>
      <w:r w:rsidR="0064459C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………………………………………………………………………22</w:t>
      </w:r>
    </w:p>
    <w:p w:rsidR="008E1676" w:rsidRPr="00BA64ED" w:rsidRDefault="002A4742" w:rsidP="008E1676">
      <w:pPr>
        <w:ind w:firstLine="708"/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</w:pP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Il conflitto generazionale</w:t>
      </w:r>
      <w:r w:rsidR="00ED5621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:</w:t>
      </w: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 </w:t>
      </w:r>
      <w:r w:rsidR="00ED5621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i nati nel “baby boom” </w:t>
      </w:r>
      <w:proofErr w:type="spellStart"/>
      <w:r w:rsidR="00ED5621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Vs</w:t>
      </w:r>
      <w:proofErr w:type="spellEnd"/>
      <w:proofErr w:type="gramStart"/>
      <w:r w:rsidR="00ED5621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 </w:t>
      </w: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 </w:t>
      </w:r>
      <w:proofErr w:type="gramEnd"/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la </w:t>
      </w:r>
      <w:r w:rsidR="00ED5621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Generazione </w:t>
      </w:r>
      <w:proofErr w:type="spellStart"/>
      <w:r w:rsidR="00ED5621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Y</w:t>
      </w: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………………</w:t>
      </w:r>
      <w:proofErr w:type="spellEnd"/>
      <w:r w:rsidR="006F6654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</w:t>
      </w: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..</w:t>
      </w:r>
      <w:r w:rsidR="0064459C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24</w:t>
      </w:r>
    </w:p>
    <w:p w:rsidR="008E1676" w:rsidRPr="003A2390" w:rsidRDefault="00ED5621" w:rsidP="008E1676">
      <w:pPr>
        <w:autoSpaceDE w:val="0"/>
        <w:autoSpaceDN w:val="0"/>
        <w:adjustRightInd w:val="0"/>
        <w:ind w:firstLine="708"/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</w:pPr>
      <w:r w:rsidRPr="003A2390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Chi sono</w:t>
      </w:r>
      <w:proofErr w:type="gramStart"/>
      <w:r w:rsidR="008E1676" w:rsidRPr="003A2390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?</w:t>
      </w:r>
      <w:r w:rsidR="002A4742" w:rsidRPr="003A2390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</w:t>
      </w:r>
      <w:proofErr w:type="gramEnd"/>
      <w:r w:rsidR="002A4742" w:rsidRPr="003A2390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...</w:t>
      </w:r>
      <w:r w:rsidR="008E1676" w:rsidRPr="003A2390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 ....................................................................................................</w:t>
      </w:r>
      <w:r w:rsidR="006C4736" w:rsidRPr="003A2390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</w:t>
      </w:r>
      <w:r w:rsidR="008E1676" w:rsidRPr="003A2390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....</w:t>
      </w:r>
      <w:r w:rsidR="0064459C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...</w:t>
      </w:r>
      <w:r w:rsidR="008E1676" w:rsidRPr="003A2390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</w:t>
      </w:r>
      <w:r w:rsidR="0064459C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24</w:t>
      </w:r>
    </w:p>
    <w:p w:rsidR="008E1676" w:rsidRPr="00BA64ED" w:rsidRDefault="0064459C" w:rsidP="00E420FE">
      <w:pPr>
        <w:ind w:firstLine="708"/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</w:pPr>
      <w:r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Management e le Generazioni </w:t>
      </w:r>
      <w:proofErr w:type="spellStart"/>
      <w:r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……………</w:t>
      </w:r>
      <w:r w:rsidR="00A73AF1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</w:t>
      </w:r>
      <w:r w:rsidR="002A4742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……………………………………………………………</w:t>
      </w:r>
      <w:proofErr w:type="spellEnd"/>
      <w:proofErr w:type="gramStart"/>
      <w:r w:rsidR="006C4736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..</w:t>
      </w:r>
      <w:proofErr w:type="gramEnd"/>
      <w:r w:rsidR="00A73AF1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 </w:t>
      </w:r>
      <w:r w:rsidR="006C4736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2</w:t>
      </w:r>
      <w:r w:rsidR="00A73AF1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6</w:t>
      </w:r>
    </w:p>
    <w:p w:rsidR="006F6654" w:rsidRDefault="005A2114" w:rsidP="008E1676">
      <w:pPr>
        <w:autoSpaceDE w:val="0"/>
        <w:autoSpaceDN w:val="0"/>
        <w:adjustRightInd w:val="0"/>
        <w:spacing w:after="0" w:line="360" w:lineRule="auto"/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</w:pPr>
      <w:r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Gli ostacoli alla for</w:t>
      </w:r>
      <w:r w:rsidR="00DC1226"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 xml:space="preserve">malizzazione </w:t>
      </w:r>
      <w:r w:rsidR="00B64E36"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 xml:space="preserve">al trasferimento della conoscenza </w:t>
      </w:r>
      <w:proofErr w:type="gramStart"/>
      <w:r w:rsidR="00B64E36"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nelle</w:t>
      </w:r>
      <w:proofErr w:type="gramEnd"/>
      <w:r w:rsidR="00B64E36"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 xml:space="preserve"> </w:t>
      </w:r>
    </w:p>
    <w:p w:rsidR="008E1676" w:rsidRPr="00BA64ED" w:rsidRDefault="00B64E36" w:rsidP="008E1676">
      <w:pPr>
        <w:autoSpaceDE w:val="0"/>
        <w:autoSpaceDN w:val="0"/>
        <w:adjustRightInd w:val="0"/>
        <w:spacing w:after="0" w:line="360" w:lineRule="auto"/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</w:pPr>
      <w:proofErr w:type="gramStart"/>
      <w:r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imprese</w:t>
      </w:r>
      <w:proofErr w:type="gramEnd"/>
      <w:r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 xml:space="preserve"> a conduzione familiare </w:t>
      </w:r>
      <w:proofErr w:type="spellStart"/>
      <w:r w:rsidR="008E1676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………………………………………………</w:t>
      </w:r>
      <w:r w:rsidR="00A73AF1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…………………</w:t>
      </w:r>
      <w:proofErr w:type="spellEnd"/>
      <w:r w:rsidR="00A73AF1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..</w:t>
      </w:r>
      <w:proofErr w:type="spellStart"/>
      <w:r w:rsidR="006C4736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</w:t>
      </w:r>
      <w:r w:rsidR="008E1676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.…</w:t>
      </w:r>
      <w:proofErr w:type="spellEnd"/>
      <w:r w:rsidR="008E1676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</w:t>
      </w:r>
      <w:r w:rsidR="00A73AF1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29</w:t>
      </w:r>
    </w:p>
    <w:p w:rsidR="008E1676" w:rsidRPr="00BA64ED" w:rsidRDefault="00B64E36" w:rsidP="00B64E36">
      <w:pPr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</w:pPr>
      <w:r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Identi</w:t>
      </w:r>
      <w:r w:rsidR="005A2114"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fi</w:t>
      </w:r>
      <w:r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cazione a livello tra</w:t>
      </w:r>
      <w:r w:rsidR="005A2114"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n</w:t>
      </w:r>
      <w:r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snazionale dei punti di forza e di debolezza delle metodologie dedicate alle PMI industriali a conduzione</w:t>
      </w:r>
      <w:r w:rsidR="005A2114"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 xml:space="preserve"> </w:t>
      </w:r>
      <w:proofErr w:type="spellStart"/>
      <w:r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familiare</w:t>
      </w:r>
      <w:r w:rsidRPr="00BA64ED">
        <w:rPr>
          <w:rStyle w:val="longtext"/>
          <w:rFonts w:cstheme="minorHAnsi"/>
          <w:bCs/>
          <w:sz w:val="28"/>
          <w:szCs w:val="28"/>
          <w:shd w:val="clear" w:color="auto" w:fill="FFFFFF"/>
          <w:lang w:val="it-IT"/>
        </w:rPr>
        <w:t>…………………………………………………</w:t>
      </w:r>
      <w:r w:rsidR="008E1676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………………………………</w:t>
      </w:r>
      <w:r w:rsidR="006C4736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</w:t>
      </w:r>
      <w:r w:rsidR="008E1676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</w:t>
      </w: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</w:t>
      </w:r>
      <w:r w:rsidR="0064459C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</w:t>
      </w:r>
      <w:proofErr w:type="spellEnd"/>
      <w:r w:rsidR="0064459C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.</w:t>
      </w:r>
      <w:proofErr w:type="gramStart"/>
      <w:r w:rsidR="0064459C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3</w:t>
      </w:r>
      <w:r w:rsidR="00A73AF1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3</w:t>
      </w:r>
      <w:proofErr w:type="gramEnd"/>
    </w:p>
    <w:p w:rsidR="004F1A2E" w:rsidRPr="00BA64ED" w:rsidRDefault="004F1A2E" w:rsidP="008E1676">
      <w:pPr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</w:pPr>
      <w:r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Bibliogr</w:t>
      </w:r>
      <w:r w:rsidR="00B64E36" w:rsidRPr="00BA64ED">
        <w:rPr>
          <w:rStyle w:val="longtext"/>
          <w:rFonts w:cstheme="minorHAnsi"/>
          <w:b/>
          <w:bCs/>
          <w:sz w:val="28"/>
          <w:szCs w:val="28"/>
          <w:shd w:val="clear" w:color="auto" w:fill="FFFFFF"/>
          <w:lang w:val="it-IT"/>
        </w:rPr>
        <w:t>afia</w:t>
      </w: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……………………………</w:t>
      </w:r>
      <w:r w:rsidR="006C4736"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………………………………………………………………………………………3</w:t>
      </w:r>
      <w:r w:rsidR="00A73AF1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>8</w:t>
      </w:r>
    </w:p>
    <w:p w:rsidR="0032515D" w:rsidRPr="00C84A7A" w:rsidRDefault="0032515D" w:rsidP="008D0043">
      <w:pPr>
        <w:spacing w:after="0"/>
        <w:textAlignment w:val="top"/>
        <w:rPr>
          <w:rStyle w:val="longtext"/>
          <w:rFonts w:asciiTheme="minorHAnsi" w:hAnsiTheme="minorHAnsi" w:cstheme="minorHAnsi"/>
          <w:b/>
          <w:bCs/>
          <w:sz w:val="40"/>
          <w:szCs w:val="40"/>
          <w:shd w:val="clear" w:color="auto" w:fill="FFFFFF"/>
          <w:lang w:val="it-IT"/>
        </w:rPr>
      </w:pPr>
    </w:p>
    <w:p w:rsidR="00EC1D9E" w:rsidRPr="00BA64ED" w:rsidRDefault="00C84A7A" w:rsidP="008D0043">
      <w:pPr>
        <w:spacing w:after="0"/>
        <w:textAlignment w:val="top"/>
        <w:rPr>
          <w:rStyle w:val="longtext"/>
          <w:rFonts w:cstheme="minorHAnsi"/>
          <w:b/>
          <w:bCs/>
          <w:color w:val="000000"/>
          <w:sz w:val="40"/>
          <w:szCs w:val="40"/>
          <w:shd w:val="clear" w:color="auto" w:fill="FFFFFF"/>
          <w:lang w:val="it-IT"/>
        </w:rPr>
      </w:pPr>
      <w:r w:rsidRPr="00BA64ED">
        <w:rPr>
          <w:rStyle w:val="longtext"/>
          <w:rFonts w:cstheme="minorHAnsi"/>
          <w:b/>
          <w:bCs/>
          <w:sz w:val="40"/>
          <w:szCs w:val="40"/>
          <w:shd w:val="clear" w:color="auto" w:fill="FFFFFF"/>
          <w:lang w:val="it-IT"/>
        </w:rPr>
        <w:t>L’“impresa familiare” nell’ambito dell’attività economica europea</w:t>
      </w:r>
    </w:p>
    <w:p w:rsidR="00061548" w:rsidRPr="00BA64ED" w:rsidRDefault="00061548" w:rsidP="008D0043">
      <w:pPr>
        <w:autoSpaceDE w:val="0"/>
        <w:autoSpaceDN w:val="0"/>
        <w:adjustRightInd w:val="0"/>
        <w:spacing w:after="0"/>
        <w:rPr>
          <w:rFonts w:eastAsiaTheme="minorEastAsia" w:cstheme="minorHAnsi"/>
          <w:b/>
          <w:bCs/>
          <w:sz w:val="28"/>
          <w:szCs w:val="28"/>
          <w:lang w:val="it-IT" w:eastAsia="zh-CN"/>
        </w:rPr>
      </w:pPr>
    </w:p>
    <w:p w:rsidR="00D91513" w:rsidRPr="00BA64ED" w:rsidRDefault="00C84A7A" w:rsidP="008D0043">
      <w:pPr>
        <w:autoSpaceDE w:val="0"/>
        <w:autoSpaceDN w:val="0"/>
        <w:adjustRightInd w:val="0"/>
        <w:spacing w:after="0"/>
        <w:rPr>
          <w:rStyle w:val="longtext"/>
          <w:rFonts w:cstheme="minorHAnsi"/>
          <w:i/>
          <w:sz w:val="34"/>
          <w:szCs w:val="34"/>
          <w:shd w:val="clear" w:color="auto" w:fill="FFFFFF"/>
          <w:lang w:val="it-IT"/>
        </w:rPr>
      </w:pPr>
      <w:r w:rsidRPr="00BA64ED">
        <w:rPr>
          <w:rStyle w:val="longtext"/>
          <w:rFonts w:cstheme="minorHAnsi"/>
          <w:i/>
          <w:sz w:val="34"/>
          <w:szCs w:val="34"/>
          <w:shd w:val="clear" w:color="auto" w:fill="FFFFFF"/>
          <w:lang w:val="it-IT"/>
        </w:rPr>
        <w:t xml:space="preserve">Una definizione europea dell’“Impresa Familiare” </w:t>
      </w:r>
    </w:p>
    <w:p w:rsidR="00D91513" w:rsidRPr="00BA64ED" w:rsidRDefault="00D91513" w:rsidP="00D91513">
      <w:pPr>
        <w:autoSpaceDE w:val="0"/>
        <w:autoSpaceDN w:val="0"/>
        <w:adjustRightInd w:val="0"/>
        <w:spacing w:after="0"/>
        <w:jc w:val="both"/>
        <w:rPr>
          <w:rFonts w:eastAsiaTheme="minorEastAsia" w:cstheme="minorHAnsi"/>
          <w:b/>
          <w:bCs/>
          <w:sz w:val="28"/>
          <w:szCs w:val="28"/>
          <w:lang w:val="it-IT" w:eastAsia="zh-CN"/>
        </w:rPr>
      </w:pPr>
    </w:p>
    <w:p w:rsidR="00D91513" w:rsidRPr="00BA64ED" w:rsidRDefault="00C84A7A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Per essere utile la definizione deve essere semplice, chiara e di facile applicazione.</w:t>
      </w:r>
      <w:r w:rsidR="00D91513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Deve essere in grado di fornire dati statistici </w:t>
      </w:r>
      <w:proofErr w:type="gramStart"/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relativamente al</w:t>
      </w:r>
      <w:proofErr w:type="gramEnd"/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settore e deve essere confrontabile tra </w:t>
      </w:r>
      <w:r w:rsidR="009136A3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i  vari paesi</w:t>
      </w:r>
      <w:r w:rsidR="00D91513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. </w:t>
      </w:r>
      <w:r w:rsidR="009136A3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(definizione del Ministro del Commercio e dell’Industria finlandese nel 2006</w:t>
      </w:r>
      <w:r w:rsidR="00D91513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).</w:t>
      </w:r>
    </w:p>
    <w:p w:rsidR="00D91513" w:rsidRPr="00BA64ED" w:rsidRDefault="00D91513" w:rsidP="003F7245">
      <w:pPr>
        <w:autoSpaceDE w:val="0"/>
        <w:autoSpaceDN w:val="0"/>
        <w:adjustRightInd w:val="0"/>
        <w:spacing w:after="0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</w:p>
    <w:p w:rsidR="00D91513" w:rsidRPr="00BA64ED" w:rsidRDefault="009136A3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La definizione proposta recita (</w:t>
      </w:r>
      <w:proofErr w:type="gramStart"/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definizione</w:t>
      </w:r>
      <w:proofErr w:type="gramEnd"/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del Ministro del Commercio e dell’Industria finlandese nel 2006</w:t>
      </w:r>
      <w:r w:rsidR="0064511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):</w:t>
      </w:r>
    </w:p>
    <w:p w:rsidR="00D91513" w:rsidRPr="00BA64ED" w:rsidRDefault="00D91513" w:rsidP="003F7245">
      <w:pPr>
        <w:autoSpaceDE w:val="0"/>
        <w:autoSpaceDN w:val="0"/>
        <w:adjustRightInd w:val="0"/>
        <w:spacing w:after="0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</w:p>
    <w:p w:rsidR="00D91513" w:rsidRPr="00BA64ED" w:rsidRDefault="00940A50" w:rsidP="003F7245">
      <w:pPr>
        <w:autoSpaceDE w:val="0"/>
        <w:autoSpaceDN w:val="0"/>
        <w:adjustRightInd w:val="0"/>
        <w:spacing w:after="0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  <w:proofErr w:type="gramStart"/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Una </w:t>
      </w:r>
      <w:proofErr w:type="gramEnd"/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impresa di </w:t>
      </w:r>
      <w:r w:rsidR="00575331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qualsiasi dimensione è definita 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“familiare” se: </w:t>
      </w:r>
    </w:p>
    <w:p w:rsidR="000F6FC9" w:rsidRPr="00BA64ED" w:rsidRDefault="000F6FC9" w:rsidP="003F7245">
      <w:pPr>
        <w:autoSpaceDE w:val="0"/>
        <w:autoSpaceDN w:val="0"/>
        <w:adjustRightInd w:val="0"/>
        <w:spacing w:after="0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</w:p>
    <w:p w:rsidR="000F6FC9" w:rsidRPr="00BA64ED" w:rsidRDefault="000F6FC9" w:rsidP="000F6FC9">
      <w:pPr>
        <w:autoSpaceDE w:val="0"/>
        <w:autoSpaceDN w:val="0"/>
        <w:adjustRightInd w:val="0"/>
        <w:ind w:left="708"/>
        <w:jc w:val="both"/>
        <w:rPr>
          <w:rFonts w:cs="Calibri"/>
          <w:color w:val="000000"/>
          <w:sz w:val="24"/>
          <w:szCs w:val="24"/>
          <w:lang w:val="it-IT" w:eastAsia="zh-CN"/>
        </w:rPr>
      </w:pPr>
      <w:r w:rsidRPr="00BA64ED">
        <w:rPr>
          <w:rFonts w:cs="Calibri"/>
          <w:color w:val="000000"/>
          <w:sz w:val="24"/>
          <w:szCs w:val="24"/>
          <w:lang w:val="it-IT" w:eastAsia="zh-CN"/>
        </w:rPr>
        <w:t>(1) Il diritto di prendere decisioni appartiene in prevalenza alla/</w:t>
      </w:r>
      <w:proofErr w:type="gramStart"/>
      <w:r w:rsidRPr="00BA64ED">
        <w:rPr>
          <w:rFonts w:cs="Calibri"/>
          <w:color w:val="000000"/>
          <w:sz w:val="24"/>
          <w:szCs w:val="24"/>
          <w:lang w:val="it-IT" w:eastAsia="zh-CN"/>
        </w:rPr>
        <w:t>alle</w:t>
      </w:r>
      <w:proofErr w:type="gramEnd"/>
      <w:r w:rsidRPr="00BA64ED">
        <w:rPr>
          <w:rFonts w:cs="Calibri"/>
          <w:color w:val="000000"/>
          <w:sz w:val="24"/>
          <w:szCs w:val="24"/>
          <w:lang w:val="it-IT" w:eastAsia="zh-CN"/>
        </w:rPr>
        <w:t xml:space="preserve"> persona/e che hanno fondato l’azienda o alla/alle persona/e che ha/hanno acquisito la maggioranza delle quote di capitale (loro o le rispettive mogli, i parenti, i figli o gli eredi diretti). </w:t>
      </w:r>
    </w:p>
    <w:p w:rsidR="000F6FC9" w:rsidRPr="00BA64ED" w:rsidRDefault="000F6FC9" w:rsidP="000F6FC9">
      <w:pPr>
        <w:autoSpaceDE w:val="0"/>
        <w:autoSpaceDN w:val="0"/>
        <w:adjustRightInd w:val="0"/>
        <w:ind w:firstLine="708"/>
        <w:jc w:val="both"/>
        <w:rPr>
          <w:rFonts w:cs="Calibri"/>
          <w:color w:val="000000"/>
          <w:sz w:val="24"/>
          <w:szCs w:val="24"/>
          <w:lang w:val="it-IT" w:eastAsia="zh-CN"/>
        </w:rPr>
      </w:pPr>
    </w:p>
    <w:p w:rsidR="000F6FC9" w:rsidRPr="00BA64ED" w:rsidRDefault="000F6FC9" w:rsidP="000F6FC9">
      <w:pPr>
        <w:autoSpaceDE w:val="0"/>
        <w:autoSpaceDN w:val="0"/>
        <w:adjustRightInd w:val="0"/>
        <w:ind w:firstLine="708"/>
        <w:jc w:val="both"/>
        <w:rPr>
          <w:rFonts w:cs="Calibri"/>
          <w:color w:val="000000"/>
          <w:sz w:val="24"/>
          <w:szCs w:val="24"/>
          <w:lang w:val="it-IT" w:eastAsia="zh-CN"/>
        </w:rPr>
      </w:pPr>
      <w:proofErr w:type="gramStart"/>
      <w:r w:rsidRPr="00BA64ED">
        <w:rPr>
          <w:rFonts w:cs="Calibri"/>
          <w:color w:val="000000"/>
          <w:sz w:val="24"/>
          <w:szCs w:val="24"/>
          <w:lang w:val="it-IT" w:eastAsia="zh-CN"/>
        </w:rPr>
        <w:t>(2</w:t>
      </w:r>
      <w:proofErr w:type="gramEnd"/>
      <w:r w:rsidRPr="00BA64ED">
        <w:rPr>
          <w:rFonts w:cs="Calibri"/>
          <w:color w:val="000000"/>
          <w:sz w:val="24"/>
          <w:szCs w:val="24"/>
          <w:lang w:val="it-IT" w:eastAsia="zh-CN"/>
        </w:rPr>
        <w:t xml:space="preserve"> ) Il diritto di prendere decisioni  a maggioranza è indiretto o diretto.</w:t>
      </w:r>
    </w:p>
    <w:p w:rsidR="000F6FC9" w:rsidRPr="00BA64ED" w:rsidRDefault="000F6FC9" w:rsidP="000F6FC9">
      <w:pPr>
        <w:autoSpaceDE w:val="0"/>
        <w:autoSpaceDN w:val="0"/>
        <w:adjustRightInd w:val="0"/>
        <w:ind w:left="708"/>
        <w:jc w:val="both"/>
        <w:rPr>
          <w:rFonts w:cs="Calibri"/>
          <w:color w:val="000000"/>
          <w:sz w:val="24"/>
          <w:szCs w:val="24"/>
          <w:lang w:val="it-IT" w:eastAsia="zh-CN"/>
        </w:rPr>
      </w:pPr>
    </w:p>
    <w:p w:rsidR="000F6FC9" w:rsidRPr="00BA64ED" w:rsidRDefault="000F6FC9" w:rsidP="000F6FC9">
      <w:pPr>
        <w:autoSpaceDE w:val="0"/>
        <w:autoSpaceDN w:val="0"/>
        <w:adjustRightInd w:val="0"/>
        <w:ind w:left="708"/>
        <w:jc w:val="both"/>
        <w:rPr>
          <w:rFonts w:cs="Calibri"/>
          <w:color w:val="000000"/>
          <w:sz w:val="24"/>
          <w:szCs w:val="24"/>
          <w:lang w:val="it-IT" w:eastAsia="zh-CN"/>
        </w:rPr>
      </w:pPr>
      <w:proofErr w:type="gramStart"/>
      <w:r w:rsidRPr="00BA64ED">
        <w:rPr>
          <w:rFonts w:cs="Calibri"/>
          <w:color w:val="000000"/>
          <w:sz w:val="24"/>
          <w:szCs w:val="24"/>
          <w:lang w:val="it-IT" w:eastAsia="zh-CN"/>
        </w:rPr>
        <w:t>(3</w:t>
      </w:r>
      <w:proofErr w:type="gramEnd"/>
      <w:r w:rsidRPr="00BA64ED">
        <w:rPr>
          <w:rFonts w:cs="Calibri"/>
          <w:color w:val="000000"/>
          <w:sz w:val="24"/>
          <w:szCs w:val="24"/>
          <w:lang w:val="it-IT" w:eastAsia="zh-CN"/>
        </w:rPr>
        <w:t>) Almeno un rappresentante della famiglia o un consanguineo partecipa formalmente alla gestione dell’azienda.</w:t>
      </w:r>
    </w:p>
    <w:p w:rsidR="000F6FC9" w:rsidRPr="00BA64ED" w:rsidRDefault="000F6FC9" w:rsidP="000F6FC9">
      <w:pPr>
        <w:autoSpaceDE w:val="0"/>
        <w:autoSpaceDN w:val="0"/>
        <w:adjustRightInd w:val="0"/>
        <w:ind w:left="708"/>
        <w:jc w:val="both"/>
        <w:rPr>
          <w:rFonts w:cs="Calibri"/>
          <w:color w:val="000000"/>
          <w:sz w:val="24"/>
          <w:szCs w:val="24"/>
          <w:lang w:val="it-IT" w:eastAsia="zh-CN"/>
        </w:rPr>
      </w:pPr>
    </w:p>
    <w:p w:rsidR="000F6FC9" w:rsidRPr="00BA64ED" w:rsidRDefault="000F6FC9" w:rsidP="000F6FC9">
      <w:pPr>
        <w:autoSpaceDE w:val="0"/>
        <w:autoSpaceDN w:val="0"/>
        <w:adjustRightInd w:val="0"/>
        <w:ind w:left="708"/>
        <w:jc w:val="both"/>
        <w:rPr>
          <w:rFonts w:cs="Calibri"/>
          <w:color w:val="000000"/>
          <w:sz w:val="24"/>
          <w:szCs w:val="24"/>
          <w:lang w:val="it-IT" w:eastAsia="zh-CN"/>
        </w:rPr>
      </w:pPr>
      <w:proofErr w:type="gramStart"/>
      <w:r w:rsidRPr="00BA64ED">
        <w:rPr>
          <w:rFonts w:cs="Calibri"/>
          <w:color w:val="000000"/>
          <w:sz w:val="24"/>
          <w:szCs w:val="24"/>
          <w:lang w:val="it-IT" w:eastAsia="zh-CN"/>
        </w:rPr>
        <w:t>(4</w:t>
      </w:r>
      <w:proofErr w:type="gramEnd"/>
      <w:r w:rsidRPr="00BA64ED">
        <w:rPr>
          <w:rFonts w:cs="Calibri"/>
          <w:color w:val="000000"/>
          <w:sz w:val="24"/>
          <w:szCs w:val="24"/>
          <w:lang w:val="it-IT" w:eastAsia="zh-CN"/>
        </w:rPr>
        <w:t>) La persona che ha fondato o acquistato l’azienda (quota di capitale) o i loro familiari o discendenti possiedono il 25 per cento dei diritti di potere decisionale derivante dalle loro quote di capitale.</w:t>
      </w:r>
    </w:p>
    <w:p w:rsidR="00D91513" w:rsidRDefault="00D91513" w:rsidP="003F7245">
      <w:pPr>
        <w:autoSpaceDE w:val="0"/>
        <w:autoSpaceDN w:val="0"/>
        <w:adjustRightInd w:val="0"/>
        <w:spacing w:after="0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</w:p>
    <w:p w:rsidR="006B680B" w:rsidRDefault="006B680B" w:rsidP="003F7245">
      <w:pPr>
        <w:autoSpaceDE w:val="0"/>
        <w:autoSpaceDN w:val="0"/>
        <w:adjustRightInd w:val="0"/>
        <w:spacing w:after="0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</w:p>
    <w:p w:rsidR="006B680B" w:rsidRDefault="006B680B" w:rsidP="003F7245">
      <w:pPr>
        <w:autoSpaceDE w:val="0"/>
        <w:autoSpaceDN w:val="0"/>
        <w:adjustRightInd w:val="0"/>
        <w:spacing w:after="0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</w:p>
    <w:p w:rsidR="006B680B" w:rsidRPr="00BA64ED" w:rsidRDefault="006B680B" w:rsidP="003F7245">
      <w:pPr>
        <w:autoSpaceDE w:val="0"/>
        <w:autoSpaceDN w:val="0"/>
        <w:adjustRightInd w:val="0"/>
        <w:spacing w:after="0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</w:p>
    <w:p w:rsidR="00D91513" w:rsidRPr="004B4279" w:rsidRDefault="00D91513" w:rsidP="00D91513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</w:pPr>
    </w:p>
    <w:p w:rsidR="000F6FC9" w:rsidRPr="004B4279" w:rsidRDefault="000F6FC9" w:rsidP="00D91513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</w:pPr>
    </w:p>
    <w:p w:rsidR="000F6FC9" w:rsidRDefault="000F6FC9" w:rsidP="00D91513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</w:pPr>
    </w:p>
    <w:p w:rsidR="00BA64ED" w:rsidRPr="004B4279" w:rsidRDefault="00BA64ED" w:rsidP="00D91513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</w:pPr>
    </w:p>
    <w:p w:rsidR="00703790" w:rsidRPr="00307427" w:rsidRDefault="00307427" w:rsidP="00307427">
      <w:pPr>
        <w:autoSpaceDE w:val="0"/>
        <w:autoSpaceDN w:val="0"/>
        <w:adjustRightInd w:val="0"/>
        <w:spacing w:after="0"/>
        <w:rPr>
          <w:rStyle w:val="longtext"/>
          <w:rFonts w:cstheme="minorHAnsi"/>
          <w:b/>
          <w:i/>
          <w:sz w:val="34"/>
          <w:szCs w:val="34"/>
          <w:shd w:val="clear" w:color="auto" w:fill="FFFFFF"/>
          <w:lang w:val="it-IT"/>
        </w:rPr>
      </w:pPr>
      <w:r w:rsidRPr="00307427">
        <w:rPr>
          <w:rStyle w:val="longtext"/>
          <w:rFonts w:cstheme="minorHAnsi"/>
          <w:b/>
          <w:i/>
          <w:sz w:val="34"/>
          <w:szCs w:val="34"/>
          <w:shd w:val="clear" w:color="auto" w:fill="FFFFFF"/>
          <w:lang w:val="it-IT"/>
        </w:rPr>
        <w:t xml:space="preserve">L’Incidenza dell’“impresa familiare” a livello europeo </w:t>
      </w:r>
    </w:p>
    <w:p w:rsidR="00307427" w:rsidRPr="00307427" w:rsidRDefault="00307427" w:rsidP="00307427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color w:val="333333"/>
          <w:sz w:val="18"/>
          <w:szCs w:val="18"/>
          <w:lang w:val="it-IT" w:eastAsia="zh-CN"/>
        </w:rPr>
      </w:pPr>
    </w:p>
    <w:p w:rsidR="00DC62B8" w:rsidRPr="00307427" w:rsidRDefault="00307427" w:rsidP="003F7245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</w:pPr>
      <w:proofErr w:type="gramStart"/>
      <w:r w:rsidRPr="00307427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Attualmente</w:t>
      </w:r>
      <w:proofErr w:type="gramEnd"/>
      <w:r w:rsidRPr="00307427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, vi è un consenso generale sul significativo contributo che l’impresa familiare d</w:t>
      </w:r>
      <w:r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à alla crescita e allo sviluppo economico. </w:t>
      </w:r>
      <w:r w:rsidRPr="00307427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Il contributo di queste imprese alla creazione di posti </w:t>
      </w:r>
      <w:proofErr w:type="gramStart"/>
      <w:r w:rsidRPr="00307427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di</w:t>
      </w:r>
      <w:proofErr w:type="gramEnd"/>
      <w:r w:rsidRPr="00307427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 lavoro le rende un</w:t>
      </w:r>
      <w:r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 motore dell’economia europea.</w:t>
      </w:r>
      <w:r w:rsidR="00DC62B8" w:rsidRPr="00307427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 </w:t>
      </w:r>
    </w:p>
    <w:p w:rsidR="00DC62B8" w:rsidRPr="00307427" w:rsidRDefault="00DC62B8" w:rsidP="003F7245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</w:pPr>
    </w:p>
    <w:p w:rsidR="00D91513" w:rsidRPr="007B0877" w:rsidRDefault="00307427" w:rsidP="003F7245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</w:pPr>
      <w:r w:rsidRPr="00101466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Negli ultimi anni, l’impresa familiare </w:t>
      </w:r>
      <w:r w:rsidR="00101466" w:rsidRPr="00101466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ha visto un dram</w:t>
      </w:r>
      <w:r w:rsidR="00101466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m</w:t>
      </w:r>
      <w:r w:rsidR="00101466" w:rsidRPr="00101466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atico cambiamento</w:t>
      </w:r>
      <w:r w:rsidR="00101466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 nel</w:t>
      </w:r>
      <w:r w:rsidRPr="00101466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 </w:t>
      </w:r>
      <w:r w:rsidR="00101466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suo sistema economico. </w:t>
      </w:r>
      <w:r w:rsidR="00184FCB" w:rsidRPr="007B0877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Oltre a tr</w:t>
      </w:r>
      <w:r w:rsidR="007B0877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ovarsi di fronte alla sfida continua del </w:t>
      </w:r>
      <w:r w:rsidR="00184FCB" w:rsidRPr="007B0877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pa</w:t>
      </w:r>
      <w:r w:rsidR="007B0877" w:rsidRPr="007B0877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s</w:t>
      </w:r>
      <w:r w:rsidR="007B0877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saggio generazionale</w:t>
      </w:r>
      <w:r w:rsidR="007B0877" w:rsidRPr="007B0877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, oggi le imprese famili</w:t>
      </w:r>
      <w:r w:rsidR="007B0877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a</w:t>
      </w:r>
      <w:r w:rsidR="007B0877" w:rsidRPr="007B0877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ri in Europa devono adattarsi ai cambiamenti del mercato dei capitali e alla </w:t>
      </w:r>
      <w:r w:rsidR="007B0877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crescente competizione nel mondo globalizzato.</w:t>
      </w:r>
    </w:p>
    <w:p w:rsidR="00D91513" w:rsidRPr="007B0877" w:rsidRDefault="00D91513" w:rsidP="008D0043">
      <w:pPr>
        <w:autoSpaceDE w:val="0"/>
        <w:autoSpaceDN w:val="0"/>
        <w:adjustRightInd w:val="0"/>
        <w:spacing w:after="0"/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</w:pPr>
    </w:p>
    <w:p w:rsidR="00CA2EDB" w:rsidRPr="00132A12" w:rsidRDefault="007B0877" w:rsidP="00DC62B8">
      <w:pPr>
        <w:autoSpaceDE w:val="0"/>
        <w:autoSpaceDN w:val="0"/>
        <w:adjustRightInd w:val="0"/>
        <w:spacing w:after="0"/>
        <w:ind w:firstLine="708"/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</w:pPr>
      <w:r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Vi</w:t>
      </w:r>
      <w:r w:rsidR="00132A12"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 sono in Europa </w:t>
      </w:r>
      <w:r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circa </w:t>
      </w:r>
      <w:proofErr w:type="gramStart"/>
      <w:r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17</w:t>
      </w:r>
      <w:proofErr w:type="gramEnd"/>
      <w:r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 milioni di imprese familiari</w:t>
      </w:r>
      <w:r w:rsidR="00132A12"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, che</w:t>
      </w:r>
      <w:r w:rsid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 rappresentano il </w:t>
      </w:r>
      <w:r w:rsidR="00CA2EDB"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75%</w:t>
      </w:r>
      <w:r w:rsid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 delle imprese totali</w:t>
      </w:r>
      <w:r w:rsidR="00CA2EDB"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.</w:t>
      </w:r>
    </w:p>
    <w:p w:rsidR="00784AD0" w:rsidRPr="00132A12" w:rsidRDefault="00784AD0" w:rsidP="008D0043">
      <w:pPr>
        <w:autoSpaceDE w:val="0"/>
        <w:autoSpaceDN w:val="0"/>
        <w:adjustRightInd w:val="0"/>
        <w:spacing w:after="0"/>
        <w:rPr>
          <w:rFonts w:asciiTheme="minorHAnsi" w:eastAsiaTheme="minorEastAsia" w:hAnsiTheme="minorHAnsi" w:cstheme="minorHAnsi"/>
          <w:sz w:val="24"/>
          <w:szCs w:val="24"/>
          <w:lang w:val="it-IT" w:eastAsia="zh-CN"/>
        </w:rPr>
      </w:pPr>
    </w:p>
    <w:p w:rsidR="00EC1D9E" w:rsidRPr="00C465E2" w:rsidRDefault="00EC1D9E" w:rsidP="008D0043">
      <w:pPr>
        <w:spacing w:after="0"/>
        <w:ind w:left="708"/>
        <w:textAlignment w:val="top"/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</w:pPr>
      <w:r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• </w:t>
      </w:r>
      <w:r w:rsidR="00132A12"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Impiegano </w:t>
      </w:r>
      <w:proofErr w:type="gramStart"/>
      <w:r w:rsidR="00132A12"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45</w:t>
      </w:r>
      <w:proofErr w:type="gramEnd"/>
      <w:r w:rsidR="00132A12"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 milioni di persone</w:t>
      </w:r>
      <w:r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.</w:t>
      </w:r>
      <w:r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br/>
        <w:t xml:space="preserve">• </w:t>
      </w:r>
      <w:r w:rsidR="00132A12"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Rappresentano il </w:t>
      </w:r>
      <w:r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65%</w:t>
      </w:r>
      <w:r w:rsidR="00132A12"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 del PIL e dell’occu</w:t>
      </w:r>
      <w:r w:rsid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pazione totale</w:t>
      </w:r>
      <w:r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.</w:t>
      </w:r>
      <w:r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br/>
        <w:t xml:space="preserve">• 25 </w:t>
      </w:r>
      <w:r w:rsidR="00132A12"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grandi imprese europee su 100 sono di n</w:t>
      </w:r>
      <w:r w:rsid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atura familiare</w:t>
      </w:r>
      <w:r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.</w:t>
      </w:r>
      <w:r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br/>
        <w:t xml:space="preserve">• </w:t>
      </w:r>
      <w:r w:rsidR="00132A12"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Vi sono 200 imprese familiari fra le prime 1000 società europ</w:t>
      </w:r>
      <w:r w:rsid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ee</w:t>
      </w:r>
      <w:r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.</w:t>
      </w:r>
      <w:r w:rsidRPr="00132A1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br/>
      </w:r>
      <w:r w:rsidRP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• </w:t>
      </w:r>
      <w:r w:rsidR="00132A12" w:rsidRP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Le imprese familiari rappresentano il </w:t>
      </w:r>
      <w:r w:rsidRP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76%</w:t>
      </w:r>
      <w:r w:rsidR="00C465E2" w:rsidRP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 </w:t>
      </w:r>
      <w:r w:rsid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del totale in UK, il 70% Porto</w:t>
      </w:r>
      <w:r w:rsidRP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gal</w:t>
      </w:r>
      <w:r w:rsid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lo,</w:t>
      </w:r>
      <w:r w:rsidR="00575331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 </w:t>
      </w:r>
      <w:r w:rsid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il</w:t>
      </w:r>
      <w:proofErr w:type="gramStart"/>
      <w:r w:rsid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  </w:t>
      </w:r>
      <w:proofErr w:type="gramEnd"/>
      <w:r w:rsid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75% in Spagna,  il 67% in Svizzera</w:t>
      </w:r>
      <w:r w:rsidRP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,</w:t>
      </w:r>
      <w:r w:rsid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 il  90% in Svezia</w:t>
      </w:r>
      <w:r w:rsidRP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, </w:t>
      </w:r>
      <w:r w:rsid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l’</w:t>
      </w:r>
      <w:r w:rsidRP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83% in Austria,</w:t>
      </w:r>
      <w:r w:rsid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il  69% in Belgio</w:t>
      </w:r>
      <w:r w:rsidRP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, </w:t>
      </w:r>
      <w:r w:rsid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il 93% in Germania</w:t>
      </w:r>
      <w:r w:rsidRP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, </w:t>
      </w:r>
      <w:r w:rsid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il </w:t>
      </w:r>
      <w:r w:rsidRP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63% in Finland</w:t>
      </w:r>
      <w:r w:rsid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ia </w:t>
      </w:r>
      <w:r w:rsidRP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, </w:t>
      </w:r>
      <w:r w:rsid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il 61% in Francia  e il </w:t>
      </w:r>
      <w:r w:rsidRP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 xml:space="preserve"> </w:t>
      </w:r>
      <w:r w:rsid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95% in Italia e nell’ Europa dell’Est</w:t>
      </w:r>
      <w:r w:rsidRPr="00C465E2"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  <w:t>.</w:t>
      </w:r>
    </w:p>
    <w:p w:rsidR="00EC1D9E" w:rsidRPr="00C465E2" w:rsidRDefault="00EC1D9E" w:rsidP="008D0043">
      <w:pPr>
        <w:spacing w:after="0"/>
        <w:textAlignment w:val="top"/>
        <w:rPr>
          <w:rFonts w:asciiTheme="minorHAnsi" w:eastAsiaTheme="minorEastAsia" w:hAnsiTheme="minorHAnsi" w:cstheme="minorHAnsi"/>
          <w:color w:val="000000"/>
          <w:sz w:val="19"/>
          <w:szCs w:val="19"/>
          <w:lang w:val="it-IT" w:eastAsia="zh-CN"/>
        </w:rPr>
      </w:pPr>
    </w:p>
    <w:p w:rsidR="00EC1D9E" w:rsidRPr="00C465E2" w:rsidRDefault="00EC1D9E" w:rsidP="008D0043">
      <w:pPr>
        <w:spacing w:after="0"/>
        <w:textAlignment w:val="top"/>
        <w:rPr>
          <w:rFonts w:asciiTheme="minorHAnsi" w:eastAsiaTheme="minorEastAsia" w:hAnsiTheme="minorHAnsi" w:cstheme="minorHAnsi"/>
          <w:sz w:val="19"/>
          <w:szCs w:val="19"/>
          <w:lang w:val="it-IT" w:eastAsia="zh-CN"/>
        </w:rPr>
      </w:pPr>
    </w:p>
    <w:p w:rsidR="00061548" w:rsidRPr="00C465E2" w:rsidRDefault="00EC1D9E" w:rsidP="008D0043">
      <w:pPr>
        <w:autoSpaceDE w:val="0"/>
        <w:autoSpaceDN w:val="0"/>
        <w:adjustRightInd w:val="0"/>
        <w:spacing w:after="0"/>
        <w:rPr>
          <w:rFonts w:asciiTheme="minorHAnsi" w:eastAsiaTheme="minorEastAsia" w:hAnsiTheme="minorHAnsi" w:cstheme="minorHAnsi"/>
          <w:i/>
          <w:sz w:val="19"/>
          <w:szCs w:val="19"/>
          <w:lang w:val="it-IT" w:eastAsia="zh-CN"/>
        </w:rPr>
      </w:pPr>
      <w:r w:rsidRPr="00C465E2">
        <w:rPr>
          <w:rFonts w:asciiTheme="minorHAnsi" w:eastAsiaTheme="minorEastAsia" w:hAnsiTheme="minorHAnsi" w:cstheme="minorHAnsi"/>
          <w:sz w:val="19"/>
          <w:szCs w:val="19"/>
          <w:lang w:val="it-IT" w:eastAsia="zh-CN"/>
        </w:rPr>
        <w:tab/>
      </w:r>
      <w:r w:rsidRPr="00C465E2">
        <w:rPr>
          <w:rFonts w:asciiTheme="minorHAnsi" w:eastAsiaTheme="minorEastAsia" w:hAnsiTheme="minorHAnsi" w:cstheme="minorHAnsi"/>
          <w:i/>
          <w:sz w:val="19"/>
          <w:szCs w:val="19"/>
          <w:lang w:val="it-IT" w:eastAsia="zh-CN"/>
        </w:rPr>
        <w:tab/>
      </w:r>
      <w:r w:rsidR="00061548" w:rsidRPr="00C465E2">
        <w:rPr>
          <w:rFonts w:asciiTheme="minorHAnsi" w:eastAsiaTheme="minorEastAsia" w:hAnsiTheme="minorHAnsi" w:cstheme="minorHAnsi"/>
          <w:i/>
          <w:sz w:val="19"/>
          <w:szCs w:val="19"/>
          <w:lang w:val="it-IT" w:eastAsia="zh-CN"/>
        </w:rPr>
        <w:t xml:space="preserve"> % </w:t>
      </w:r>
      <w:r w:rsidR="00C465E2" w:rsidRPr="00C465E2">
        <w:rPr>
          <w:rFonts w:asciiTheme="minorHAnsi" w:eastAsiaTheme="minorEastAsia" w:hAnsiTheme="minorHAnsi" w:cstheme="minorHAnsi"/>
          <w:i/>
          <w:sz w:val="19"/>
          <w:szCs w:val="19"/>
          <w:lang w:val="it-IT" w:eastAsia="zh-CN"/>
        </w:rPr>
        <w:t>Lavoratori</w:t>
      </w:r>
      <w:proofErr w:type="gramStart"/>
      <w:r w:rsidR="00C465E2" w:rsidRPr="00C465E2">
        <w:rPr>
          <w:rFonts w:asciiTheme="minorHAnsi" w:eastAsiaTheme="minorEastAsia" w:hAnsiTheme="minorHAnsi" w:cstheme="minorHAnsi"/>
          <w:i/>
          <w:sz w:val="19"/>
          <w:szCs w:val="19"/>
          <w:lang w:val="it-IT" w:eastAsia="zh-CN"/>
        </w:rPr>
        <w:t xml:space="preserve">  </w:t>
      </w:r>
      <w:r w:rsidR="00186C7F">
        <w:rPr>
          <w:rFonts w:asciiTheme="minorHAnsi" w:eastAsiaTheme="minorEastAsia" w:hAnsiTheme="minorHAnsi" w:cstheme="minorHAnsi"/>
          <w:i/>
          <w:sz w:val="19"/>
          <w:szCs w:val="19"/>
          <w:lang w:val="it-IT" w:eastAsia="zh-CN"/>
        </w:rPr>
        <w:t xml:space="preserve">   </w:t>
      </w:r>
      <w:r w:rsidR="00061548" w:rsidRPr="00C465E2">
        <w:rPr>
          <w:rFonts w:asciiTheme="minorHAnsi" w:eastAsiaTheme="minorEastAsia" w:hAnsiTheme="minorHAnsi" w:cstheme="minorHAnsi"/>
          <w:i/>
          <w:sz w:val="19"/>
          <w:szCs w:val="19"/>
          <w:lang w:val="it-IT" w:eastAsia="zh-CN"/>
        </w:rPr>
        <w:t xml:space="preserve"> </w:t>
      </w:r>
      <w:proofErr w:type="gramEnd"/>
      <w:r w:rsidRPr="00C465E2">
        <w:rPr>
          <w:rFonts w:asciiTheme="minorHAnsi" w:eastAsiaTheme="minorEastAsia" w:hAnsiTheme="minorHAnsi" w:cstheme="minorHAnsi"/>
          <w:i/>
          <w:sz w:val="19"/>
          <w:szCs w:val="19"/>
          <w:lang w:val="it-IT" w:eastAsia="zh-CN"/>
        </w:rPr>
        <w:tab/>
      </w:r>
      <w:r w:rsidRPr="00C465E2">
        <w:rPr>
          <w:rFonts w:asciiTheme="minorHAnsi" w:eastAsiaTheme="minorEastAsia" w:hAnsiTheme="minorHAnsi" w:cstheme="minorHAnsi"/>
          <w:i/>
          <w:sz w:val="19"/>
          <w:szCs w:val="19"/>
          <w:lang w:val="it-IT" w:eastAsia="zh-CN"/>
        </w:rPr>
        <w:tab/>
      </w:r>
      <w:r w:rsidRPr="00C465E2">
        <w:rPr>
          <w:rFonts w:asciiTheme="minorHAnsi" w:eastAsiaTheme="minorEastAsia" w:hAnsiTheme="minorHAnsi" w:cstheme="minorHAnsi"/>
          <w:i/>
          <w:sz w:val="19"/>
          <w:szCs w:val="19"/>
          <w:lang w:val="it-IT" w:eastAsia="zh-CN"/>
        </w:rPr>
        <w:tab/>
      </w:r>
      <w:r w:rsidRPr="00C465E2">
        <w:rPr>
          <w:rFonts w:asciiTheme="minorHAnsi" w:eastAsiaTheme="minorEastAsia" w:hAnsiTheme="minorHAnsi" w:cstheme="minorHAnsi"/>
          <w:i/>
          <w:sz w:val="19"/>
          <w:szCs w:val="19"/>
          <w:lang w:val="it-IT" w:eastAsia="zh-CN"/>
        </w:rPr>
        <w:tab/>
      </w:r>
      <w:r w:rsidR="00C465E2">
        <w:rPr>
          <w:rFonts w:asciiTheme="minorHAnsi" w:eastAsiaTheme="minorEastAsia" w:hAnsiTheme="minorHAnsi" w:cstheme="minorHAnsi"/>
          <w:i/>
          <w:sz w:val="19"/>
          <w:szCs w:val="19"/>
          <w:lang w:val="it-IT" w:eastAsia="zh-CN"/>
        </w:rPr>
        <w:t xml:space="preserve">  </w:t>
      </w:r>
      <w:r w:rsidR="00061548" w:rsidRPr="00C465E2">
        <w:rPr>
          <w:rFonts w:asciiTheme="minorHAnsi" w:eastAsiaTheme="minorEastAsia" w:hAnsiTheme="minorHAnsi" w:cstheme="minorHAnsi"/>
          <w:i/>
          <w:sz w:val="19"/>
          <w:szCs w:val="19"/>
          <w:lang w:val="it-IT" w:eastAsia="zh-CN"/>
        </w:rPr>
        <w:t xml:space="preserve"> C</w:t>
      </w:r>
      <w:r w:rsidR="00C465E2" w:rsidRPr="00C465E2">
        <w:rPr>
          <w:rFonts w:asciiTheme="minorHAnsi" w:eastAsiaTheme="minorEastAsia" w:hAnsiTheme="minorHAnsi" w:cstheme="minorHAnsi"/>
          <w:i/>
          <w:sz w:val="19"/>
          <w:szCs w:val="19"/>
          <w:lang w:val="it-IT" w:eastAsia="zh-CN"/>
        </w:rPr>
        <w:t>ontributo al P</w:t>
      </w:r>
      <w:r w:rsidR="00C465E2">
        <w:rPr>
          <w:rFonts w:asciiTheme="minorHAnsi" w:eastAsiaTheme="minorEastAsia" w:hAnsiTheme="minorHAnsi" w:cstheme="minorHAnsi"/>
          <w:i/>
          <w:sz w:val="19"/>
          <w:szCs w:val="19"/>
          <w:lang w:val="it-IT" w:eastAsia="zh-CN"/>
        </w:rPr>
        <w:t>IL</w:t>
      </w:r>
    </w:p>
    <w:p w:rsidR="00061548" w:rsidRPr="00C465E2" w:rsidRDefault="00061548" w:rsidP="008D0043">
      <w:pPr>
        <w:autoSpaceDE w:val="0"/>
        <w:autoSpaceDN w:val="0"/>
        <w:adjustRightInd w:val="0"/>
        <w:spacing w:after="0"/>
        <w:rPr>
          <w:rFonts w:asciiTheme="minorHAnsi" w:eastAsiaTheme="minorEastAsia" w:hAnsiTheme="minorHAnsi" w:cstheme="minorHAnsi"/>
          <w:color w:val="000000"/>
          <w:sz w:val="19"/>
          <w:szCs w:val="19"/>
          <w:lang w:val="it-IT" w:eastAsia="zh-CN"/>
        </w:rPr>
      </w:pPr>
    </w:p>
    <w:p w:rsidR="006A303E" w:rsidRPr="005A2114" w:rsidRDefault="00061548" w:rsidP="008D0043">
      <w:pPr>
        <w:autoSpaceDE w:val="0"/>
        <w:autoSpaceDN w:val="0"/>
        <w:adjustRightInd w:val="0"/>
        <w:spacing w:after="0"/>
        <w:rPr>
          <w:rFonts w:asciiTheme="minorHAnsi" w:eastAsiaTheme="minorEastAsia" w:hAnsiTheme="minorHAnsi" w:cstheme="minorHAnsi"/>
          <w:sz w:val="19"/>
          <w:szCs w:val="19"/>
          <w:lang w:val="it-IT" w:eastAsia="zh-CN"/>
        </w:rPr>
      </w:pPr>
      <w:r w:rsidRPr="00DE7182">
        <w:rPr>
          <w:rFonts w:asciiTheme="minorHAnsi" w:eastAsiaTheme="minorEastAsia" w:hAnsiTheme="minorHAnsi" w:cstheme="minorHAnsi"/>
          <w:noProof/>
          <w:color w:val="000000"/>
          <w:sz w:val="19"/>
          <w:szCs w:val="19"/>
          <w:lang w:val="en-GB" w:eastAsia="en-GB"/>
        </w:rPr>
        <w:drawing>
          <wp:inline distT="0" distB="0" distL="0" distR="0">
            <wp:extent cx="5670340" cy="2340864"/>
            <wp:effectExtent l="19050" t="0" r="656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397" t="30204" r="12471" b="2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340" cy="2340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303E" w:rsidRPr="005A2114">
        <w:rPr>
          <w:rFonts w:asciiTheme="minorHAnsi" w:eastAsiaTheme="minorEastAsia" w:hAnsiTheme="minorHAnsi" w:cstheme="minorHAnsi"/>
          <w:sz w:val="19"/>
          <w:szCs w:val="19"/>
          <w:lang w:val="it-IT" w:eastAsia="zh-CN"/>
        </w:rPr>
        <w:t xml:space="preserve"> </w:t>
      </w:r>
    </w:p>
    <w:p w:rsidR="006A303E" w:rsidRPr="005A2114" w:rsidRDefault="006A303E" w:rsidP="008D0043">
      <w:pPr>
        <w:autoSpaceDE w:val="0"/>
        <w:autoSpaceDN w:val="0"/>
        <w:adjustRightInd w:val="0"/>
        <w:spacing w:after="0"/>
        <w:rPr>
          <w:rFonts w:asciiTheme="minorHAnsi" w:eastAsiaTheme="minorEastAsia" w:hAnsiTheme="minorHAnsi" w:cstheme="minorHAnsi"/>
          <w:sz w:val="19"/>
          <w:szCs w:val="19"/>
          <w:lang w:val="it-IT" w:eastAsia="zh-CN"/>
        </w:rPr>
      </w:pPr>
    </w:p>
    <w:p w:rsidR="006A303E" w:rsidRPr="00BA64ED" w:rsidRDefault="00C465E2" w:rsidP="008D0043">
      <w:pPr>
        <w:autoSpaceDE w:val="0"/>
        <w:autoSpaceDN w:val="0"/>
        <w:adjustRightInd w:val="0"/>
        <w:spacing w:after="0"/>
        <w:rPr>
          <w:rFonts w:eastAsiaTheme="minorEastAsia" w:cstheme="minorHAnsi"/>
          <w:i/>
          <w:color w:val="000000"/>
          <w:sz w:val="18"/>
          <w:szCs w:val="18"/>
          <w:lang w:val="it-IT" w:eastAsia="zh-CN"/>
        </w:rPr>
      </w:pPr>
      <w:r w:rsidRPr="00BA64ED">
        <w:rPr>
          <w:rFonts w:eastAsiaTheme="minorEastAsia" w:cstheme="minorHAnsi"/>
          <w:i/>
          <w:sz w:val="18"/>
          <w:szCs w:val="18"/>
          <w:lang w:val="it-IT" w:eastAsia="zh-CN"/>
        </w:rPr>
        <w:t xml:space="preserve">Gruppo Europeo delle Imprese </w:t>
      </w:r>
      <w:r w:rsidR="00BA64ED">
        <w:rPr>
          <w:rFonts w:eastAsiaTheme="minorEastAsia" w:cstheme="minorHAnsi"/>
          <w:i/>
          <w:sz w:val="18"/>
          <w:szCs w:val="18"/>
          <w:lang w:val="it-IT" w:eastAsia="zh-CN"/>
        </w:rPr>
        <w:t>possedute e</w:t>
      </w:r>
      <w:r w:rsidR="00D70962" w:rsidRPr="00BA64ED">
        <w:rPr>
          <w:rFonts w:eastAsiaTheme="minorEastAsia" w:cstheme="minorHAnsi"/>
          <w:i/>
          <w:sz w:val="18"/>
          <w:szCs w:val="18"/>
          <w:lang w:val="it-IT" w:eastAsia="zh-CN"/>
        </w:rPr>
        <w:t xml:space="preserve"> gestite a live</w:t>
      </w:r>
      <w:r w:rsidR="005A2114" w:rsidRPr="00BA64ED">
        <w:rPr>
          <w:rFonts w:eastAsiaTheme="minorEastAsia" w:cstheme="minorHAnsi"/>
          <w:i/>
          <w:sz w:val="18"/>
          <w:szCs w:val="18"/>
          <w:lang w:val="it-IT" w:eastAsia="zh-CN"/>
        </w:rPr>
        <w:t>l</w:t>
      </w:r>
      <w:r w:rsidR="00D70962" w:rsidRPr="00BA64ED">
        <w:rPr>
          <w:rFonts w:eastAsiaTheme="minorEastAsia" w:cstheme="minorHAnsi"/>
          <w:i/>
          <w:sz w:val="18"/>
          <w:szCs w:val="18"/>
          <w:lang w:val="it-IT" w:eastAsia="zh-CN"/>
        </w:rPr>
        <w:t xml:space="preserve">lo </w:t>
      </w:r>
      <w:proofErr w:type="gramStart"/>
      <w:r w:rsidR="00D70962" w:rsidRPr="00BA64ED">
        <w:rPr>
          <w:rFonts w:eastAsiaTheme="minorEastAsia" w:cstheme="minorHAnsi"/>
          <w:i/>
          <w:sz w:val="18"/>
          <w:szCs w:val="18"/>
          <w:lang w:val="it-IT" w:eastAsia="zh-CN"/>
        </w:rPr>
        <w:t>familiare</w:t>
      </w:r>
      <w:proofErr w:type="gramEnd"/>
      <w:r w:rsidR="00D70962" w:rsidRPr="00BA64ED">
        <w:rPr>
          <w:rFonts w:eastAsiaTheme="minorEastAsia" w:cstheme="minorHAnsi"/>
          <w:i/>
          <w:sz w:val="18"/>
          <w:szCs w:val="18"/>
          <w:lang w:val="it-IT" w:eastAsia="zh-CN"/>
        </w:rPr>
        <w:t xml:space="preserve"> </w:t>
      </w:r>
    </w:p>
    <w:p w:rsidR="006A303E" w:rsidRPr="004B4279" w:rsidRDefault="006A303E" w:rsidP="008D0043">
      <w:pPr>
        <w:jc w:val="both"/>
        <w:rPr>
          <w:rStyle w:val="longtext"/>
          <w:rFonts w:asciiTheme="minorHAnsi" w:hAnsiTheme="minorHAnsi" w:cstheme="minorHAnsi"/>
          <w:b/>
          <w:bCs/>
          <w:color w:val="000000"/>
          <w:sz w:val="30"/>
          <w:szCs w:val="30"/>
          <w:shd w:val="clear" w:color="auto" w:fill="FFFFFF"/>
          <w:lang w:val="it-IT"/>
        </w:rPr>
      </w:pPr>
    </w:p>
    <w:p w:rsidR="00EC1D9E" w:rsidRPr="004B4279" w:rsidRDefault="00EC1D9E" w:rsidP="008D0043">
      <w:pPr>
        <w:jc w:val="both"/>
        <w:rPr>
          <w:rStyle w:val="longtext"/>
          <w:rFonts w:asciiTheme="minorHAnsi" w:hAnsiTheme="minorHAnsi" w:cstheme="minorHAnsi"/>
          <w:b/>
          <w:bCs/>
          <w:color w:val="000000"/>
          <w:sz w:val="30"/>
          <w:szCs w:val="30"/>
          <w:shd w:val="clear" w:color="auto" w:fill="FFFFFF"/>
          <w:lang w:val="it-IT"/>
        </w:rPr>
      </w:pPr>
    </w:p>
    <w:p w:rsidR="00A755A5" w:rsidRPr="00753C38" w:rsidRDefault="00753C38" w:rsidP="008D0043">
      <w:pPr>
        <w:jc w:val="both"/>
        <w:rPr>
          <w:rStyle w:val="longtext"/>
          <w:rFonts w:asciiTheme="minorHAnsi" w:hAnsiTheme="minorHAnsi" w:cstheme="minorHAnsi"/>
          <w:b/>
          <w:bCs/>
          <w:sz w:val="40"/>
          <w:szCs w:val="40"/>
          <w:shd w:val="clear" w:color="auto" w:fill="FFFFFF"/>
          <w:lang w:val="it-IT"/>
        </w:rPr>
      </w:pPr>
      <w:proofErr w:type="gramStart"/>
      <w:r w:rsidRPr="00753C38">
        <w:rPr>
          <w:rStyle w:val="longtext"/>
          <w:rFonts w:cstheme="minorHAnsi"/>
          <w:b/>
          <w:bCs/>
          <w:sz w:val="40"/>
          <w:szCs w:val="40"/>
          <w:shd w:val="clear" w:color="auto" w:fill="FFFFFF"/>
          <w:lang w:val="it-IT"/>
        </w:rPr>
        <w:t>Caratterizzazione dell’impresa familiare in Romania</w:t>
      </w:r>
      <w:r w:rsidR="00186C7F">
        <w:rPr>
          <w:rStyle w:val="longtext"/>
          <w:rFonts w:cstheme="minorHAnsi"/>
          <w:b/>
          <w:bCs/>
          <w:sz w:val="40"/>
          <w:szCs w:val="40"/>
          <w:shd w:val="clear" w:color="auto" w:fill="FFFFFF"/>
          <w:lang w:val="it-IT"/>
        </w:rPr>
        <w:t xml:space="preserve"> </w:t>
      </w:r>
      <w:r w:rsidRPr="00753C38">
        <w:rPr>
          <w:rStyle w:val="longtext"/>
          <w:rFonts w:asciiTheme="minorHAnsi" w:hAnsiTheme="minorHAnsi" w:cstheme="minorHAnsi"/>
          <w:b/>
          <w:bCs/>
          <w:sz w:val="40"/>
          <w:szCs w:val="40"/>
          <w:shd w:val="clear" w:color="auto" w:fill="FFFFFF"/>
          <w:lang w:val="it-IT"/>
        </w:rPr>
        <w:t>(</w:t>
      </w:r>
      <w:proofErr w:type="spellStart"/>
      <w:r w:rsidRPr="00753C38">
        <w:rPr>
          <w:rStyle w:val="longtext"/>
          <w:rFonts w:asciiTheme="minorHAnsi" w:hAnsiTheme="minorHAnsi" w:cstheme="minorHAnsi"/>
          <w:b/>
          <w:bCs/>
          <w:sz w:val="40"/>
          <w:szCs w:val="40"/>
          <w:shd w:val="clear" w:color="auto" w:fill="FFFFFF"/>
          <w:lang w:val="it-IT"/>
        </w:rPr>
        <w:t>Cluj</w:t>
      </w:r>
      <w:proofErr w:type="spellEnd"/>
      <w:r w:rsidRPr="00753C38">
        <w:rPr>
          <w:rStyle w:val="longtext"/>
          <w:rFonts w:asciiTheme="minorHAnsi" w:hAnsiTheme="minorHAnsi" w:cstheme="minorHAnsi"/>
          <w:b/>
          <w:bCs/>
          <w:sz w:val="40"/>
          <w:szCs w:val="40"/>
          <w:shd w:val="clear" w:color="auto" w:fill="FFFFFF"/>
          <w:lang w:val="it-IT"/>
        </w:rPr>
        <w:t xml:space="preserve"> County)</w:t>
      </w:r>
      <w:r w:rsidRPr="00753C38">
        <w:rPr>
          <w:rStyle w:val="longtext"/>
          <w:rFonts w:cstheme="minorHAnsi"/>
          <w:b/>
          <w:bCs/>
          <w:sz w:val="40"/>
          <w:szCs w:val="40"/>
          <w:shd w:val="clear" w:color="auto" w:fill="FFFFFF"/>
          <w:lang w:val="it-IT"/>
        </w:rPr>
        <w:t>, Spagna</w:t>
      </w:r>
      <w:r w:rsidR="00575331">
        <w:rPr>
          <w:rStyle w:val="longtext"/>
          <w:rFonts w:cstheme="minorHAnsi"/>
          <w:b/>
          <w:bCs/>
          <w:sz w:val="40"/>
          <w:szCs w:val="40"/>
          <w:shd w:val="clear" w:color="auto" w:fill="FFFFFF"/>
          <w:lang w:val="it-IT"/>
        </w:rPr>
        <w:t xml:space="preserve"> </w:t>
      </w:r>
      <w:r w:rsidRPr="00753C38">
        <w:rPr>
          <w:rStyle w:val="longtext"/>
          <w:rFonts w:asciiTheme="minorHAnsi" w:hAnsiTheme="minorHAnsi" w:cstheme="minorHAnsi"/>
          <w:b/>
          <w:bCs/>
          <w:sz w:val="40"/>
          <w:szCs w:val="40"/>
          <w:shd w:val="clear" w:color="auto" w:fill="FFFFFF"/>
          <w:lang w:val="it-IT"/>
        </w:rPr>
        <w:t>(</w:t>
      </w:r>
      <w:proofErr w:type="spellStart"/>
      <w:r w:rsidRPr="00753C38">
        <w:rPr>
          <w:rStyle w:val="longtext"/>
          <w:rFonts w:asciiTheme="minorHAnsi" w:hAnsiTheme="minorHAnsi" w:cstheme="minorHAnsi"/>
          <w:b/>
          <w:bCs/>
          <w:sz w:val="40"/>
          <w:szCs w:val="40"/>
          <w:shd w:val="clear" w:color="auto" w:fill="FFFFFF"/>
          <w:lang w:val="it-IT"/>
        </w:rPr>
        <w:t>Biscay</w:t>
      </w:r>
      <w:proofErr w:type="spellEnd"/>
      <w:r w:rsidRPr="00753C38">
        <w:rPr>
          <w:rStyle w:val="longtext"/>
          <w:rFonts w:asciiTheme="minorHAnsi" w:hAnsiTheme="minorHAnsi" w:cstheme="minorHAnsi"/>
          <w:b/>
          <w:bCs/>
          <w:sz w:val="40"/>
          <w:szCs w:val="40"/>
          <w:shd w:val="clear" w:color="auto" w:fill="FFFFFF"/>
          <w:lang w:val="it-IT"/>
        </w:rPr>
        <w:t>)</w:t>
      </w:r>
      <w:r w:rsidRPr="00753C38">
        <w:rPr>
          <w:rStyle w:val="longtext"/>
          <w:rFonts w:cstheme="minorHAnsi"/>
          <w:b/>
          <w:bCs/>
          <w:sz w:val="40"/>
          <w:szCs w:val="40"/>
          <w:shd w:val="clear" w:color="auto" w:fill="FFFFFF"/>
          <w:lang w:val="it-IT"/>
        </w:rPr>
        <w:t>, Francia</w:t>
      </w:r>
      <w:r w:rsidR="00575331">
        <w:rPr>
          <w:rStyle w:val="longtext"/>
          <w:rFonts w:cstheme="minorHAnsi"/>
          <w:b/>
          <w:bCs/>
          <w:sz w:val="40"/>
          <w:szCs w:val="40"/>
          <w:shd w:val="clear" w:color="auto" w:fill="FFFFFF"/>
          <w:lang w:val="it-IT"/>
        </w:rPr>
        <w:t xml:space="preserve"> </w:t>
      </w:r>
      <w:r>
        <w:rPr>
          <w:rStyle w:val="longtext"/>
          <w:rFonts w:asciiTheme="minorHAnsi" w:hAnsiTheme="minorHAnsi" w:cstheme="minorHAnsi"/>
          <w:b/>
          <w:bCs/>
          <w:sz w:val="40"/>
          <w:szCs w:val="40"/>
          <w:shd w:val="clear" w:color="auto" w:fill="FFFFFF"/>
          <w:lang w:val="it-IT"/>
        </w:rPr>
        <w:t>(Paca</w:t>
      </w:r>
      <w:r w:rsidRPr="00753C38">
        <w:rPr>
          <w:rStyle w:val="longtext"/>
          <w:rFonts w:asciiTheme="minorHAnsi" w:hAnsiTheme="minorHAnsi" w:cstheme="minorHAnsi"/>
          <w:b/>
          <w:bCs/>
          <w:sz w:val="40"/>
          <w:szCs w:val="40"/>
          <w:shd w:val="clear" w:color="auto" w:fill="FFFFFF"/>
          <w:lang w:val="it-IT"/>
        </w:rPr>
        <w:t>)</w:t>
      </w:r>
      <w:r w:rsidRPr="00753C38">
        <w:rPr>
          <w:rStyle w:val="longtext"/>
          <w:rFonts w:cstheme="minorHAnsi"/>
          <w:b/>
          <w:bCs/>
          <w:sz w:val="40"/>
          <w:szCs w:val="40"/>
          <w:shd w:val="clear" w:color="auto" w:fill="FFFFFF"/>
          <w:lang w:val="it-IT"/>
        </w:rPr>
        <w:t xml:space="preserve"> e Italia</w:t>
      </w:r>
      <w:r w:rsidR="00A755A5" w:rsidRPr="00753C38">
        <w:rPr>
          <w:rStyle w:val="longtext"/>
          <w:rFonts w:asciiTheme="minorHAnsi" w:hAnsiTheme="minorHAnsi" w:cstheme="minorHAnsi"/>
          <w:b/>
          <w:bCs/>
          <w:sz w:val="40"/>
          <w:szCs w:val="40"/>
          <w:shd w:val="clear" w:color="auto" w:fill="FFFFFF"/>
          <w:lang w:val="it-IT"/>
        </w:rPr>
        <w:t>, (Veneto)</w:t>
      </w:r>
      <w:r w:rsidR="007B400B" w:rsidRPr="00753C38">
        <w:rPr>
          <w:rStyle w:val="longtext"/>
          <w:rFonts w:asciiTheme="minorHAnsi" w:hAnsiTheme="minorHAnsi" w:cstheme="minorHAnsi"/>
          <w:b/>
          <w:bCs/>
          <w:sz w:val="40"/>
          <w:szCs w:val="40"/>
          <w:shd w:val="clear" w:color="auto" w:fill="FFFFFF"/>
          <w:lang w:val="it-IT"/>
        </w:rPr>
        <w:t>.</w:t>
      </w:r>
      <w:proofErr w:type="gramEnd"/>
    </w:p>
    <w:p w:rsidR="007B400B" w:rsidRPr="00753C38" w:rsidRDefault="007B400B" w:rsidP="007B400B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eastAsiaTheme="minorEastAsia" w:hAnsiTheme="minorHAnsi" w:cstheme="minorHAnsi"/>
          <w:sz w:val="24"/>
          <w:szCs w:val="24"/>
          <w:lang w:val="it-IT" w:eastAsia="zh-CN"/>
        </w:rPr>
      </w:pPr>
    </w:p>
    <w:p w:rsidR="007B400B" w:rsidRPr="00BA64ED" w:rsidRDefault="00186C7F" w:rsidP="007B400B">
      <w:pPr>
        <w:jc w:val="both"/>
        <w:rPr>
          <w:rStyle w:val="longtext"/>
          <w:rFonts w:cstheme="minorHAnsi"/>
          <w:b/>
          <w:bCs/>
          <w:i/>
          <w:sz w:val="34"/>
          <w:szCs w:val="34"/>
          <w:shd w:val="clear" w:color="auto" w:fill="FFFFFF"/>
          <w:lang w:val="it-IT"/>
        </w:rPr>
      </w:pPr>
      <w:r w:rsidRPr="00186C7F">
        <w:rPr>
          <w:rStyle w:val="longtext"/>
          <w:rFonts w:asciiTheme="minorHAnsi" w:hAnsiTheme="minorHAnsi" w:cstheme="minorHAnsi"/>
          <w:b/>
          <w:i/>
          <w:sz w:val="34"/>
          <w:szCs w:val="34"/>
          <w:shd w:val="clear" w:color="auto" w:fill="FFFFFF"/>
          <w:lang w:val="it-IT"/>
        </w:rPr>
        <w:t xml:space="preserve">Caratterizzazione dell’“impresa familiare” in </w:t>
      </w:r>
      <w:proofErr w:type="spellStart"/>
      <w:r w:rsidRPr="00186C7F">
        <w:rPr>
          <w:rStyle w:val="longtext"/>
          <w:rFonts w:asciiTheme="minorHAnsi" w:hAnsiTheme="minorHAnsi" w:cstheme="minorHAnsi"/>
          <w:b/>
          <w:i/>
          <w:sz w:val="34"/>
          <w:szCs w:val="34"/>
          <w:shd w:val="clear" w:color="auto" w:fill="FFFFFF"/>
          <w:lang w:val="it-IT"/>
        </w:rPr>
        <w:t>Cluj</w:t>
      </w:r>
      <w:proofErr w:type="spellEnd"/>
      <w:r w:rsidRPr="00186C7F">
        <w:rPr>
          <w:rStyle w:val="longtext"/>
          <w:rFonts w:asciiTheme="minorHAnsi" w:hAnsiTheme="minorHAnsi" w:cstheme="minorHAnsi"/>
          <w:b/>
          <w:i/>
          <w:sz w:val="34"/>
          <w:szCs w:val="34"/>
          <w:shd w:val="clear" w:color="auto" w:fill="FFFFFF"/>
          <w:lang w:val="it-IT"/>
        </w:rPr>
        <w:t xml:space="preserve"> County – </w:t>
      </w:r>
      <w:r w:rsidRPr="00BA64ED">
        <w:rPr>
          <w:rStyle w:val="longtext"/>
          <w:rFonts w:cstheme="minorHAnsi"/>
          <w:b/>
          <w:i/>
          <w:sz w:val="34"/>
          <w:szCs w:val="34"/>
          <w:shd w:val="clear" w:color="auto" w:fill="FFFFFF"/>
          <w:lang w:val="it-IT"/>
        </w:rPr>
        <w:t>Romania</w:t>
      </w:r>
      <w:r w:rsidRPr="00BA64ED">
        <w:rPr>
          <w:rStyle w:val="longtext"/>
          <w:rFonts w:cstheme="minorHAnsi"/>
          <w:i/>
          <w:sz w:val="24"/>
          <w:szCs w:val="24"/>
          <w:shd w:val="clear" w:color="auto" w:fill="FFFFFF"/>
          <w:lang w:val="it-IT"/>
        </w:rPr>
        <w:t xml:space="preserve"> </w:t>
      </w:r>
    </w:p>
    <w:p w:rsidR="007B400B" w:rsidRPr="00BA64ED" w:rsidRDefault="007B400B" w:rsidP="007B400B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EastAsia" w:cstheme="minorHAnsi"/>
          <w:sz w:val="24"/>
          <w:szCs w:val="24"/>
          <w:lang w:val="it-IT" w:eastAsia="zh-CN"/>
        </w:rPr>
      </w:pPr>
    </w:p>
    <w:p w:rsidR="002E2DCA" w:rsidRPr="00BA64ED" w:rsidRDefault="002E2DCA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In Romania, </w:t>
      </w:r>
      <w:r w:rsidR="00186C7F" w:rsidRPr="00BA64ED">
        <w:rPr>
          <w:rFonts w:eastAsiaTheme="minorEastAsia" w:cstheme="minorHAnsi"/>
          <w:sz w:val="24"/>
          <w:szCs w:val="24"/>
          <w:lang w:val="it-IT" w:eastAsia="zh-CN"/>
        </w:rPr>
        <w:t>fra il Dicembre 1990</w:t>
      </w:r>
      <w:r w:rsidR="00186C7F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e il 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D</w:t>
      </w:r>
      <w:r w:rsidR="00186C7F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icembre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2007,</w:t>
      </w:r>
      <w:r w:rsidR="00186C7F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sono </w:t>
      </w:r>
      <w:proofErr w:type="gramStart"/>
      <w:r w:rsidR="00186C7F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state</w:t>
      </w:r>
      <w:proofErr w:type="gramEnd"/>
      <w:r w:rsidR="00186C7F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registrate 439.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993 </w:t>
      </w:r>
      <w:r w:rsidR="00186C7F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imprese familiari </w:t>
      </w:r>
      <w:proofErr w:type="spellStart"/>
      <w:r w:rsidR="00186C7F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unipersonali</w:t>
      </w:r>
      <w:proofErr w:type="spellEnd"/>
      <w:r w:rsidR="00186C7F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, valore che rappresenta oltre un quarto di tutte le registrazioni a livello nazionale (1.700.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635) </w:t>
      </w:r>
      <w:r w:rsidR="00BC106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e più della metà delle piccole e medie imprese (PMI) 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(700,000) </w:t>
      </w:r>
      <w:r w:rsidR="00BC106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che operano nel mercato romeno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.</w:t>
      </w:r>
    </w:p>
    <w:p w:rsidR="003F7245" w:rsidRPr="00BA64ED" w:rsidRDefault="003F7245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</w:p>
    <w:p w:rsidR="00820F59" w:rsidRDefault="00BC1061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La struttura delle attività economiche a livello nazionale che comprende la maggioranza delle imprese familiari e la seguente</w:t>
      </w:r>
      <w:r w:rsidR="00820F59" w:rsidRPr="00BA64ED">
        <w:rPr>
          <w:rFonts w:eastAsiaTheme="minorEastAsia" w:cstheme="minorHAnsi"/>
          <w:sz w:val="24"/>
          <w:szCs w:val="24"/>
          <w:lang w:val="it-IT" w:eastAsia="zh-CN"/>
        </w:rPr>
        <w:t>:</w:t>
      </w:r>
    </w:p>
    <w:p w:rsidR="005818C4" w:rsidRPr="005818C4" w:rsidRDefault="005818C4" w:rsidP="005818C4">
      <w:pPr>
        <w:autoSpaceDE w:val="0"/>
        <w:autoSpaceDN w:val="0"/>
        <w:adjustRightInd w:val="0"/>
        <w:spacing w:after="0"/>
        <w:ind w:firstLine="708"/>
        <w:jc w:val="center"/>
        <w:rPr>
          <w:rFonts w:eastAsiaTheme="minorEastAsia" w:cstheme="minorHAnsi"/>
          <w:b/>
          <w:sz w:val="24"/>
          <w:szCs w:val="24"/>
          <w:lang w:val="it-IT" w:eastAsia="zh-CN"/>
        </w:rPr>
      </w:pPr>
    </w:p>
    <w:tbl>
      <w:tblPr>
        <w:tblStyle w:val="Grigliatabella"/>
        <w:tblW w:w="4601" w:type="pct"/>
        <w:tblInd w:w="392" w:type="dxa"/>
        <w:tblLook w:val="04A0"/>
      </w:tblPr>
      <w:tblGrid>
        <w:gridCol w:w="4509"/>
        <w:gridCol w:w="4559"/>
      </w:tblGrid>
      <w:tr w:rsidR="005818C4" w:rsidRPr="005818C4" w:rsidTr="007738D5">
        <w:tc>
          <w:tcPr>
            <w:tcW w:w="2486" w:type="pct"/>
          </w:tcPr>
          <w:p w:rsidR="005818C4" w:rsidRPr="005818C4" w:rsidRDefault="005818C4" w:rsidP="005818C4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lang w:val="it-IT" w:eastAsia="zh-CN"/>
              </w:rPr>
            </w:pPr>
            <w:r w:rsidRPr="005818C4">
              <w:rPr>
                <w:rFonts w:eastAsiaTheme="minorEastAsia" w:cstheme="minorHAnsi"/>
                <w:b/>
                <w:lang w:val="it-IT" w:eastAsia="zh-CN"/>
              </w:rPr>
              <w:t>Attività nel quadro economico nazionale</w:t>
            </w:r>
          </w:p>
        </w:tc>
        <w:tc>
          <w:tcPr>
            <w:tcW w:w="2514" w:type="pct"/>
          </w:tcPr>
          <w:p w:rsidR="005818C4" w:rsidRPr="005818C4" w:rsidRDefault="005818C4" w:rsidP="005818C4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b/>
                <w:lang w:val="it-IT" w:eastAsia="zh-CN"/>
              </w:rPr>
            </w:pPr>
            <w:r>
              <w:rPr>
                <w:rFonts w:eastAsiaTheme="minorEastAsia" w:cstheme="minorHAnsi"/>
                <w:b/>
                <w:lang w:val="it-IT" w:eastAsia="zh-CN"/>
              </w:rPr>
              <w:t>Numero di addetti</w:t>
            </w:r>
          </w:p>
        </w:tc>
      </w:tr>
      <w:tr w:rsidR="005818C4" w:rsidTr="007738D5">
        <w:tc>
          <w:tcPr>
            <w:tcW w:w="2486" w:type="pct"/>
          </w:tcPr>
          <w:p w:rsidR="005818C4" w:rsidRDefault="00B45F4F" w:rsidP="00901D3E">
            <w:pPr>
              <w:autoSpaceDE w:val="0"/>
              <w:autoSpaceDN w:val="0"/>
              <w:adjustRightInd w:val="0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Agricoltura, caccia e foreste</w:t>
            </w:r>
          </w:p>
        </w:tc>
        <w:tc>
          <w:tcPr>
            <w:tcW w:w="2514" w:type="pct"/>
          </w:tcPr>
          <w:p w:rsidR="005818C4" w:rsidRDefault="001E51A1" w:rsidP="001E51A1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1.459.971</w:t>
            </w:r>
          </w:p>
        </w:tc>
      </w:tr>
      <w:tr w:rsidR="005818C4" w:rsidTr="007738D5">
        <w:tc>
          <w:tcPr>
            <w:tcW w:w="2486" w:type="pct"/>
          </w:tcPr>
          <w:p w:rsidR="005818C4" w:rsidRDefault="00B45F4F" w:rsidP="00901D3E">
            <w:pPr>
              <w:autoSpaceDE w:val="0"/>
              <w:autoSpaceDN w:val="0"/>
              <w:adjustRightInd w:val="0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Pesca e lavorazioni ittiche</w:t>
            </w:r>
          </w:p>
        </w:tc>
        <w:tc>
          <w:tcPr>
            <w:tcW w:w="2514" w:type="pct"/>
          </w:tcPr>
          <w:p w:rsidR="005818C4" w:rsidRDefault="001E51A1" w:rsidP="001E51A1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807 (solo maschi)</w:t>
            </w:r>
          </w:p>
        </w:tc>
      </w:tr>
      <w:tr w:rsidR="005818C4" w:rsidTr="007738D5">
        <w:tc>
          <w:tcPr>
            <w:tcW w:w="2486" w:type="pct"/>
          </w:tcPr>
          <w:p w:rsidR="005818C4" w:rsidRDefault="00B45F4F" w:rsidP="00901D3E">
            <w:pPr>
              <w:autoSpaceDE w:val="0"/>
              <w:autoSpaceDN w:val="0"/>
              <w:adjustRightInd w:val="0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Industria mineraria</w:t>
            </w:r>
          </w:p>
        </w:tc>
        <w:tc>
          <w:tcPr>
            <w:tcW w:w="2514" w:type="pct"/>
          </w:tcPr>
          <w:p w:rsidR="005818C4" w:rsidRDefault="001E51A1" w:rsidP="001E51A1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558</w:t>
            </w:r>
          </w:p>
        </w:tc>
      </w:tr>
      <w:tr w:rsidR="005818C4" w:rsidTr="007738D5">
        <w:tc>
          <w:tcPr>
            <w:tcW w:w="2486" w:type="pct"/>
          </w:tcPr>
          <w:p w:rsidR="005818C4" w:rsidRDefault="00B45F4F" w:rsidP="00901D3E">
            <w:pPr>
              <w:autoSpaceDE w:val="0"/>
              <w:autoSpaceDN w:val="0"/>
              <w:adjustRightInd w:val="0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Industria manifatturiera</w:t>
            </w:r>
          </w:p>
        </w:tc>
        <w:tc>
          <w:tcPr>
            <w:tcW w:w="2514" w:type="pct"/>
          </w:tcPr>
          <w:p w:rsidR="005818C4" w:rsidRDefault="001E51A1" w:rsidP="001E51A1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26.501</w:t>
            </w:r>
          </w:p>
        </w:tc>
      </w:tr>
      <w:tr w:rsidR="005818C4" w:rsidTr="007738D5">
        <w:tc>
          <w:tcPr>
            <w:tcW w:w="2486" w:type="pct"/>
          </w:tcPr>
          <w:p w:rsidR="005818C4" w:rsidRDefault="00B45F4F" w:rsidP="00901D3E">
            <w:pPr>
              <w:autoSpaceDE w:val="0"/>
              <w:autoSpaceDN w:val="0"/>
              <w:adjustRightInd w:val="0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Fornitura di elettricità, gas, vapore e acqua calda</w:t>
            </w:r>
          </w:p>
        </w:tc>
        <w:tc>
          <w:tcPr>
            <w:tcW w:w="2514" w:type="pct"/>
          </w:tcPr>
          <w:p w:rsidR="005818C4" w:rsidRDefault="001E51A1" w:rsidP="001E51A1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161 (solo maschi)</w:t>
            </w:r>
          </w:p>
        </w:tc>
      </w:tr>
      <w:tr w:rsidR="005818C4" w:rsidTr="007738D5">
        <w:tc>
          <w:tcPr>
            <w:tcW w:w="2486" w:type="pct"/>
          </w:tcPr>
          <w:p w:rsidR="005818C4" w:rsidRDefault="00B45F4F" w:rsidP="00B45F4F">
            <w:pPr>
              <w:autoSpaceDE w:val="0"/>
              <w:autoSpaceDN w:val="0"/>
              <w:adjustRightInd w:val="0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Costruzioni</w:t>
            </w:r>
          </w:p>
        </w:tc>
        <w:tc>
          <w:tcPr>
            <w:tcW w:w="2514" w:type="pct"/>
          </w:tcPr>
          <w:p w:rsidR="005818C4" w:rsidRDefault="001E51A1" w:rsidP="001E51A1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102.715</w:t>
            </w:r>
          </w:p>
        </w:tc>
      </w:tr>
      <w:tr w:rsidR="005818C4" w:rsidTr="007738D5">
        <w:tc>
          <w:tcPr>
            <w:tcW w:w="2486" w:type="pct"/>
          </w:tcPr>
          <w:p w:rsidR="003A5B2B" w:rsidRDefault="003A5B2B" w:rsidP="003A5B2B">
            <w:pPr>
              <w:autoSpaceDE w:val="0"/>
              <w:autoSpaceDN w:val="0"/>
              <w:adjustRightInd w:val="0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Commercio all’ingrosso e al minuto</w:t>
            </w:r>
          </w:p>
        </w:tc>
        <w:tc>
          <w:tcPr>
            <w:tcW w:w="2514" w:type="pct"/>
          </w:tcPr>
          <w:p w:rsidR="005818C4" w:rsidRDefault="001E51A1" w:rsidP="001E51A1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79.071</w:t>
            </w:r>
          </w:p>
        </w:tc>
      </w:tr>
      <w:tr w:rsidR="005818C4" w:rsidTr="007738D5">
        <w:tc>
          <w:tcPr>
            <w:tcW w:w="2486" w:type="pct"/>
          </w:tcPr>
          <w:p w:rsidR="005818C4" w:rsidRDefault="003A5B2B" w:rsidP="00901D3E">
            <w:pPr>
              <w:autoSpaceDE w:val="0"/>
              <w:autoSpaceDN w:val="0"/>
              <w:adjustRightInd w:val="0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Hotel e ristoranti</w:t>
            </w:r>
          </w:p>
        </w:tc>
        <w:tc>
          <w:tcPr>
            <w:tcW w:w="2514" w:type="pct"/>
          </w:tcPr>
          <w:p w:rsidR="005818C4" w:rsidRDefault="001E51A1" w:rsidP="001E51A1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2.046</w:t>
            </w:r>
          </w:p>
        </w:tc>
      </w:tr>
      <w:tr w:rsidR="005818C4" w:rsidTr="007738D5">
        <w:tc>
          <w:tcPr>
            <w:tcW w:w="2486" w:type="pct"/>
          </w:tcPr>
          <w:p w:rsidR="005818C4" w:rsidRDefault="003A5B2B" w:rsidP="00901D3E">
            <w:pPr>
              <w:autoSpaceDE w:val="0"/>
              <w:autoSpaceDN w:val="0"/>
              <w:adjustRightInd w:val="0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Trasporti, magazzinaggio e comunicazione</w:t>
            </w:r>
          </w:p>
        </w:tc>
        <w:tc>
          <w:tcPr>
            <w:tcW w:w="2514" w:type="pct"/>
          </w:tcPr>
          <w:p w:rsidR="005818C4" w:rsidRDefault="001E51A1" w:rsidP="001E51A1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29.111</w:t>
            </w:r>
          </w:p>
        </w:tc>
      </w:tr>
      <w:tr w:rsidR="005818C4" w:rsidTr="007738D5">
        <w:tc>
          <w:tcPr>
            <w:tcW w:w="2486" w:type="pct"/>
          </w:tcPr>
          <w:p w:rsidR="005818C4" w:rsidRDefault="003A5B2B" w:rsidP="00901D3E">
            <w:pPr>
              <w:autoSpaceDE w:val="0"/>
              <w:autoSpaceDN w:val="0"/>
              <w:adjustRightInd w:val="0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Intermediazione finanziaria</w:t>
            </w:r>
          </w:p>
        </w:tc>
        <w:tc>
          <w:tcPr>
            <w:tcW w:w="2514" w:type="pct"/>
          </w:tcPr>
          <w:p w:rsidR="005818C4" w:rsidRDefault="001E51A1" w:rsidP="001E51A1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896</w:t>
            </w:r>
          </w:p>
        </w:tc>
      </w:tr>
      <w:tr w:rsidR="005818C4" w:rsidTr="007738D5">
        <w:tc>
          <w:tcPr>
            <w:tcW w:w="2486" w:type="pct"/>
          </w:tcPr>
          <w:p w:rsidR="005818C4" w:rsidRDefault="003A5B2B" w:rsidP="00901D3E">
            <w:pPr>
              <w:autoSpaceDE w:val="0"/>
              <w:autoSpaceDN w:val="0"/>
              <w:adjustRightInd w:val="0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Beni immobili</w:t>
            </w:r>
          </w:p>
        </w:tc>
        <w:tc>
          <w:tcPr>
            <w:tcW w:w="2514" w:type="pct"/>
          </w:tcPr>
          <w:p w:rsidR="005818C4" w:rsidRDefault="001E51A1" w:rsidP="001E51A1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16.413</w:t>
            </w:r>
          </w:p>
        </w:tc>
      </w:tr>
      <w:tr w:rsidR="005818C4" w:rsidTr="007738D5">
        <w:tc>
          <w:tcPr>
            <w:tcW w:w="2486" w:type="pct"/>
          </w:tcPr>
          <w:p w:rsidR="005818C4" w:rsidRDefault="003A5B2B" w:rsidP="00901D3E">
            <w:pPr>
              <w:autoSpaceDE w:val="0"/>
              <w:autoSpaceDN w:val="0"/>
              <w:adjustRightInd w:val="0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Amministrazione pubblica e difesa</w:t>
            </w:r>
          </w:p>
        </w:tc>
        <w:tc>
          <w:tcPr>
            <w:tcW w:w="2514" w:type="pct"/>
          </w:tcPr>
          <w:p w:rsidR="005818C4" w:rsidRDefault="001E51A1" w:rsidP="001E51A1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116 (solo maschi)</w:t>
            </w:r>
          </w:p>
        </w:tc>
      </w:tr>
      <w:tr w:rsidR="005818C4" w:rsidTr="007738D5">
        <w:tc>
          <w:tcPr>
            <w:tcW w:w="2486" w:type="pct"/>
          </w:tcPr>
          <w:p w:rsidR="005818C4" w:rsidRDefault="001E51A1" w:rsidP="00901D3E">
            <w:pPr>
              <w:autoSpaceDE w:val="0"/>
              <w:autoSpaceDN w:val="0"/>
              <w:adjustRightInd w:val="0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Istruzione</w:t>
            </w:r>
          </w:p>
        </w:tc>
        <w:tc>
          <w:tcPr>
            <w:tcW w:w="2514" w:type="pct"/>
          </w:tcPr>
          <w:p w:rsidR="005818C4" w:rsidRDefault="001E51A1" w:rsidP="001E51A1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1.116</w:t>
            </w:r>
          </w:p>
        </w:tc>
      </w:tr>
      <w:tr w:rsidR="005818C4" w:rsidTr="007738D5">
        <w:tc>
          <w:tcPr>
            <w:tcW w:w="2486" w:type="pct"/>
          </w:tcPr>
          <w:p w:rsidR="005818C4" w:rsidRDefault="001E51A1" w:rsidP="00901D3E">
            <w:pPr>
              <w:autoSpaceDE w:val="0"/>
              <w:autoSpaceDN w:val="0"/>
              <w:adjustRightInd w:val="0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Salute e assistenza sociale</w:t>
            </w:r>
          </w:p>
        </w:tc>
        <w:tc>
          <w:tcPr>
            <w:tcW w:w="2514" w:type="pct"/>
          </w:tcPr>
          <w:p w:rsidR="005818C4" w:rsidRDefault="001E51A1" w:rsidP="001E51A1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5.331</w:t>
            </w:r>
          </w:p>
        </w:tc>
      </w:tr>
      <w:tr w:rsidR="005818C4" w:rsidTr="007738D5">
        <w:tc>
          <w:tcPr>
            <w:tcW w:w="2486" w:type="pct"/>
          </w:tcPr>
          <w:p w:rsidR="005818C4" w:rsidRDefault="001E51A1" w:rsidP="00901D3E">
            <w:pPr>
              <w:autoSpaceDE w:val="0"/>
              <w:autoSpaceDN w:val="0"/>
              <w:adjustRightInd w:val="0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Altre attività</w:t>
            </w:r>
          </w:p>
        </w:tc>
        <w:tc>
          <w:tcPr>
            <w:tcW w:w="2514" w:type="pct"/>
          </w:tcPr>
          <w:p w:rsidR="005818C4" w:rsidRDefault="001E51A1" w:rsidP="001E51A1">
            <w:pPr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val="it-IT" w:eastAsia="zh-CN"/>
              </w:rPr>
            </w:pPr>
            <w:r>
              <w:rPr>
                <w:rFonts w:eastAsiaTheme="minorEastAsia" w:cstheme="minorHAnsi"/>
                <w:lang w:val="it-IT" w:eastAsia="zh-CN"/>
              </w:rPr>
              <w:t>43.330</w:t>
            </w:r>
          </w:p>
        </w:tc>
      </w:tr>
    </w:tbl>
    <w:p w:rsidR="00901D3E" w:rsidRPr="00BA64ED" w:rsidRDefault="00901D3E" w:rsidP="00901D3E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EastAsia" w:cstheme="minorHAnsi"/>
          <w:lang w:val="it-IT" w:eastAsia="zh-CN"/>
        </w:rPr>
      </w:pPr>
    </w:p>
    <w:p w:rsidR="002E2DCA" w:rsidRDefault="002E2DCA" w:rsidP="008D0043">
      <w:pPr>
        <w:jc w:val="both"/>
        <w:rPr>
          <w:rStyle w:val="longtext"/>
          <w:rFonts w:asciiTheme="minorHAnsi" w:hAnsiTheme="minorHAnsi" w:cstheme="minorHAnsi"/>
          <w:b/>
          <w:bCs/>
          <w:i/>
          <w:sz w:val="34"/>
          <w:szCs w:val="34"/>
          <w:shd w:val="clear" w:color="auto" w:fill="FFFFFF"/>
          <w:lang w:val="en-GB"/>
        </w:rPr>
      </w:pPr>
    </w:p>
    <w:p w:rsidR="007738D5" w:rsidRDefault="007738D5" w:rsidP="008D0043">
      <w:pPr>
        <w:jc w:val="both"/>
        <w:rPr>
          <w:rStyle w:val="longtext"/>
          <w:rFonts w:asciiTheme="minorHAnsi" w:hAnsiTheme="minorHAnsi" w:cstheme="minorHAnsi"/>
          <w:b/>
          <w:bCs/>
          <w:i/>
          <w:sz w:val="34"/>
          <w:szCs w:val="34"/>
          <w:shd w:val="clear" w:color="auto" w:fill="FFFFFF"/>
          <w:lang w:val="en-GB"/>
        </w:rPr>
      </w:pPr>
    </w:p>
    <w:p w:rsidR="007738D5" w:rsidRDefault="007738D5" w:rsidP="008D0043">
      <w:pPr>
        <w:jc w:val="both"/>
        <w:rPr>
          <w:rStyle w:val="longtext"/>
          <w:rFonts w:asciiTheme="minorHAnsi" w:hAnsiTheme="minorHAnsi" w:cstheme="minorHAnsi"/>
          <w:b/>
          <w:bCs/>
          <w:i/>
          <w:sz w:val="34"/>
          <w:szCs w:val="34"/>
          <w:shd w:val="clear" w:color="auto" w:fill="FFFFFF"/>
          <w:lang w:val="en-GB"/>
        </w:rPr>
      </w:pPr>
    </w:p>
    <w:p w:rsidR="00F0570E" w:rsidRDefault="00F0570E" w:rsidP="008D0043">
      <w:pPr>
        <w:jc w:val="both"/>
        <w:rPr>
          <w:rStyle w:val="longtext"/>
          <w:rFonts w:asciiTheme="minorHAnsi" w:hAnsiTheme="minorHAnsi" w:cstheme="minorHAnsi"/>
          <w:b/>
          <w:bCs/>
          <w:i/>
          <w:sz w:val="34"/>
          <w:szCs w:val="34"/>
          <w:shd w:val="clear" w:color="auto" w:fill="FFFFFF"/>
          <w:lang w:val="en-GB"/>
        </w:rPr>
      </w:pPr>
    </w:p>
    <w:p w:rsidR="007738D5" w:rsidRDefault="007738D5" w:rsidP="008D0043">
      <w:pPr>
        <w:jc w:val="both"/>
        <w:rPr>
          <w:rStyle w:val="longtext"/>
          <w:rFonts w:asciiTheme="minorHAnsi" w:hAnsiTheme="minorHAnsi" w:cstheme="minorHAnsi"/>
          <w:b/>
          <w:bCs/>
          <w:i/>
          <w:sz w:val="34"/>
          <w:szCs w:val="34"/>
          <w:shd w:val="clear" w:color="auto" w:fill="FFFFFF"/>
          <w:lang w:val="en-GB"/>
        </w:rPr>
      </w:pPr>
    </w:p>
    <w:p w:rsidR="00F0570E" w:rsidRPr="00DE7182" w:rsidRDefault="00F0570E" w:rsidP="008D0043">
      <w:pPr>
        <w:jc w:val="both"/>
        <w:rPr>
          <w:rStyle w:val="longtext"/>
          <w:rFonts w:asciiTheme="minorHAnsi" w:hAnsiTheme="minorHAnsi" w:cstheme="minorHAnsi"/>
          <w:b/>
          <w:bCs/>
          <w:i/>
          <w:sz w:val="34"/>
          <w:szCs w:val="34"/>
          <w:shd w:val="clear" w:color="auto" w:fill="FFFFFF"/>
          <w:lang w:val="en-GB"/>
        </w:rPr>
      </w:pPr>
    </w:p>
    <w:p w:rsidR="001943AE" w:rsidRPr="003A2390" w:rsidRDefault="001943AE" w:rsidP="008D0043">
      <w:pPr>
        <w:jc w:val="both"/>
        <w:rPr>
          <w:rStyle w:val="longtext"/>
          <w:rFonts w:cstheme="minorHAnsi"/>
          <w:b/>
          <w:bCs/>
          <w:i/>
          <w:sz w:val="34"/>
          <w:szCs w:val="34"/>
          <w:shd w:val="clear" w:color="auto" w:fill="FFFFFF"/>
          <w:lang w:val="it-IT"/>
        </w:rPr>
      </w:pPr>
      <w:proofErr w:type="spellStart"/>
      <w:r w:rsidRPr="003A2390">
        <w:rPr>
          <w:rStyle w:val="longtext"/>
          <w:rFonts w:cstheme="minorHAnsi"/>
          <w:b/>
          <w:bCs/>
          <w:i/>
          <w:sz w:val="34"/>
          <w:szCs w:val="34"/>
          <w:shd w:val="clear" w:color="auto" w:fill="FFFFFF"/>
          <w:lang w:val="it-IT"/>
        </w:rPr>
        <w:t>Cluj</w:t>
      </w:r>
      <w:proofErr w:type="spellEnd"/>
      <w:r w:rsidRPr="003A2390">
        <w:rPr>
          <w:rStyle w:val="longtext"/>
          <w:rFonts w:cstheme="minorHAnsi"/>
          <w:b/>
          <w:bCs/>
          <w:i/>
          <w:sz w:val="34"/>
          <w:szCs w:val="34"/>
          <w:shd w:val="clear" w:color="auto" w:fill="FFFFFF"/>
          <w:lang w:val="it-IT"/>
        </w:rPr>
        <w:t xml:space="preserve"> County</w:t>
      </w:r>
      <w:r w:rsidR="006A303E" w:rsidRPr="003A2390">
        <w:rPr>
          <w:rStyle w:val="longtext"/>
          <w:rFonts w:cstheme="minorHAnsi"/>
          <w:b/>
          <w:bCs/>
          <w:i/>
          <w:sz w:val="34"/>
          <w:szCs w:val="34"/>
          <w:shd w:val="clear" w:color="auto" w:fill="FFFFFF"/>
          <w:lang w:val="it-IT"/>
        </w:rPr>
        <w:t xml:space="preserve"> </w:t>
      </w:r>
    </w:p>
    <w:p w:rsidR="001943AE" w:rsidRPr="003A2390" w:rsidRDefault="00B95904" w:rsidP="00656527">
      <w:pPr>
        <w:ind w:firstLine="708"/>
        <w:jc w:val="both"/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shd w:val="clear" w:color="auto" w:fill="FFFFFF"/>
          <w:lang w:val="it-IT"/>
        </w:rPr>
      </w:pPr>
      <w:r w:rsidRPr="003A2390"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shd w:val="clear" w:color="auto" w:fill="FFFFFF"/>
          <w:lang w:val="it-IT"/>
        </w:rPr>
        <w:t>Quadro generale</w:t>
      </w:r>
    </w:p>
    <w:p w:rsidR="001943AE" w:rsidRPr="00BA64ED" w:rsidRDefault="001943AE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proofErr w:type="spellStart"/>
      <w:r w:rsidRPr="00BA64ED">
        <w:rPr>
          <w:rFonts w:eastAsiaTheme="minorEastAsia" w:cstheme="minorHAnsi"/>
          <w:sz w:val="24"/>
          <w:szCs w:val="24"/>
          <w:lang w:val="it-IT" w:eastAsia="zh-CN"/>
        </w:rPr>
        <w:t>Cluj</w:t>
      </w:r>
      <w:proofErr w:type="spellEnd"/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County </w:t>
      </w:r>
      <w:r w:rsidR="00B95904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costituisce una parte della regione di Sviluppo Nord Ovest </w:t>
      </w:r>
      <w:proofErr w:type="gramStart"/>
      <w:r w:rsidR="00B95904" w:rsidRPr="00BA64ED">
        <w:rPr>
          <w:rFonts w:eastAsiaTheme="minorEastAsia" w:cstheme="minorHAnsi"/>
          <w:sz w:val="24"/>
          <w:szCs w:val="24"/>
          <w:lang w:val="it-IT" w:eastAsia="zh-CN"/>
        </w:rPr>
        <w:t>della</w:t>
      </w:r>
      <w:proofErr w:type="gramEnd"/>
      <w:r w:rsidR="00B95904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Romania,</w:t>
      </w:r>
      <w:r w:rsidR="00F550CD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si estende su un’</w:t>
      </w:r>
      <w:r w:rsidR="00B95904" w:rsidRPr="00BA64ED">
        <w:rPr>
          <w:rFonts w:eastAsiaTheme="minorEastAsia" w:cstheme="minorHAnsi"/>
          <w:sz w:val="24"/>
          <w:szCs w:val="24"/>
          <w:lang w:val="it-IT" w:eastAsia="zh-CN"/>
        </w:rPr>
        <w:t>area di 34.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159 </w:t>
      </w:r>
      <w:proofErr w:type="spellStart"/>
      <w:r w:rsidRPr="00BA64ED">
        <w:rPr>
          <w:rFonts w:eastAsiaTheme="minorEastAsia" w:cstheme="minorHAnsi"/>
          <w:sz w:val="24"/>
          <w:szCs w:val="24"/>
          <w:lang w:val="it-IT" w:eastAsia="zh-CN"/>
        </w:rPr>
        <w:t>km²</w:t>
      </w:r>
      <w:proofErr w:type="spellEnd"/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B95904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che rappresentano il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14.3% </w:t>
      </w:r>
      <w:r w:rsidR="00B95904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della superficie totale del Paese. La Regione comprende </w:t>
      </w:r>
      <w:proofErr w:type="gramStart"/>
      <w:r w:rsidR="00F550CD" w:rsidRPr="00BA64ED">
        <w:rPr>
          <w:rFonts w:eastAsiaTheme="minorEastAsia" w:cstheme="minorHAnsi"/>
          <w:sz w:val="24"/>
          <w:szCs w:val="24"/>
          <w:lang w:val="it-IT" w:eastAsia="zh-CN"/>
        </w:rPr>
        <w:t>6</w:t>
      </w:r>
      <w:proofErr w:type="gramEnd"/>
      <w:r w:rsidR="00F550CD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contee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(NUTS 3): </w:t>
      </w:r>
      <w:proofErr w:type="spellStart"/>
      <w:r w:rsidRPr="00BA64ED">
        <w:rPr>
          <w:rFonts w:eastAsiaTheme="minorEastAsia" w:cstheme="minorHAnsi"/>
          <w:sz w:val="24"/>
          <w:szCs w:val="24"/>
          <w:lang w:val="it-IT" w:eastAsia="zh-CN"/>
        </w:rPr>
        <w:t>Bihor</w:t>
      </w:r>
      <w:proofErr w:type="spellEnd"/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, </w:t>
      </w:r>
      <w:proofErr w:type="spellStart"/>
      <w:r w:rsidRPr="00BA64ED">
        <w:rPr>
          <w:rFonts w:eastAsiaTheme="minorEastAsia" w:cstheme="minorHAnsi"/>
          <w:sz w:val="24"/>
          <w:szCs w:val="24"/>
          <w:lang w:val="it-IT" w:eastAsia="zh-CN"/>
        </w:rPr>
        <w:t>Bistrita-Nasaud</w:t>
      </w:r>
      <w:proofErr w:type="spellEnd"/>
      <w:r w:rsidR="00F550CD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, </w:t>
      </w:r>
      <w:proofErr w:type="spellStart"/>
      <w:r w:rsidR="00F550CD" w:rsidRPr="00BA64ED">
        <w:rPr>
          <w:rFonts w:eastAsiaTheme="minorEastAsia" w:cstheme="minorHAnsi"/>
          <w:sz w:val="24"/>
          <w:szCs w:val="24"/>
          <w:lang w:val="it-IT" w:eastAsia="zh-CN"/>
        </w:rPr>
        <w:t>Cluj</w:t>
      </w:r>
      <w:proofErr w:type="spellEnd"/>
      <w:r w:rsidR="00F550CD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, </w:t>
      </w:r>
      <w:proofErr w:type="spellStart"/>
      <w:r w:rsidR="00F550CD" w:rsidRPr="00BA64ED">
        <w:rPr>
          <w:rFonts w:eastAsiaTheme="minorEastAsia" w:cstheme="minorHAnsi"/>
          <w:sz w:val="24"/>
          <w:szCs w:val="24"/>
          <w:lang w:val="it-IT" w:eastAsia="zh-CN"/>
        </w:rPr>
        <w:t>Maramures</w:t>
      </w:r>
      <w:proofErr w:type="spellEnd"/>
      <w:r w:rsidR="00F550CD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, </w:t>
      </w:r>
      <w:proofErr w:type="spellStart"/>
      <w:r w:rsidR="00F550CD" w:rsidRPr="00BA64ED">
        <w:rPr>
          <w:rFonts w:eastAsiaTheme="minorEastAsia" w:cstheme="minorHAnsi"/>
          <w:sz w:val="24"/>
          <w:szCs w:val="24"/>
          <w:lang w:val="it-IT" w:eastAsia="zh-CN"/>
        </w:rPr>
        <w:t>Satu</w:t>
      </w:r>
      <w:proofErr w:type="spellEnd"/>
      <w:r w:rsidR="00F550CD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Mare e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spellStart"/>
      <w:r w:rsidRPr="00BA64ED">
        <w:rPr>
          <w:rFonts w:eastAsiaTheme="minorEastAsia" w:cstheme="minorHAnsi"/>
          <w:sz w:val="24"/>
          <w:szCs w:val="24"/>
          <w:lang w:val="it-IT" w:eastAsia="zh-CN"/>
        </w:rPr>
        <w:t>Salaj</w:t>
      </w:r>
      <w:proofErr w:type="spellEnd"/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. </w:t>
      </w:r>
      <w:r w:rsidR="00F550CD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Nella Regione di Nord Ovest si trova il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12.6% </w:t>
      </w:r>
      <w:r w:rsidR="00F550CD" w:rsidRPr="00BA64ED">
        <w:rPr>
          <w:rFonts w:eastAsiaTheme="minorEastAsia" w:cstheme="minorHAnsi"/>
          <w:sz w:val="24"/>
          <w:szCs w:val="24"/>
          <w:lang w:val="it-IT" w:eastAsia="zh-CN"/>
        </w:rPr>
        <w:t>della popolazione totale della Romania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. </w:t>
      </w:r>
      <w:proofErr w:type="spellStart"/>
      <w:r w:rsidRPr="00BA64ED">
        <w:rPr>
          <w:rFonts w:eastAsiaTheme="minorEastAsia" w:cstheme="minorHAnsi"/>
          <w:sz w:val="24"/>
          <w:szCs w:val="24"/>
          <w:lang w:val="it-IT" w:eastAsia="zh-CN"/>
        </w:rPr>
        <w:t>Cluj</w:t>
      </w:r>
      <w:proofErr w:type="spellEnd"/>
      <w:r w:rsidRPr="00BA64ED">
        <w:rPr>
          <w:rFonts w:eastAsiaTheme="minorEastAsia" w:cstheme="minorHAnsi"/>
          <w:sz w:val="24"/>
          <w:szCs w:val="24"/>
          <w:lang w:val="it-IT" w:eastAsia="zh-CN"/>
        </w:rPr>
        <w:t> County </w:t>
      </w:r>
      <w:r w:rsidR="00F550CD" w:rsidRPr="00BA64ED">
        <w:rPr>
          <w:rFonts w:eastAsiaTheme="minorEastAsia" w:cstheme="minorHAnsi"/>
          <w:sz w:val="24"/>
          <w:szCs w:val="24"/>
          <w:lang w:val="it-IT" w:eastAsia="zh-CN"/>
        </w:rPr>
        <w:t>rappresenta una delle principali aree finanziarie e industriali della Regione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.</w:t>
      </w:r>
    </w:p>
    <w:p w:rsidR="0077762D" w:rsidRPr="00BA64ED" w:rsidRDefault="0077762D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</w:p>
    <w:p w:rsidR="001943AE" w:rsidRPr="00BA64ED" w:rsidRDefault="00437B92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Il costante sviluppo verificatosi negli anni recenti è dovuto a consistenti investimenti stranieri e all’insediamento di complessi industriali di natura sia pubblica </w:t>
      </w:r>
      <w:proofErr w:type="gramStart"/>
      <w:r w:rsidRPr="00BA64ED">
        <w:rPr>
          <w:rFonts w:eastAsiaTheme="minorEastAsia" w:cstheme="minorHAnsi"/>
          <w:sz w:val="24"/>
          <w:szCs w:val="24"/>
          <w:lang w:val="it-IT" w:eastAsia="zh-CN"/>
        </w:rPr>
        <w:t>che</w:t>
      </w:r>
      <w:proofErr w:type="gramEnd"/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privata allocati particolarmente in prossimità di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Cluj-Napoca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.</w:t>
      </w:r>
    </w:p>
    <w:p w:rsidR="00901D3E" w:rsidRPr="00BA64ED" w:rsidRDefault="00901D3E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</w:p>
    <w:p w:rsidR="008D0043" w:rsidRPr="00BA64ED" w:rsidRDefault="00437B92" w:rsidP="00155957">
      <w:pPr>
        <w:autoSpaceDE w:val="0"/>
        <w:autoSpaceDN w:val="0"/>
        <w:adjustRightInd w:val="0"/>
        <w:spacing w:after="0"/>
        <w:ind w:firstLine="708"/>
        <w:jc w:val="both"/>
        <w:rPr>
          <w:rStyle w:val="longtext"/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Second</w:t>
      </w:r>
      <w:r w:rsidR="00580417" w:rsidRPr="00BA64ED">
        <w:rPr>
          <w:rFonts w:eastAsiaTheme="minorEastAsia" w:cstheme="minorHAnsi"/>
          <w:sz w:val="24"/>
          <w:szCs w:val="24"/>
          <w:lang w:val="it-IT" w:eastAsia="zh-CN"/>
        </w:rPr>
        <w:t>o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le più recenti</w:t>
      </w:r>
      <w:r w:rsidR="00580417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statistiche dell’Ufficio di Registrazione </w:t>
      </w:r>
      <w:proofErr w:type="gramStart"/>
      <w:r w:rsidR="00580417" w:rsidRPr="00BA64ED">
        <w:rPr>
          <w:rFonts w:eastAsiaTheme="minorEastAsia" w:cstheme="minorHAnsi"/>
          <w:sz w:val="24"/>
          <w:szCs w:val="24"/>
          <w:lang w:val="it-IT" w:eastAsia="zh-CN"/>
        </w:rPr>
        <w:t>del</w:t>
      </w:r>
      <w:proofErr w:type="gramEnd"/>
      <w:r w:rsidR="00580417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Commercio quasi 51.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000 </w:t>
      </w:r>
      <w:r w:rsidR="00580417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imprese che rappresentano il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5% </w:t>
      </w:r>
      <w:r w:rsidR="00580417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del totale delle registrazioni nella contea operano a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Cluj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. </w:t>
      </w:r>
      <w:r w:rsidR="00580417" w:rsidRPr="00BA64ED">
        <w:rPr>
          <w:rFonts w:eastAsiaTheme="minorEastAsia" w:cstheme="minorHAnsi"/>
          <w:sz w:val="24"/>
          <w:szCs w:val="24"/>
          <w:lang w:val="it-IT" w:eastAsia="zh-CN"/>
        </w:rPr>
        <w:t>Un’altra statistica elaborat</w:t>
      </w:r>
      <w:r w:rsidR="003F3361">
        <w:rPr>
          <w:rFonts w:eastAsiaTheme="minorEastAsia" w:cstheme="minorHAnsi"/>
          <w:sz w:val="24"/>
          <w:szCs w:val="24"/>
          <w:lang w:val="it-IT" w:eastAsia="zh-CN"/>
        </w:rPr>
        <w:t>a</w:t>
      </w:r>
      <w:r w:rsidR="00580417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dallo stesso organismo registra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312 </w:t>
      </w:r>
      <w:r w:rsidR="00580417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aziende attive nel settore metallurgico. </w:t>
      </w:r>
    </w:p>
    <w:p w:rsidR="008D55FE" w:rsidRPr="00BA64ED" w:rsidRDefault="008D55FE" w:rsidP="00656527">
      <w:pPr>
        <w:spacing w:after="0"/>
        <w:ind w:firstLine="708"/>
        <w:jc w:val="both"/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shd w:val="clear" w:color="auto" w:fill="FFFFFF"/>
          <w:lang w:val="it-IT"/>
        </w:rPr>
      </w:pPr>
    </w:p>
    <w:p w:rsidR="008D0043" w:rsidRPr="003A2390" w:rsidRDefault="00580417" w:rsidP="00656527">
      <w:pPr>
        <w:spacing w:after="0"/>
        <w:ind w:firstLine="708"/>
        <w:jc w:val="both"/>
        <w:rPr>
          <w:rStyle w:val="longtext"/>
          <w:rFonts w:cstheme="minorHAnsi"/>
          <w:b/>
          <w:bCs/>
          <w:i/>
          <w:iCs/>
          <w:color w:val="000000"/>
          <w:shd w:val="clear" w:color="auto" w:fill="FFFFFF"/>
          <w:lang w:val="it-IT"/>
        </w:rPr>
      </w:pPr>
      <w:r w:rsidRPr="003A2390"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shd w:val="clear" w:color="auto" w:fill="FFFFFF"/>
          <w:lang w:val="it-IT"/>
        </w:rPr>
        <w:t>Dimensioni</w:t>
      </w:r>
    </w:p>
    <w:p w:rsidR="008D55FE" w:rsidRPr="00BA64ED" w:rsidRDefault="008D55FE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</w:p>
    <w:p w:rsidR="001943AE" w:rsidRPr="00BA64ED" w:rsidRDefault="00580417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La struttura imprenditoriale nella contea di </w:t>
      </w:r>
      <w:proofErr w:type="spellStart"/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Cluj</w:t>
      </w:r>
      <w:proofErr w:type="spellEnd"/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County</w:t>
      </w:r>
      <w:r w:rsidR="00A81C5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è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rappresenta</w:t>
      </w:r>
      <w:r w:rsidR="00A81C5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ta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in gran prevalenza da </w:t>
      </w:r>
      <w:proofErr w:type="gramStart"/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PMI </w:t>
      </w:r>
      <w:r w:rsidR="00655FA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anche se</w:t>
      </w:r>
      <w:proofErr w:type="gramEnd"/>
      <w:r w:rsidR="00655FA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vi è un significativo numero di grandi imprese ch</w:t>
      </w:r>
      <w:r w:rsidR="002D1F36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e hanno</w:t>
      </w:r>
      <w:r w:rsidR="00655FA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più di </w:t>
      </w:r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250 </w:t>
      </w:r>
      <w:r w:rsidR="003F3361">
        <w:rPr>
          <w:rFonts w:eastAsiaTheme="minorEastAsia" w:cstheme="minorHAnsi"/>
          <w:color w:val="000000"/>
          <w:sz w:val="24"/>
          <w:szCs w:val="24"/>
          <w:lang w:val="it-IT" w:eastAsia="zh-CN"/>
        </w:rPr>
        <w:t>dipendenti</w:t>
      </w:r>
      <w:r w:rsidR="00655FA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e che operano sia nel settore industriale che in quello dei servizi. </w:t>
      </w:r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(</w:t>
      </w:r>
      <w:r w:rsidR="00655FA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La Banca di </w:t>
      </w:r>
      <w:proofErr w:type="spellStart"/>
      <w:r w:rsidR="00655FA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Transylvania</w:t>
      </w:r>
      <w:proofErr w:type="spellEnd"/>
      <w:r w:rsidR="00655FA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occupava circa </w:t>
      </w:r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5.500 </w:t>
      </w:r>
      <w:r w:rsidR="00655FA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dipendenti </w:t>
      </w:r>
      <w:r w:rsidR="006B0D66">
        <w:rPr>
          <w:rFonts w:eastAsiaTheme="minorEastAsia" w:cstheme="minorHAnsi"/>
          <w:color w:val="000000"/>
          <w:sz w:val="24"/>
          <w:szCs w:val="24"/>
          <w:lang w:val="it-IT" w:eastAsia="zh-CN"/>
        </w:rPr>
        <w:t>nel</w:t>
      </w:r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2010,</w:t>
      </w:r>
      <w:r w:rsidR="00655FA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</w:t>
      </w:r>
      <w:proofErr w:type="gramStart"/>
      <w:r w:rsidR="00655FA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la  Nokia Romania circa</w:t>
      </w:r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3.000</w:t>
      </w:r>
      <w:proofErr w:type="gramEnd"/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</w:t>
      </w:r>
      <w:r w:rsidR="00655FA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e così via</w:t>
      </w:r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).</w:t>
      </w:r>
    </w:p>
    <w:p w:rsidR="00901D3E" w:rsidRPr="00BA64ED" w:rsidRDefault="00901D3E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</w:p>
    <w:p w:rsidR="00281900" w:rsidRPr="00BA64ED" w:rsidRDefault="00655FA1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La più grande impresa operante nel settore metallurgico con circa </w:t>
      </w:r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2600 </w:t>
      </w:r>
      <w:r w:rsidR="00281900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dipendenti è situata nella città di </w:t>
      </w:r>
      <w:proofErr w:type="spellStart"/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Campia-Turzii</w:t>
      </w:r>
      <w:proofErr w:type="spellEnd"/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. </w:t>
      </w:r>
      <w:r w:rsidR="0006233B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E’ semp</w:t>
      </w:r>
      <w:r w:rsidR="00281900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re sta</w:t>
      </w:r>
      <w:r w:rsidR="0006233B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t</w:t>
      </w:r>
      <w:r w:rsidR="00281900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a un gr</w:t>
      </w:r>
      <w:r w:rsidR="0006233B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a</w:t>
      </w:r>
      <w:r w:rsidR="00281900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nde complesso</w:t>
      </w:r>
      <w:r w:rsidR="000400B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siderurgico, controllato dalla</w:t>
      </w:r>
      <w:r w:rsidR="00281900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</w:t>
      </w:r>
      <w:proofErr w:type="spellStart"/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Mechel</w:t>
      </w:r>
      <w:proofErr w:type="spellEnd"/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International </w:t>
      </w:r>
      <w:proofErr w:type="spellStart"/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Holdings</w:t>
      </w:r>
      <w:proofErr w:type="spellEnd"/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</w:t>
      </w:r>
      <w:proofErr w:type="spellStart"/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Gmb</w:t>
      </w:r>
      <w:proofErr w:type="spellEnd"/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, </w:t>
      </w:r>
      <w:r w:rsidR="00281900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quale principale azionista.</w:t>
      </w:r>
    </w:p>
    <w:p w:rsidR="00901D3E" w:rsidRPr="00BA64ED" w:rsidRDefault="00281900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</w:t>
      </w:r>
    </w:p>
    <w:p w:rsidR="001943AE" w:rsidRPr="00BA64ED" w:rsidRDefault="00281900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Sul totale delle imprese attive circa il </w:t>
      </w:r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3%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sono di grandi dimensioni con oltre 250 dipendenti. Le rimanenti sono medie, piccol</w:t>
      </w:r>
      <w:r w:rsidR="000E1D11">
        <w:rPr>
          <w:rFonts w:eastAsiaTheme="minorEastAsia" w:cstheme="minorHAnsi"/>
          <w:color w:val="000000"/>
          <w:sz w:val="24"/>
          <w:szCs w:val="24"/>
          <w:lang w:val="it-IT" w:eastAsia="zh-CN"/>
        </w:rPr>
        <w:t>e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e micro imprese.</w:t>
      </w:r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Le medie e piccole im</w:t>
      </w:r>
      <w:r w:rsidR="000400B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prese appartengono prevalentemente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a</w:t>
      </w:r>
      <w:r w:rsidR="000400B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l settore metallurgico con una percentuale di micro imprese superiore al </w:t>
      </w:r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20%. </w:t>
      </w:r>
    </w:p>
    <w:p w:rsidR="00901D3E" w:rsidRPr="00BA64ED" w:rsidRDefault="00901D3E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</w:p>
    <w:p w:rsidR="006E4E41" w:rsidRPr="00BA64ED" w:rsidRDefault="000400B1" w:rsidP="00155957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In tutte le tipologie d’impresa negli ultimi anni il numero di dipendenti </w:t>
      </w:r>
      <w:r w:rsidR="00D369B8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è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diminuito a causa della crisi finanziaria.</w:t>
      </w:r>
    </w:p>
    <w:p w:rsidR="00155957" w:rsidRPr="00BA64ED" w:rsidRDefault="00155957" w:rsidP="00155957">
      <w:pPr>
        <w:autoSpaceDE w:val="0"/>
        <w:autoSpaceDN w:val="0"/>
        <w:adjustRightInd w:val="0"/>
        <w:spacing w:after="0"/>
        <w:ind w:firstLine="708"/>
        <w:jc w:val="both"/>
        <w:rPr>
          <w:rStyle w:val="longtext"/>
          <w:rFonts w:eastAsiaTheme="minorEastAsia" w:cstheme="minorHAnsi"/>
          <w:color w:val="000000"/>
          <w:sz w:val="24"/>
          <w:szCs w:val="24"/>
          <w:lang w:val="it-IT" w:eastAsia="zh-CN"/>
        </w:rPr>
      </w:pPr>
    </w:p>
    <w:p w:rsidR="00EB0EE1" w:rsidRDefault="00EB0EE1" w:rsidP="00656527">
      <w:pPr>
        <w:spacing w:after="0"/>
        <w:ind w:firstLine="708"/>
        <w:jc w:val="both"/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</w:pPr>
    </w:p>
    <w:p w:rsidR="00EB0EE1" w:rsidRDefault="00EB0EE1" w:rsidP="00656527">
      <w:pPr>
        <w:spacing w:after="0"/>
        <w:ind w:firstLine="708"/>
        <w:jc w:val="both"/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</w:pPr>
    </w:p>
    <w:p w:rsidR="008D0043" w:rsidRPr="003A2390" w:rsidRDefault="00155957" w:rsidP="00656527">
      <w:pPr>
        <w:spacing w:after="0"/>
        <w:ind w:firstLine="708"/>
        <w:jc w:val="both"/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</w:pPr>
      <w:r w:rsidRPr="003A2390"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  <w:t xml:space="preserve">Anzianità d’impresa </w:t>
      </w:r>
    </w:p>
    <w:p w:rsidR="00901D3E" w:rsidRPr="003A2390" w:rsidRDefault="00901D3E" w:rsidP="003F7245">
      <w:pPr>
        <w:spacing w:after="0"/>
        <w:ind w:firstLine="851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lang w:val="it-IT" w:eastAsia="zh-CN"/>
        </w:rPr>
      </w:pPr>
    </w:p>
    <w:p w:rsidR="001943AE" w:rsidRPr="00BA64ED" w:rsidRDefault="00155957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E’ importa</w:t>
      </w:r>
      <w:r w:rsidR="0071154F" w:rsidRPr="00BA64ED">
        <w:rPr>
          <w:rFonts w:eastAsiaTheme="minorEastAsia" w:cstheme="minorHAnsi"/>
          <w:sz w:val="24"/>
          <w:szCs w:val="24"/>
          <w:lang w:val="it-IT" w:eastAsia="zh-CN"/>
        </w:rPr>
        <w:t>n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te capire che nessuna del</w:t>
      </w:r>
      <w:r w:rsidR="0071154F" w:rsidRPr="00BA64ED">
        <w:rPr>
          <w:rFonts w:eastAsiaTheme="minorEastAsia" w:cstheme="minorHAnsi"/>
          <w:sz w:val="24"/>
          <w:szCs w:val="24"/>
          <w:lang w:val="it-IT" w:eastAsia="zh-CN"/>
        </w:rPr>
        <w:t>l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e imprese priva</w:t>
      </w:r>
      <w:r w:rsidR="0071154F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te in Romania ha più di </w:t>
      </w:r>
      <w:proofErr w:type="gramStart"/>
      <w:r w:rsidR="0071154F" w:rsidRPr="00BA64ED">
        <w:rPr>
          <w:rFonts w:eastAsiaTheme="minorEastAsia" w:cstheme="minorHAnsi"/>
          <w:sz w:val="24"/>
          <w:szCs w:val="24"/>
          <w:lang w:val="it-IT" w:eastAsia="zh-CN"/>
        </w:rPr>
        <w:t>21</w:t>
      </w:r>
      <w:proofErr w:type="gramEnd"/>
      <w:r w:rsidR="0071154F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anni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. Dur</w:t>
      </w:r>
      <w:r w:rsidR="0071154F" w:rsidRPr="00BA64ED">
        <w:rPr>
          <w:rFonts w:eastAsiaTheme="minorEastAsia" w:cstheme="minorHAnsi"/>
          <w:sz w:val="24"/>
          <w:szCs w:val="24"/>
          <w:lang w:val="it-IT" w:eastAsia="zh-CN"/>
        </w:rPr>
        <w:t>ante il precedente regime tutt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e le imprese erano nazionalizzate e </w:t>
      </w:r>
      <w:r w:rsidR="0071154F" w:rsidRPr="00BA64ED">
        <w:rPr>
          <w:rFonts w:eastAsiaTheme="minorEastAsia" w:cstheme="minorHAnsi"/>
          <w:sz w:val="24"/>
          <w:szCs w:val="24"/>
          <w:lang w:val="it-IT" w:eastAsia="zh-CN"/>
        </w:rPr>
        <w:t>concentra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te in grandi complessi industriali. Durante q</w:t>
      </w:r>
      <w:r w:rsidR="0071154F" w:rsidRPr="00BA64ED">
        <w:rPr>
          <w:rFonts w:eastAsiaTheme="minorEastAsia" w:cstheme="minorHAnsi"/>
          <w:sz w:val="24"/>
          <w:szCs w:val="24"/>
          <w:lang w:val="it-IT" w:eastAsia="zh-CN"/>
        </w:rPr>
        <w:t>uel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period</w:t>
      </w:r>
      <w:r w:rsidR="0071154F" w:rsidRPr="00BA64ED">
        <w:rPr>
          <w:rFonts w:eastAsiaTheme="minorEastAsia" w:cstheme="minorHAnsi"/>
          <w:sz w:val="24"/>
          <w:szCs w:val="24"/>
          <w:lang w:val="it-IT" w:eastAsia="zh-CN"/>
        </w:rPr>
        <w:t>o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nel settore metallurgico vi erano in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Cluj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County, </w:t>
      </w:r>
      <w:r w:rsidR="0071154F" w:rsidRPr="00BA64ED">
        <w:rPr>
          <w:rFonts w:eastAsiaTheme="minorEastAsia" w:cstheme="minorHAnsi"/>
          <w:sz w:val="24"/>
          <w:szCs w:val="24"/>
          <w:lang w:val="it-IT" w:eastAsia="zh-CN"/>
        </w:rPr>
        <w:t>due poli principali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: </w:t>
      </w:r>
      <w:r w:rsidR="0071154F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il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Campia</w:t>
      </w:r>
      <w:proofErr w:type="spellEnd"/>
      <w:r w:rsidR="00784AD0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-Turzii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Complex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71154F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che produceva fili, cavi, tubi, chiodi e così via e </w:t>
      </w:r>
      <w:proofErr w:type="gramStart"/>
      <w:r w:rsidR="0071154F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la </w:t>
      </w:r>
      <w:proofErr w:type="spellStart"/>
      <w:proofErr w:type="gram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Heavy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Machinery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Complex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of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Cluj-Napoca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(CUG), </w:t>
      </w:r>
      <w:r w:rsidR="0071154F" w:rsidRPr="00BA64ED">
        <w:rPr>
          <w:rFonts w:eastAsiaTheme="minorEastAsia" w:cstheme="minorHAnsi"/>
          <w:sz w:val="24"/>
          <w:szCs w:val="24"/>
          <w:lang w:val="it-IT" w:eastAsia="zh-CN"/>
        </w:rPr>
        <w:t>che produceva grandi macchinari e altri prodotti metallurgici.</w:t>
      </w:r>
    </w:p>
    <w:p w:rsidR="00901D3E" w:rsidRPr="00BA64ED" w:rsidRDefault="00901D3E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</w:p>
    <w:p w:rsidR="00A13CBB" w:rsidRDefault="003B40B4" w:rsidP="00A13CBB">
      <w:pPr>
        <w:autoSpaceDE w:val="0"/>
        <w:autoSpaceDN w:val="0"/>
        <w:adjustRightInd w:val="0"/>
        <w:spacing w:after="0"/>
        <w:ind w:firstLine="1985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  <w:r>
        <w:rPr>
          <w:rFonts w:eastAsiaTheme="minorEastAsia" w:cstheme="minorHAnsi"/>
          <w:noProof/>
          <w:color w:val="000000"/>
          <w:sz w:val="24"/>
          <w:szCs w:val="24"/>
          <w:lang w:val="en-GB" w:eastAsia="en-GB"/>
        </w:rPr>
        <w:drawing>
          <wp:inline distT="0" distB="0" distL="0" distR="0">
            <wp:extent cx="3414814" cy="3002037"/>
            <wp:effectExtent l="19050" t="0" r="14186" b="7863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13CBB" w:rsidRDefault="00A13CBB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</w:p>
    <w:p w:rsidR="00452823" w:rsidRPr="00BA64ED" w:rsidRDefault="0071154F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Dopo il </w:t>
      </w:r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1989, Romania </w:t>
      </w:r>
      <w:r w:rsidR="002D723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ha prodotto un consid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e</w:t>
      </w:r>
      <w:r w:rsidR="002D723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re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vole sforzo per privatizzare le impr</w:t>
      </w:r>
      <w:r w:rsidR="000E1D11">
        <w:rPr>
          <w:rFonts w:eastAsiaTheme="minorEastAsia" w:cstheme="minorHAnsi"/>
          <w:color w:val="000000"/>
          <w:sz w:val="24"/>
          <w:szCs w:val="24"/>
          <w:lang w:val="it-IT" w:eastAsia="zh-CN"/>
        </w:rPr>
        <w:t>e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se statali, comprese quelle di grandi dimensioni</w:t>
      </w:r>
      <w:r w:rsidR="000E1D11">
        <w:rPr>
          <w:rFonts w:eastAsiaTheme="minorEastAsia" w:cstheme="minorHAnsi"/>
          <w:color w:val="000000"/>
          <w:sz w:val="24"/>
          <w:szCs w:val="24"/>
          <w:lang w:val="it-IT" w:eastAsia="zh-CN"/>
        </w:rPr>
        <w:t>,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</w:t>
      </w:r>
      <w:r w:rsidR="002D723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che sono state vendute tutte o in parte a investitori stranieri o nazionali. La maggior</w:t>
      </w:r>
      <w:r w:rsidR="000E1D11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anza </w:t>
      </w:r>
      <w:r w:rsidR="002D723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delle imprese private attuali comprese le PMI a conduzione familiare sono state create sullo scheletro dei grandi complessi industriali. In </w:t>
      </w:r>
      <w:proofErr w:type="gramStart"/>
      <w:r w:rsidR="002D723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molti casi queste PMI</w:t>
      </w:r>
      <w:proofErr w:type="gramEnd"/>
      <w:r w:rsidR="002D723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hanno ereditato le tecniche di produzione</w:t>
      </w:r>
      <w:r w:rsidR="00452823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e le apparecchiature “originali”</w:t>
      </w:r>
      <w:r w:rsidR="002D723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</w:t>
      </w:r>
      <w:r w:rsidR="00452823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che attualmente sono obsolete e antieconomiche, per cu</w:t>
      </w:r>
      <w:r w:rsidR="002F46B6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i la </w:t>
      </w:r>
      <w:r w:rsidR="000E1D11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loro </w:t>
      </w:r>
      <w:r w:rsidR="002F46B6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situazione </w:t>
      </w:r>
      <w:r w:rsidR="00452823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è molto vulnerabile.</w:t>
      </w:r>
    </w:p>
    <w:p w:rsidR="00452823" w:rsidRPr="00BA64ED" w:rsidRDefault="00452823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</w:p>
    <w:p w:rsidR="001943AE" w:rsidRPr="00BA64ED" w:rsidRDefault="00452823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</w:t>
      </w:r>
      <w:r w:rsidR="002F46B6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Di conseguenza queste imprese hanno bisogno di nuovi e innovativi sistemi per facilitare il trasferimento di conoscenza fra tutti gli operatori attivi in esse oltre che di sistemi di formazione </w:t>
      </w:r>
      <w:r w:rsidR="00537216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professionale “</w:t>
      </w:r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on the job</w:t>
      </w:r>
      <w:r w:rsidR="00537216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” e di formazione continua in modo da m</w:t>
      </w:r>
      <w:r w:rsidR="009C6A34">
        <w:rPr>
          <w:rFonts w:eastAsiaTheme="minorEastAsia" w:cstheme="minorHAnsi"/>
          <w:color w:val="000000"/>
          <w:sz w:val="24"/>
          <w:szCs w:val="24"/>
          <w:lang w:val="it-IT" w:eastAsia="zh-CN"/>
        </w:rPr>
        <w:t>a</w:t>
      </w:r>
      <w:r w:rsidR="00537216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ntenerne la competi</w:t>
      </w:r>
      <w:r w:rsidR="009C6A34">
        <w:rPr>
          <w:rFonts w:eastAsiaTheme="minorEastAsia" w:cstheme="minorHAnsi"/>
          <w:color w:val="000000"/>
          <w:sz w:val="24"/>
          <w:szCs w:val="24"/>
          <w:lang w:val="it-IT" w:eastAsia="zh-CN"/>
        </w:rPr>
        <w:t>ti</w:t>
      </w:r>
      <w:r w:rsidR="00537216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vità.</w:t>
      </w:r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</w:t>
      </w:r>
    </w:p>
    <w:p w:rsidR="00840732" w:rsidRPr="00BA64ED" w:rsidRDefault="00840732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</w:p>
    <w:p w:rsidR="00840732" w:rsidRPr="00BA64ED" w:rsidRDefault="00840732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</w:p>
    <w:p w:rsidR="00840732" w:rsidRPr="00BA64ED" w:rsidRDefault="00840732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</w:p>
    <w:p w:rsidR="00A755A5" w:rsidRPr="00BA64ED" w:rsidRDefault="00A755A5" w:rsidP="008D0043">
      <w:pPr>
        <w:spacing w:after="0"/>
        <w:jc w:val="both"/>
        <w:rPr>
          <w:rFonts w:eastAsiaTheme="minorEastAsia" w:cstheme="minorHAnsi"/>
          <w:sz w:val="24"/>
          <w:szCs w:val="24"/>
          <w:lang w:val="it-IT" w:eastAsia="zh-CN"/>
        </w:rPr>
      </w:pPr>
    </w:p>
    <w:p w:rsidR="00A755A5" w:rsidRPr="00BA64ED" w:rsidRDefault="00A755A5" w:rsidP="008D0043">
      <w:pPr>
        <w:spacing w:after="0"/>
        <w:jc w:val="both"/>
        <w:rPr>
          <w:rFonts w:eastAsiaTheme="minorEastAsia" w:cstheme="minorHAnsi"/>
          <w:sz w:val="24"/>
          <w:szCs w:val="24"/>
          <w:lang w:val="it-IT" w:eastAsia="zh-CN"/>
        </w:rPr>
      </w:pPr>
    </w:p>
    <w:p w:rsidR="00A755A5" w:rsidRPr="00BA64ED" w:rsidRDefault="00A755A5" w:rsidP="008D0043">
      <w:pPr>
        <w:spacing w:after="0"/>
        <w:jc w:val="both"/>
        <w:rPr>
          <w:rFonts w:eastAsiaTheme="minorEastAsia" w:cstheme="minorHAnsi"/>
          <w:sz w:val="24"/>
          <w:szCs w:val="24"/>
          <w:lang w:val="it-IT" w:eastAsia="zh-CN"/>
        </w:rPr>
      </w:pPr>
    </w:p>
    <w:p w:rsidR="00A755A5" w:rsidRPr="002F46B6" w:rsidRDefault="00A755A5" w:rsidP="008D0043">
      <w:pPr>
        <w:spacing w:after="0"/>
        <w:jc w:val="both"/>
        <w:rPr>
          <w:rFonts w:asciiTheme="minorHAnsi" w:eastAsiaTheme="minorEastAsia" w:hAnsiTheme="minorHAnsi" w:cstheme="minorHAnsi"/>
          <w:sz w:val="24"/>
          <w:szCs w:val="24"/>
          <w:lang w:val="it-IT" w:eastAsia="zh-CN"/>
        </w:rPr>
      </w:pPr>
    </w:p>
    <w:p w:rsidR="00901D3E" w:rsidRPr="003A2390" w:rsidRDefault="00711AF7" w:rsidP="00656527">
      <w:pPr>
        <w:spacing w:after="0"/>
        <w:ind w:firstLine="708"/>
        <w:jc w:val="both"/>
        <w:rPr>
          <w:rStyle w:val="longtext"/>
          <w:rFonts w:cstheme="minorHAnsi"/>
          <w:b/>
          <w:bCs/>
          <w:i/>
          <w:iCs/>
          <w:color w:val="000000"/>
          <w:lang w:val="it-IT"/>
        </w:rPr>
      </w:pPr>
      <w:r w:rsidRPr="003A2390"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  <w:t xml:space="preserve">Occupazione </w:t>
      </w:r>
    </w:p>
    <w:p w:rsidR="00901D3E" w:rsidRPr="003A2390" w:rsidRDefault="00901D3E" w:rsidP="008D0043">
      <w:pPr>
        <w:spacing w:after="0"/>
        <w:jc w:val="both"/>
        <w:rPr>
          <w:rStyle w:val="longtext"/>
          <w:rFonts w:cstheme="minorHAnsi"/>
          <w:b/>
          <w:bCs/>
          <w:i/>
          <w:iCs/>
          <w:color w:val="000000"/>
          <w:lang w:val="it-IT"/>
        </w:rPr>
      </w:pPr>
    </w:p>
    <w:p w:rsidR="005125B4" w:rsidRPr="00BA64ED" w:rsidRDefault="00711AF7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L’economia della </w:t>
      </w:r>
      <w:proofErr w:type="spellStart"/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Cluj</w:t>
      </w:r>
      <w:proofErr w:type="spellEnd"/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County 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si è spostata da una connotazione industrial</w:t>
      </w:r>
      <w:r w:rsidR="005125B4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e a quella di un</w:t>
      </w:r>
      <w:r w:rsidR="000731AE">
        <w:rPr>
          <w:rFonts w:eastAsiaTheme="minorEastAsia" w:cstheme="minorHAnsi"/>
          <w:color w:val="000000"/>
          <w:sz w:val="24"/>
          <w:szCs w:val="24"/>
          <w:lang w:val="it-IT" w:eastAsia="zh-CN"/>
        </w:rPr>
        <w:t>’</w:t>
      </w:r>
      <w:r w:rsidR="005125B4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econom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ia basata sui servizi.</w:t>
      </w:r>
    </w:p>
    <w:p w:rsidR="00901D3E" w:rsidRPr="00BA64ED" w:rsidRDefault="005125B4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</w:t>
      </w:r>
    </w:p>
    <w:p w:rsidR="001943AE" w:rsidRPr="00BA64ED" w:rsidRDefault="005125B4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Prima del 2008 la disoccupazione si attestava sul </w:t>
      </w:r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3%. </w:t>
      </w:r>
      <w:proofErr w:type="gramStart"/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Mano a ma</w:t>
      </w:r>
      <w:r w:rsidR="00A90B4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no</w:t>
      </w:r>
      <w:proofErr w:type="gramEnd"/>
      <w:r w:rsidR="00A90B4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che la crisi colpiva un n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umero crescente d’imprese la disoccupazione è salita al </w:t>
      </w:r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6%. 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Nell’ultimo trimestre del </w:t>
      </w:r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2010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il tasso di disoccupazione è calato al</w:t>
      </w:r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4%.</w:t>
      </w:r>
    </w:p>
    <w:p w:rsidR="00901D3E" w:rsidRPr="00BA64ED" w:rsidRDefault="00901D3E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</w:p>
    <w:p w:rsidR="001943AE" w:rsidRPr="00BA64ED" w:rsidRDefault="00A90B41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Le imprese del settore metallurgico sono state tra le più colpite. Benché il declino del settore delle costruzioni fosse ancora più drammatico, le imprese metallurgiche sono state quelle che hanno maggiorm</w:t>
      </w:r>
      <w:r w:rsidR="0026039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ente ridotto il loro personale p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er restare a </w:t>
      </w:r>
      <w:r w:rsidR="0026039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galla.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</w:t>
      </w:r>
    </w:p>
    <w:p w:rsidR="0026039E" w:rsidRPr="00BA64ED" w:rsidRDefault="0026039E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</w:p>
    <w:p w:rsidR="001943AE" w:rsidRPr="00BA64ED" w:rsidRDefault="0026039E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Popolazione civile attiva </w:t>
      </w:r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in </w:t>
      </w:r>
      <w:proofErr w:type="spellStart"/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Cluj</w:t>
      </w:r>
      <w:proofErr w:type="spellEnd"/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County: </w:t>
      </w:r>
      <w:proofErr w:type="gramStart"/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330.000</w:t>
      </w:r>
      <w:proofErr w:type="gramEnd"/>
    </w:p>
    <w:p w:rsidR="001943AE" w:rsidRDefault="0026039E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Consistenza della forza lavoro a Luglio 2010: 192.555 persone</w:t>
      </w:r>
      <w:r w:rsidR="001943AE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</w:t>
      </w:r>
    </w:p>
    <w:p w:rsidR="000731AE" w:rsidRPr="00BA64ED" w:rsidRDefault="000731AE" w:rsidP="003F7245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</w:p>
    <w:p w:rsidR="001943AE" w:rsidRPr="003A2390" w:rsidRDefault="001943AE" w:rsidP="00656527">
      <w:pPr>
        <w:ind w:left="708"/>
        <w:jc w:val="both"/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</w:pPr>
      <w:r w:rsidRPr="00BA64ED">
        <w:rPr>
          <w:rFonts w:cstheme="minorHAnsi"/>
          <w:color w:val="000000"/>
          <w:shd w:val="clear" w:color="auto" w:fill="FFFFFF"/>
          <w:lang w:val="it-IT"/>
        </w:rPr>
        <w:br/>
      </w:r>
      <w:r w:rsidR="0026039E" w:rsidRPr="003A2390"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  <w:t>Distr</w:t>
      </w:r>
      <w:r w:rsidR="00163D62" w:rsidRPr="003A2390"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  <w:t>i</w:t>
      </w:r>
      <w:r w:rsidR="0026039E" w:rsidRPr="003A2390"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  <w:t xml:space="preserve">buzione settoriale </w:t>
      </w:r>
    </w:p>
    <w:p w:rsidR="00A755A5" w:rsidRDefault="001943AE" w:rsidP="00CC1134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  <w:proofErr w:type="spellStart"/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Cluj</w:t>
      </w:r>
      <w:proofErr w:type="spellEnd"/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County </w:t>
      </w:r>
      <w:r w:rsidR="007579C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rappresenta una delle economie più dinamiche della Romania.</w:t>
      </w:r>
      <w:r w:rsidR="000731AE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</w:t>
      </w:r>
      <w:r w:rsidR="007579C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E’una delle regioni con il più alto tasso d’investimenti stranieri.</w:t>
      </w:r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In</w:t>
      </w:r>
      <w:r w:rsidR="00CC1134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oltre in </w:t>
      </w:r>
      <w:proofErr w:type="spellStart"/>
      <w:r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Cluj-Napoca</w:t>
      </w:r>
      <w:proofErr w:type="spellEnd"/>
      <w:r w:rsidR="007579C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</w:t>
      </w:r>
      <w:r w:rsidR="00CC1134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si trova</w:t>
      </w:r>
      <w:r w:rsidR="007579C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uno dei più important</w:t>
      </w:r>
      <w:r w:rsidR="00CC1134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i</w:t>
      </w:r>
      <w:r w:rsidR="007579C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centri</w:t>
      </w:r>
      <w:r w:rsidR="00163D62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romeni di Servizi Informatici</w:t>
      </w:r>
      <w:r w:rsidR="00CC1134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 xml:space="preserve"> e </w:t>
      </w:r>
      <w:r w:rsidR="007579C1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Finanziari</w:t>
      </w:r>
      <w:r w:rsidR="00CC1134" w:rsidRPr="00BA64ED">
        <w:rPr>
          <w:rFonts w:eastAsiaTheme="minorEastAsia" w:cstheme="minorHAnsi"/>
          <w:color w:val="000000"/>
          <w:sz w:val="24"/>
          <w:szCs w:val="24"/>
          <w:lang w:val="it-IT" w:eastAsia="zh-CN"/>
        </w:rPr>
        <w:t>.</w:t>
      </w:r>
    </w:p>
    <w:p w:rsidR="000731AE" w:rsidRPr="00BA64ED" w:rsidRDefault="000731AE" w:rsidP="00CC1134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color w:val="000000"/>
          <w:sz w:val="24"/>
          <w:szCs w:val="24"/>
          <w:lang w:val="it-IT" w:eastAsia="zh-CN"/>
        </w:rPr>
      </w:pPr>
    </w:p>
    <w:p w:rsidR="00AD7CE5" w:rsidRPr="00BA64ED" w:rsidRDefault="00AD7CE5" w:rsidP="00656527">
      <w:pPr>
        <w:spacing w:after="0"/>
        <w:ind w:firstLine="284"/>
        <w:jc w:val="both"/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</w:pPr>
    </w:p>
    <w:p w:rsidR="001943AE" w:rsidRPr="00BA64ED" w:rsidRDefault="00CC1134" w:rsidP="00656527">
      <w:pPr>
        <w:spacing w:after="0"/>
        <w:ind w:firstLine="284"/>
        <w:jc w:val="both"/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</w:pPr>
      <w:r w:rsidRPr="00BA64ED"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  <w:t xml:space="preserve">Le principali industrie della contea sono: </w:t>
      </w:r>
    </w:p>
    <w:p w:rsidR="008D0043" w:rsidRPr="00BA64ED" w:rsidRDefault="008D0043" w:rsidP="008D0043">
      <w:pPr>
        <w:spacing w:after="0"/>
        <w:jc w:val="both"/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</w:pPr>
    </w:p>
    <w:p w:rsidR="001943AE" w:rsidRPr="00BA64ED" w:rsidRDefault="00CC1134" w:rsidP="008D0043">
      <w:pPr>
        <w:pStyle w:val="Paragrafoelenco"/>
        <w:numPr>
          <w:ilvl w:val="0"/>
          <w:numId w:val="2"/>
        </w:numPr>
        <w:spacing w:after="0"/>
        <w:jc w:val="both"/>
        <w:rPr>
          <w:rFonts w:eastAsiaTheme="minorEastAsia" w:cstheme="minorHAnsi"/>
          <w:lang w:eastAsia="zh-CN"/>
        </w:rPr>
      </w:pPr>
      <w:proofErr w:type="spellStart"/>
      <w:r w:rsidRPr="00BA64ED">
        <w:rPr>
          <w:rFonts w:eastAsiaTheme="minorEastAsia" w:cstheme="minorHAnsi"/>
          <w:lang w:eastAsia="zh-CN"/>
        </w:rPr>
        <w:t>Componenti</w:t>
      </w:r>
      <w:proofErr w:type="spellEnd"/>
      <w:r w:rsidRPr="00BA64ED">
        <w:rPr>
          <w:rFonts w:eastAsiaTheme="minorEastAsia" w:cstheme="minorHAnsi"/>
          <w:lang w:eastAsia="zh-CN"/>
        </w:rPr>
        <w:t xml:space="preserve"> </w:t>
      </w:r>
      <w:proofErr w:type="spellStart"/>
      <w:r w:rsidRPr="00BA64ED">
        <w:rPr>
          <w:rFonts w:eastAsiaTheme="minorEastAsia" w:cstheme="minorHAnsi"/>
          <w:lang w:eastAsia="zh-CN"/>
        </w:rPr>
        <w:t>meccanici</w:t>
      </w:r>
      <w:proofErr w:type="spellEnd"/>
      <w:r w:rsidRPr="00BA64ED">
        <w:rPr>
          <w:rFonts w:eastAsiaTheme="minorEastAsia" w:cstheme="minorHAnsi"/>
          <w:lang w:eastAsia="zh-CN"/>
        </w:rPr>
        <w:t>;</w:t>
      </w:r>
    </w:p>
    <w:p w:rsidR="001943AE" w:rsidRPr="00BA64ED" w:rsidRDefault="00CC1134" w:rsidP="008D0043">
      <w:pPr>
        <w:pStyle w:val="Paragrafoelenco"/>
        <w:numPr>
          <w:ilvl w:val="0"/>
          <w:numId w:val="2"/>
        </w:numPr>
        <w:spacing w:after="0"/>
        <w:jc w:val="both"/>
        <w:rPr>
          <w:rFonts w:eastAsiaTheme="minorEastAsia" w:cstheme="minorHAnsi"/>
          <w:lang w:val="it-IT" w:eastAsia="zh-CN"/>
        </w:rPr>
      </w:pPr>
      <w:r w:rsidRPr="00BA64ED">
        <w:rPr>
          <w:rFonts w:eastAsiaTheme="minorEastAsia" w:cstheme="minorHAnsi"/>
          <w:lang w:val="it-IT" w:eastAsia="zh-CN"/>
        </w:rPr>
        <w:t>Lavorazione del legno</w:t>
      </w:r>
      <w:r w:rsidR="001943AE" w:rsidRPr="00BA64ED">
        <w:rPr>
          <w:rFonts w:eastAsiaTheme="minorEastAsia" w:cstheme="minorHAnsi"/>
          <w:lang w:val="it-IT" w:eastAsia="zh-CN"/>
        </w:rPr>
        <w:t>;</w:t>
      </w:r>
    </w:p>
    <w:p w:rsidR="001943AE" w:rsidRPr="00BA64ED" w:rsidRDefault="00CC1134" w:rsidP="008D0043">
      <w:pPr>
        <w:pStyle w:val="Paragrafoelenco"/>
        <w:numPr>
          <w:ilvl w:val="0"/>
          <w:numId w:val="2"/>
        </w:numPr>
        <w:spacing w:after="0"/>
        <w:jc w:val="both"/>
        <w:rPr>
          <w:rFonts w:eastAsiaTheme="minorEastAsia" w:cstheme="minorHAnsi"/>
          <w:lang w:eastAsia="zh-CN"/>
        </w:rPr>
      </w:pPr>
      <w:proofErr w:type="spellStart"/>
      <w:r w:rsidRPr="00BA64ED">
        <w:rPr>
          <w:rFonts w:eastAsiaTheme="minorEastAsia" w:cstheme="minorHAnsi"/>
          <w:lang w:eastAsia="zh-CN"/>
        </w:rPr>
        <w:t>Vetreria</w:t>
      </w:r>
      <w:proofErr w:type="spellEnd"/>
      <w:r w:rsidR="001943AE" w:rsidRPr="00BA64ED">
        <w:rPr>
          <w:rFonts w:eastAsiaTheme="minorEastAsia" w:cstheme="minorHAnsi"/>
          <w:lang w:eastAsia="zh-CN"/>
        </w:rPr>
        <w:t>;</w:t>
      </w:r>
    </w:p>
    <w:p w:rsidR="001943AE" w:rsidRPr="00BA64ED" w:rsidRDefault="00CC1134" w:rsidP="008D0043">
      <w:pPr>
        <w:pStyle w:val="Paragrafoelenco"/>
        <w:numPr>
          <w:ilvl w:val="0"/>
          <w:numId w:val="2"/>
        </w:numPr>
        <w:spacing w:after="0"/>
        <w:jc w:val="both"/>
        <w:rPr>
          <w:rFonts w:eastAsiaTheme="minorEastAsia" w:cstheme="minorHAnsi"/>
          <w:lang w:eastAsia="zh-CN"/>
        </w:rPr>
      </w:pPr>
      <w:proofErr w:type="spellStart"/>
      <w:r w:rsidRPr="00BA64ED">
        <w:rPr>
          <w:rFonts w:eastAsiaTheme="minorEastAsia" w:cstheme="minorHAnsi"/>
          <w:lang w:eastAsia="zh-CN"/>
        </w:rPr>
        <w:t>Farmaceutica</w:t>
      </w:r>
      <w:proofErr w:type="spellEnd"/>
      <w:r w:rsidRPr="00BA64ED">
        <w:rPr>
          <w:rFonts w:eastAsiaTheme="minorEastAsia" w:cstheme="minorHAnsi"/>
          <w:lang w:eastAsia="zh-CN"/>
        </w:rPr>
        <w:t xml:space="preserve"> e </w:t>
      </w:r>
      <w:proofErr w:type="spellStart"/>
      <w:r w:rsidRPr="00BA64ED">
        <w:rPr>
          <w:rFonts w:eastAsiaTheme="minorEastAsia" w:cstheme="minorHAnsi"/>
          <w:lang w:eastAsia="zh-CN"/>
        </w:rPr>
        <w:t>cosmetic</w:t>
      </w:r>
      <w:r w:rsidR="00163D62" w:rsidRPr="00BA64ED">
        <w:rPr>
          <w:rFonts w:eastAsiaTheme="minorEastAsia" w:cstheme="minorHAnsi"/>
          <w:lang w:eastAsia="zh-CN"/>
        </w:rPr>
        <w:t>i</w:t>
      </w:r>
      <w:proofErr w:type="spellEnd"/>
      <w:r w:rsidR="001943AE" w:rsidRPr="00BA64ED">
        <w:rPr>
          <w:rFonts w:eastAsiaTheme="minorEastAsia" w:cstheme="minorHAnsi"/>
          <w:lang w:eastAsia="zh-CN"/>
        </w:rPr>
        <w:t>;</w:t>
      </w:r>
    </w:p>
    <w:p w:rsidR="001943AE" w:rsidRPr="00BA64ED" w:rsidRDefault="003D1A98" w:rsidP="008D0043">
      <w:pPr>
        <w:pStyle w:val="Paragrafoelenco"/>
        <w:numPr>
          <w:ilvl w:val="0"/>
          <w:numId w:val="2"/>
        </w:numPr>
        <w:spacing w:after="0"/>
        <w:jc w:val="both"/>
        <w:rPr>
          <w:rFonts w:eastAsiaTheme="minorEastAsia" w:cstheme="minorHAnsi"/>
          <w:lang w:eastAsia="zh-CN"/>
        </w:rPr>
      </w:pPr>
      <w:proofErr w:type="spellStart"/>
      <w:r w:rsidRPr="00BA64ED">
        <w:rPr>
          <w:rFonts w:eastAsiaTheme="minorEastAsia" w:cstheme="minorHAnsi"/>
          <w:lang w:eastAsia="zh-CN"/>
        </w:rPr>
        <w:t>Lavorazione</w:t>
      </w:r>
      <w:proofErr w:type="spellEnd"/>
      <w:r w:rsidRPr="00BA64ED">
        <w:rPr>
          <w:rFonts w:eastAsiaTheme="minorEastAsia" w:cstheme="minorHAnsi"/>
          <w:lang w:eastAsia="zh-CN"/>
        </w:rPr>
        <w:t xml:space="preserve"> </w:t>
      </w:r>
      <w:proofErr w:type="spellStart"/>
      <w:r w:rsidRPr="00BA64ED">
        <w:rPr>
          <w:rFonts w:eastAsiaTheme="minorEastAsia" w:cstheme="minorHAnsi"/>
          <w:lang w:eastAsia="zh-CN"/>
        </w:rPr>
        <w:t>di</w:t>
      </w:r>
      <w:proofErr w:type="spellEnd"/>
      <w:r w:rsidRPr="00BA64ED">
        <w:rPr>
          <w:rFonts w:eastAsiaTheme="minorEastAsia" w:cstheme="minorHAnsi"/>
          <w:lang w:eastAsia="zh-CN"/>
        </w:rPr>
        <w:t xml:space="preserve"> </w:t>
      </w:r>
      <w:proofErr w:type="spellStart"/>
      <w:r w:rsidRPr="00BA64ED">
        <w:rPr>
          <w:rFonts w:eastAsiaTheme="minorEastAsia" w:cstheme="minorHAnsi"/>
          <w:lang w:eastAsia="zh-CN"/>
        </w:rPr>
        <w:t>generi</w:t>
      </w:r>
      <w:proofErr w:type="spellEnd"/>
      <w:r w:rsidRPr="00BA64ED">
        <w:rPr>
          <w:rFonts w:eastAsiaTheme="minorEastAsia" w:cstheme="minorHAnsi"/>
          <w:lang w:eastAsia="zh-CN"/>
        </w:rPr>
        <w:t xml:space="preserve"> </w:t>
      </w:r>
      <w:proofErr w:type="spellStart"/>
      <w:r w:rsidRPr="00BA64ED">
        <w:rPr>
          <w:rFonts w:eastAsiaTheme="minorEastAsia" w:cstheme="minorHAnsi"/>
          <w:lang w:eastAsia="zh-CN"/>
        </w:rPr>
        <w:t>alimentari</w:t>
      </w:r>
      <w:proofErr w:type="spellEnd"/>
      <w:r w:rsidR="001943AE" w:rsidRPr="00BA64ED">
        <w:rPr>
          <w:rFonts w:eastAsiaTheme="minorEastAsia" w:cstheme="minorHAnsi"/>
          <w:lang w:eastAsia="zh-CN"/>
        </w:rPr>
        <w:t>;</w:t>
      </w:r>
    </w:p>
    <w:p w:rsidR="001943AE" w:rsidRPr="00BA64ED" w:rsidRDefault="00CC1134" w:rsidP="008D0043">
      <w:pPr>
        <w:pStyle w:val="Paragrafoelenco"/>
        <w:numPr>
          <w:ilvl w:val="0"/>
          <w:numId w:val="2"/>
        </w:numPr>
        <w:spacing w:after="0"/>
        <w:jc w:val="both"/>
        <w:rPr>
          <w:rFonts w:eastAsiaTheme="minorEastAsia" w:cstheme="minorHAnsi"/>
          <w:lang w:eastAsia="zh-CN"/>
        </w:rPr>
      </w:pPr>
      <w:proofErr w:type="spellStart"/>
      <w:r w:rsidRPr="00BA64ED">
        <w:rPr>
          <w:rFonts w:eastAsiaTheme="minorEastAsia" w:cstheme="minorHAnsi"/>
          <w:lang w:eastAsia="zh-CN"/>
        </w:rPr>
        <w:t>Industria</w:t>
      </w:r>
      <w:proofErr w:type="spellEnd"/>
      <w:r w:rsidRPr="00BA64ED">
        <w:rPr>
          <w:rFonts w:eastAsiaTheme="minorEastAsia" w:cstheme="minorHAnsi"/>
          <w:lang w:eastAsia="zh-CN"/>
        </w:rPr>
        <w:t xml:space="preserve"> </w:t>
      </w:r>
      <w:proofErr w:type="spellStart"/>
      <w:r w:rsidRPr="00BA64ED">
        <w:rPr>
          <w:rFonts w:eastAsiaTheme="minorEastAsia" w:cstheme="minorHAnsi"/>
          <w:lang w:eastAsia="zh-CN"/>
        </w:rPr>
        <w:t>tessile</w:t>
      </w:r>
      <w:proofErr w:type="spellEnd"/>
      <w:r w:rsidR="001943AE" w:rsidRPr="00BA64ED">
        <w:rPr>
          <w:rFonts w:eastAsiaTheme="minorEastAsia" w:cstheme="minorHAnsi"/>
          <w:lang w:eastAsia="zh-CN"/>
        </w:rPr>
        <w:t>.</w:t>
      </w:r>
    </w:p>
    <w:p w:rsidR="008D0043" w:rsidRPr="00BA64ED" w:rsidRDefault="008D0043" w:rsidP="008D0043">
      <w:pPr>
        <w:pStyle w:val="Paragrafoelenco"/>
        <w:spacing w:after="0"/>
        <w:ind w:left="644"/>
        <w:jc w:val="both"/>
        <w:rPr>
          <w:rFonts w:eastAsiaTheme="minorEastAsia" w:cstheme="minorHAnsi"/>
          <w:lang w:eastAsia="zh-CN"/>
        </w:rPr>
      </w:pPr>
    </w:p>
    <w:p w:rsidR="003D1A98" w:rsidRPr="00BA64ED" w:rsidRDefault="003D1A98" w:rsidP="008D0043">
      <w:pPr>
        <w:spacing w:after="0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Sono anche sviluppate le industrie minerarie e l’estrazione del gas naturale.</w:t>
      </w:r>
    </w:p>
    <w:p w:rsidR="006E4E41" w:rsidRPr="00BA64ED" w:rsidRDefault="003D1A98" w:rsidP="008D0043">
      <w:pPr>
        <w:spacing w:after="0"/>
        <w:jc w:val="both"/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La Metallurgia e i prodotti metallici rappresentano il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6.1%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dell’economia locale.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</w:p>
    <w:p w:rsidR="00656527" w:rsidRDefault="00656527" w:rsidP="008D0043">
      <w:pPr>
        <w:spacing w:after="0"/>
        <w:jc w:val="both"/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</w:pPr>
    </w:p>
    <w:p w:rsidR="000731AE" w:rsidRDefault="000731AE" w:rsidP="008D0043">
      <w:pPr>
        <w:spacing w:after="0"/>
        <w:jc w:val="both"/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</w:pPr>
    </w:p>
    <w:p w:rsidR="000731AE" w:rsidRDefault="000731AE" w:rsidP="008D0043">
      <w:pPr>
        <w:spacing w:after="0"/>
        <w:jc w:val="both"/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</w:pPr>
    </w:p>
    <w:p w:rsidR="001943AE" w:rsidRPr="003A2390" w:rsidRDefault="00285C82" w:rsidP="00656527">
      <w:pPr>
        <w:spacing w:after="0"/>
        <w:ind w:firstLine="708"/>
        <w:jc w:val="both"/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</w:pPr>
      <w:r w:rsidRPr="003A2390"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  <w:t xml:space="preserve">L’Export </w:t>
      </w:r>
    </w:p>
    <w:p w:rsidR="00A755A5" w:rsidRPr="003A2390" w:rsidRDefault="00A755A5" w:rsidP="008D0043">
      <w:pPr>
        <w:spacing w:after="0"/>
        <w:jc w:val="both"/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</w:pPr>
    </w:p>
    <w:p w:rsidR="00E15AB9" w:rsidRPr="00BA64ED" w:rsidRDefault="00285C82" w:rsidP="003F7245">
      <w:pPr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I beni che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Cluj</w:t>
      </w:r>
      <w:proofErr w:type="spellEnd"/>
      <w:r w:rsidR="00E15AB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esporta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comprendono:</w:t>
      </w:r>
      <w:r w:rsidR="00E15AB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telefonia ed elettronica, carta e cartone, articoli di abb</w:t>
      </w:r>
      <w:r w:rsidR="00E15AB9" w:rsidRPr="00BA64ED">
        <w:rPr>
          <w:rFonts w:eastAsiaTheme="minorEastAsia" w:cstheme="minorHAnsi"/>
          <w:sz w:val="24"/>
          <w:szCs w:val="24"/>
          <w:lang w:val="it-IT" w:eastAsia="zh-CN"/>
        </w:rPr>
        <w:t>i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gliamento e a</w:t>
      </w:r>
      <w:r w:rsidR="00E15AB9" w:rsidRPr="00BA64ED">
        <w:rPr>
          <w:rFonts w:eastAsiaTheme="minorEastAsia" w:cstheme="minorHAnsi"/>
          <w:sz w:val="24"/>
          <w:szCs w:val="24"/>
          <w:lang w:val="it-IT" w:eastAsia="zh-CN"/>
        </w:rPr>
        <w:t>c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cessori, maglieria, calzatura, ferro, acciaio, boiler, </w:t>
      </w:r>
      <w:proofErr w:type="gramStart"/>
      <w:r w:rsidR="00E15AB9" w:rsidRPr="00BA64ED">
        <w:rPr>
          <w:rFonts w:eastAsiaTheme="minorEastAsia" w:cstheme="minorHAnsi"/>
          <w:sz w:val="24"/>
          <w:szCs w:val="24"/>
          <w:lang w:val="it-IT" w:eastAsia="zh-CN"/>
        </w:rPr>
        <w:t>macchinari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e apparecchiature meccaniche</w:t>
      </w:r>
      <w:r w:rsidR="003940FB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ed </w:t>
      </w:r>
      <w:r w:rsidR="00E15AB9" w:rsidRPr="00BA64ED">
        <w:rPr>
          <w:rFonts w:eastAsiaTheme="minorEastAsia" w:cstheme="minorHAnsi"/>
          <w:sz w:val="24"/>
          <w:szCs w:val="24"/>
          <w:lang w:val="it-IT" w:eastAsia="zh-CN"/>
        </w:rPr>
        <w:t>elettriche</w:t>
      </w:r>
      <w:proofErr w:type="gramEnd"/>
      <w:r w:rsidR="00E15AB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, arredamento.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</w:p>
    <w:p w:rsidR="00E15AB9" w:rsidRPr="00BA64ED" w:rsidRDefault="00E15AB9" w:rsidP="003F7245">
      <w:pPr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</w:p>
    <w:p w:rsidR="006A1000" w:rsidRPr="00BA64ED" w:rsidRDefault="003940FB" w:rsidP="003F7245">
      <w:pPr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Una strategia di successo per la sopravviven</w:t>
      </w:r>
      <w:r w:rsidR="001F1B5A" w:rsidRPr="00BA64ED">
        <w:rPr>
          <w:rFonts w:eastAsiaTheme="minorEastAsia" w:cstheme="minorHAnsi"/>
          <w:sz w:val="24"/>
          <w:szCs w:val="24"/>
          <w:lang w:val="it-IT" w:eastAsia="zh-CN"/>
        </w:rPr>
        <w:t>za cui ha fatto ricorso la mag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gior parte delle fonderie di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Cluj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è s</w:t>
      </w:r>
      <w:r w:rsidR="001F1B5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tata quella di trovare appalti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all’estero, soprattutto a livello di Un</w:t>
      </w:r>
      <w:r w:rsidR="001F1B5A" w:rsidRPr="00BA64ED">
        <w:rPr>
          <w:rFonts w:eastAsiaTheme="minorEastAsia" w:cstheme="minorHAnsi"/>
          <w:sz w:val="24"/>
          <w:szCs w:val="24"/>
          <w:lang w:val="it-IT" w:eastAsia="zh-CN"/>
        </w:rPr>
        <w:t>i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one Europea </w:t>
      </w:r>
      <w:r w:rsidR="001F1B5A" w:rsidRPr="00BA64ED">
        <w:rPr>
          <w:rFonts w:eastAsiaTheme="minorEastAsia" w:cstheme="minorHAnsi"/>
          <w:sz w:val="24"/>
          <w:szCs w:val="24"/>
          <w:lang w:val="it-IT" w:eastAsia="zh-CN"/>
        </w:rPr>
        <w:t>per ricevere pagamenti regolari in euro a fronte dei relativi contratti.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1F1B5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La Camera di Commercio e Industria </w:t>
      </w:r>
      <w:r w:rsidR="000731AE">
        <w:rPr>
          <w:rFonts w:eastAsiaTheme="minorEastAsia" w:cstheme="minorHAnsi"/>
          <w:sz w:val="24"/>
          <w:szCs w:val="24"/>
          <w:lang w:val="it-IT" w:eastAsia="zh-CN"/>
        </w:rPr>
        <w:t>é</w:t>
      </w:r>
      <w:r w:rsidR="001F1B5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stata coinvolta in questo sforzo sosten</w:t>
      </w:r>
      <w:r w:rsidR="006A1000" w:rsidRPr="00BA64ED">
        <w:rPr>
          <w:rFonts w:eastAsiaTheme="minorEastAsia" w:cstheme="minorHAnsi"/>
          <w:sz w:val="24"/>
          <w:szCs w:val="24"/>
          <w:lang w:val="it-IT" w:eastAsia="zh-CN"/>
        </w:rPr>
        <w:t>endo le imprese tramite l’organiz</w:t>
      </w:r>
      <w:r w:rsidR="001F1B5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zazione di sessioni </w:t>
      </w:r>
      <w:proofErr w:type="gramStart"/>
      <w:r w:rsidR="001F1B5A" w:rsidRPr="00BA64ED">
        <w:rPr>
          <w:rFonts w:eastAsiaTheme="minorEastAsia" w:cstheme="minorHAnsi"/>
          <w:sz w:val="24"/>
          <w:szCs w:val="24"/>
          <w:lang w:val="it-IT" w:eastAsia="zh-CN"/>
        </w:rPr>
        <w:t>di</w:t>
      </w:r>
      <w:r w:rsidR="000731AE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gramEnd"/>
      <w:r w:rsidR="001F1B5A" w:rsidRPr="00BA64ED">
        <w:rPr>
          <w:rFonts w:eastAsiaTheme="minorEastAsia" w:cstheme="minorHAnsi"/>
          <w:sz w:val="24"/>
          <w:szCs w:val="24"/>
          <w:lang w:val="it-IT" w:eastAsia="zh-CN"/>
        </w:rPr>
        <w:t>incontri e di missioni commerciali con potenziali par</w:t>
      </w:r>
      <w:r w:rsidR="006A1000" w:rsidRPr="00BA64ED">
        <w:rPr>
          <w:rFonts w:eastAsiaTheme="minorEastAsia" w:cstheme="minorHAnsi"/>
          <w:sz w:val="24"/>
          <w:szCs w:val="24"/>
          <w:lang w:val="it-IT" w:eastAsia="zh-CN"/>
        </w:rPr>
        <w:t>tner</w:t>
      </w:r>
      <w:r w:rsidR="001F1B5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stranieri.</w:t>
      </w:r>
    </w:p>
    <w:p w:rsidR="00901D3E" w:rsidRPr="00BA64ED" w:rsidRDefault="001F1B5A" w:rsidP="003F7245">
      <w:pPr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</w:p>
    <w:p w:rsidR="001943AE" w:rsidRPr="00BA64ED" w:rsidRDefault="006A1000" w:rsidP="007653AC">
      <w:pPr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Le imprese di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Cluj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sono abbastanza adattabili per quanto il loro livello tecnologico lo consenta e in grado di offrire ai loro clienti prodotti a prezzi convenienti. Ciò è possib</w:t>
      </w:r>
      <w:r w:rsidR="007653AC" w:rsidRPr="00BA64ED">
        <w:rPr>
          <w:rFonts w:eastAsiaTheme="minorEastAsia" w:cstheme="minorHAnsi"/>
          <w:sz w:val="24"/>
          <w:szCs w:val="24"/>
          <w:lang w:val="it-IT" w:eastAsia="zh-CN"/>
        </w:rPr>
        <w:t>i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le</w:t>
      </w:r>
      <w:r w:rsidR="007653AC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gramStart"/>
      <w:r w:rsidR="007653AC" w:rsidRPr="00BA64ED">
        <w:rPr>
          <w:rFonts w:eastAsiaTheme="minorEastAsia" w:cstheme="minorHAnsi"/>
          <w:sz w:val="24"/>
          <w:szCs w:val="24"/>
          <w:lang w:val="it-IT" w:eastAsia="zh-CN"/>
        </w:rPr>
        <w:t>in quanto</w:t>
      </w:r>
      <w:proofErr w:type="gramEnd"/>
      <w:r w:rsidR="007653AC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i salari del settore industriale sono bassi per cui i costi di produzione sono determinati soprattutto dai costi della tecnologia usata. </w:t>
      </w:r>
    </w:p>
    <w:p w:rsidR="007653AC" w:rsidRDefault="007653AC" w:rsidP="007653AC">
      <w:pPr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</w:p>
    <w:p w:rsidR="009C4A12" w:rsidRPr="00BA64ED" w:rsidRDefault="009C4A12" w:rsidP="007653AC">
      <w:pPr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</w:p>
    <w:p w:rsidR="00BA64ED" w:rsidRPr="00BA64ED" w:rsidRDefault="00BA64ED" w:rsidP="00BA64ED">
      <w:pPr>
        <w:spacing w:line="360" w:lineRule="auto"/>
        <w:ind w:firstLine="708"/>
        <w:rPr>
          <w:rStyle w:val="longtext"/>
          <w:rFonts w:cstheme="minorHAnsi"/>
          <w:color w:val="000000"/>
          <w:lang w:val="it-IT"/>
        </w:rPr>
      </w:pPr>
      <w:r w:rsidRPr="00BA64ED"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  <w:t xml:space="preserve">Radicazione nel </w:t>
      </w:r>
      <w:proofErr w:type="gramStart"/>
      <w:r w:rsidRPr="00BA64ED"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  <w:t>contesto</w:t>
      </w:r>
      <w:proofErr w:type="gramEnd"/>
      <w:r w:rsidRPr="00BA64ED">
        <w:rPr>
          <w:rStyle w:val="longtext"/>
          <w:rFonts w:cstheme="minorHAnsi"/>
          <w:color w:val="000000"/>
          <w:lang w:val="it-IT"/>
        </w:rPr>
        <w:t xml:space="preserve"> </w:t>
      </w:r>
    </w:p>
    <w:p w:rsidR="00784AD0" w:rsidRPr="00BA64ED" w:rsidRDefault="005A4278" w:rsidP="007B2CFA">
      <w:pPr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Le PMI a co</w:t>
      </w:r>
      <w:r w:rsidR="007653AC" w:rsidRPr="00BA64ED">
        <w:rPr>
          <w:rFonts w:eastAsiaTheme="minorEastAsia" w:cstheme="minorHAnsi"/>
          <w:sz w:val="24"/>
          <w:szCs w:val="24"/>
          <w:lang w:val="it-IT" w:eastAsia="zh-CN"/>
        </w:rPr>
        <w:t>nduzione f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amiliare non hanno la</w:t>
      </w:r>
      <w:r w:rsidR="007653AC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capacità finanziaria e il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know-how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che sono necessari per installarsi all’estero. Un </w:t>
      </w:r>
      <w:proofErr w:type="gramStart"/>
      <w:r w:rsidRPr="00BA64ED">
        <w:rPr>
          <w:rFonts w:eastAsiaTheme="minorEastAsia" w:cstheme="minorHAnsi"/>
          <w:sz w:val="24"/>
          <w:szCs w:val="24"/>
          <w:lang w:val="it-IT" w:eastAsia="zh-CN"/>
        </w:rPr>
        <w:t>significativo</w:t>
      </w:r>
      <w:proofErr w:type="gramEnd"/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numero di imprese particolarmente attive nel settore metallurgico so</w:t>
      </w:r>
      <w:r w:rsidR="007B2CFA" w:rsidRPr="00BA64ED">
        <w:rPr>
          <w:rFonts w:eastAsiaTheme="minorEastAsia" w:cstheme="minorHAnsi"/>
          <w:sz w:val="24"/>
          <w:szCs w:val="24"/>
          <w:lang w:val="it-IT" w:eastAsia="zh-CN"/>
        </w:rPr>
        <w:t>n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o state fondate da investitori esteri. La politica delle privatizzazioni in Romania punta ad attr</w:t>
      </w:r>
      <w:r w:rsidR="007B2CFA" w:rsidRPr="00BA64ED">
        <w:rPr>
          <w:rFonts w:eastAsiaTheme="minorEastAsia" w:cstheme="minorHAnsi"/>
          <w:sz w:val="24"/>
          <w:szCs w:val="24"/>
          <w:lang w:val="it-IT" w:eastAsia="zh-CN"/>
        </w:rPr>
        <w:t>ar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re gli investimenti esteri</w:t>
      </w:r>
      <w:r w:rsidR="007B2CFA" w:rsidRPr="00BA64ED">
        <w:rPr>
          <w:rFonts w:eastAsiaTheme="minorEastAsia" w:cstheme="minorHAnsi"/>
          <w:sz w:val="24"/>
          <w:szCs w:val="24"/>
          <w:lang w:val="it-IT" w:eastAsia="zh-CN"/>
        </w:rPr>
        <w:t>.</w:t>
      </w:r>
    </w:p>
    <w:p w:rsidR="006E4E41" w:rsidRDefault="006E4E41" w:rsidP="008D0043">
      <w:pPr>
        <w:rPr>
          <w:rFonts w:cstheme="minorHAnsi"/>
          <w:lang w:val="it-IT"/>
        </w:rPr>
      </w:pPr>
    </w:p>
    <w:p w:rsidR="009C4A12" w:rsidRDefault="009C4A12" w:rsidP="008D0043">
      <w:pPr>
        <w:rPr>
          <w:rFonts w:cstheme="minorHAnsi"/>
          <w:lang w:val="it-IT"/>
        </w:rPr>
      </w:pPr>
    </w:p>
    <w:p w:rsidR="009C4A12" w:rsidRDefault="009C4A12" w:rsidP="008D0043">
      <w:pPr>
        <w:rPr>
          <w:rFonts w:cstheme="minorHAnsi"/>
          <w:lang w:val="it-IT"/>
        </w:rPr>
      </w:pPr>
    </w:p>
    <w:p w:rsidR="009C4A12" w:rsidRDefault="009C4A12" w:rsidP="008D0043">
      <w:pPr>
        <w:rPr>
          <w:rFonts w:cstheme="minorHAnsi"/>
          <w:lang w:val="it-IT"/>
        </w:rPr>
      </w:pPr>
    </w:p>
    <w:p w:rsidR="009C4A12" w:rsidRDefault="009C4A12" w:rsidP="008D0043">
      <w:pPr>
        <w:rPr>
          <w:rFonts w:cstheme="minorHAnsi"/>
          <w:lang w:val="it-IT"/>
        </w:rPr>
      </w:pPr>
    </w:p>
    <w:p w:rsidR="009C4A12" w:rsidRDefault="009C4A12" w:rsidP="008D0043">
      <w:pPr>
        <w:rPr>
          <w:rFonts w:cstheme="minorHAnsi"/>
          <w:lang w:val="it-IT"/>
        </w:rPr>
      </w:pPr>
    </w:p>
    <w:p w:rsidR="009C4A12" w:rsidRDefault="009C4A12" w:rsidP="008D0043">
      <w:pPr>
        <w:rPr>
          <w:rFonts w:cstheme="minorHAnsi"/>
          <w:lang w:val="it-IT"/>
        </w:rPr>
      </w:pPr>
    </w:p>
    <w:p w:rsidR="009C4A12" w:rsidRDefault="009C4A12" w:rsidP="008D0043">
      <w:pPr>
        <w:rPr>
          <w:rFonts w:cstheme="minorHAnsi"/>
          <w:lang w:val="it-IT"/>
        </w:rPr>
      </w:pPr>
    </w:p>
    <w:p w:rsidR="009C4A12" w:rsidRPr="00BA64ED" w:rsidRDefault="009C4A12" w:rsidP="008D0043">
      <w:pPr>
        <w:rPr>
          <w:rFonts w:cstheme="minorHAnsi"/>
          <w:lang w:val="it-IT"/>
        </w:rPr>
      </w:pPr>
    </w:p>
    <w:p w:rsidR="009C4A12" w:rsidRDefault="009C4A12" w:rsidP="006E4E41">
      <w:pPr>
        <w:spacing w:after="0"/>
        <w:jc w:val="both"/>
        <w:rPr>
          <w:rStyle w:val="longtext"/>
          <w:rFonts w:cstheme="minorHAnsi"/>
          <w:b/>
          <w:bCs/>
          <w:sz w:val="30"/>
          <w:szCs w:val="30"/>
          <w:shd w:val="clear" w:color="auto" w:fill="FFFFFF"/>
          <w:lang w:val="it-IT"/>
        </w:rPr>
      </w:pPr>
    </w:p>
    <w:p w:rsidR="007B400B" w:rsidRPr="00BA64ED" w:rsidRDefault="007B2CFA" w:rsidP="006E4E41">
      <w:pPr>
        <w:spacing w:after="0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Style w:val="longtext"/>
          <w:rFonts w:cstheme="minorHAnsi"/>
          <w:b/>
          <w:bCs/>
          <w:sz w:val="30"/>
          <w:szCs w:val="30"/>
          <w:shd w:val="clear" w:color="auto" w:fill="FFFFFF"/>
          <w:lang w:val="it-IT"/>
        </w:rPr>
        <w:t>Caratterizzazione dell’impresa familiare in</w:t>
      </w:r>
      <w:r w:rsidRPr="00BA64ED">
        <w:rPr>
          <w:rStyle w:val="longtext"/>
          <w:rFonts w:cstheme="minorHAnsi"/>
          <w:b/>
          <w:bCs/>
          <w:i/>
          <w:sz w:val="30"/>
          <w:szCs w:val="30"/>
          <w:shd w:val="clear" w:color="auto" w:fill="FFFFFF"/>
          <w:lang w:val="it-IT"/>
        </w:rPr>
        <w:t xml:space="preserve"> </w:t>
      </w:r>
      <w:proofErr w:type="spellStart"/>
      <w:r w:rsidR="001943AE" w:rsidRPr="00BA64ED">
        <w:rPr>
          <w:rStyle w:val="longtext"/>
          <w:rFonts w:cstheme="minorHAnsi"/>
          <w:b/>
          <w:bCs/>
          <w:i/>
          <w:sz w:val="30"/>
          <w:szCs w:val="30"/>
          <w:shd w:val="clear" w:color="auto" w:fill="FFFFFF"/>
          <w:lang w:val="it-IT"/>
        </w:rPr>
        <w:t>Bizkaia</w:t>
      </w:r>
      <w:proofErr w:type="spellEnd"/>
      <w:r w:rsidRPr="00BA64ED">
        <w:rPr>
          <w:rStyle w:val="longtext"/>
          <w:rFonts w:cstheme="minorHAnsi"/>
          <w:b/>
          <w:bCs/>
          <w:i/>
          <w:sz w:val="30"/>
          <w:szCs w:val="30"/>
          <w:shd w:val="clear" w:color="auto" w:fill="FFFFFF"/>
          <w:lang w:val="it-IT"/>
        </w:rPr>
        <w:t xml:space="preserve"> – Spagna</w:t>
      </w:r>
      <w:r w:rsidR="006A303E" w:rsidRPr="00BA64ED">
        <w:rPr>
          <w:rStyle w:val="longtext"/>
          <w:rFonts w:cstheme="minorHAnsi"/>
          <w:b/>
          <w:bCs/>
          <w:i/>
          <w:sz w:val="30"/>
          <w:szCs w:val="30"/>
          <w:shd w:val="clear" w:color="auto" w:fill="FFFFFF"/>
          <w:lang w:val="it-IT"/>
        </w:rPr>
        <w:t xml:space="preserve"> </w:t>
      </w:r>
      <w:r w:rsidR="006A303E" w:rsidRPr="00BA64ED">
        <w:rPr>
          <w:rStyle w:val="longtext"/>
          <w:rFonts w:cstheme="minorHAnsi"/>
          <w:b/>
          <w:bCs/>
          <w:i/>
          <w:sz w:val="34"/>
          <w:szCs w:val="34"/>
          <w:shd w:val="clear" w:color="auto" w:fill="FFFFFF"/>
          <w:lang w:val="it-IT"/>
        </w:rPr>
        <w:t>-</w:t>
      </w:r>
      <w:r w:rsidR="001943AE" w:rsidRPr="00BA64ED">
        <w:rPr>
          <w:rStyle w:val="longtext"/>
          <w:rFonts w:cstheme="minorHAnsi"/>
          <w:color w:val="000000"/>
          <w:shd w:val="clear" w:color="auto" w:fill="FFFFFF"/>
          <w:lang w:val="it-IT"/>
        </w:rPr>
        <w:t xml:space="preserve"> </w:t>
      </w:r>
      <w:r w:rsidR="001943AE" w:rsidRPr="00BA64ED">
        <w:rPr>
          <w:rFonts w:cstheme="minorHAnsi"/>
          <w:color w:val="000000"/>
          <w:shd w:val="clear" w:color="auto" w:fill="FFFFFF"/>
          <w:lang w:val="it-IT"/>
        </w:rPr>
        <w:br/>
      </w:r>
    </w:p>
    <w:p w:rsidR="002E2DCA" w:rsidRPr="00BA64ED" w:rsidRDefault="001A033B" w:rsidP="00795E85">
      <w:pPr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E’ da </w:t>
      </w:r>
      <w:proofErr w:type="gramStart"/>
      <w:r w:rsidRPr="00BA64ED">
        <w:rPr>
          <w:rFonts w:eastAsiaTheme="minorEastAsia" w:cstheme="minorHAnsi"/>
          <w:sz w:val="24"/>
          <w:szCs w:val="24"/>
          <w:lang w:val="it-IT" w:eastAsia="zh-CN"/>
        </w:rPr>
        <w:t>sottolineare</w:t>
      </w:r>
      <w:proofErr w:type="gramEnd"/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che la magg</w:t>
      </w:r>
      <w:r w:rsidR="007B2CFA" w:rsidRPr="00BA64ED">
        <w:rPr>
          <w:rFonts w:eastAsiaTheme="minorEastAsia" w:cstheme="minorHAnsi"/>
          <w:sz w:val="24"/>
          <w:szCs w:val="24"/>
          <w:lang w:val="it-IT" w:eastAsia="zh-CN"/>
        </w:rPr>
        <w:t>ior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anza delle imprese operanti in Spagna è da considerare a conduzione familiare. Così, secondo alcune stime fornite dall’</w:t>
      </w:r>
      <w:proofErr w:type="spellStart"/>
      <w:r w:rsidR="00795E85" w:rsidRPr="00BA64ED">
        <w:rPr>
          <w:rFonts w:eastAsiaTheme="minorEastAsia" w:cstheme="minorHAnsi"/>
          <w:sz w:val="24"/>
          <w:szCs w:val="24"/>
          <w:lang w:val="it-IT" w:eastAsia="zh-CN"/>
        </w:rPr>
        <w:t>I</w:t>
      </w:r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>nstitu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to</w:t>
      </w:r>
      <w:proofErr w:type="spellEnd"/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de </w:t>
      </w:r>
      <w:proofErr w:type="spellStart"/>
      <w:r w:rsidRPr="00BA64ED">
        <w:rPr>
          <w:rFonts w:eastAsiaTheme="minorEastAsia" w:cstheme="minorHAnsi"/>
          <w:sz w:val="24"/>
          <w:szCs w:val="24"/>
          <w:lang w:val="it-IT" w:eastAsia="zh-CN"/>
        </w:rPr>
        <w:t>Empresa</w:t>
      </w:r>
      <w:proofErr w:type="spellEnd"/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spellStart"/>
      <w:r w:rsidRPr="00BA64ED">
        <w:rPr>
          <w:rFonts w:eastAsiaTheme="minorEastAsia" w:cstheme="minorHAnsi"/>
          <w:sz w:val="24"/>
          <w:szCs w:val="24"/>
          <w:lang w:val="it-IT" w:eastAsia="zh-CN"/>
        </w:rPr>
        <w:t>Familiar</w:t>
      </w:r>
      <w:proofErr w:type="spellEnd"/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, in Spagna vi sono </w:t>
      </w:r>
      <w:proofErr w:type="gramStart"/>
      <w:r w:rsidRPr="00BA64ED">
        <w:rPr>
          <w:rFonts w:eastAsiaTheme="minorEastAsia" w:cstheme="minorHAnsi"/>
          <w:sz w:val="24"/>
          <w:szCs w:val="24"/>
          <w:lang w:val="it-IT" w:eastAsia="zh-CN"/>
        </w:rPr>
        <w:t>attualmente</w:t>
      </w:r>
      <w:proofErr w:type="gramEnd"/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circa </w:t>
      </w:r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2.8 milioni di imprese a conduzione familiare (su un totale di </w:t>
      </w:r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>3.3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795E85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milioni) che contribuiscono al </w:t>
      </w:r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70% </w:t>
      </w:r>
      <w:r w:rsidR="00795E85" w:rsidRPr="00BA64ED">
        <w:rPr>
          <w:rFonts w:eastAsiaTheme="minorEastAsia" w:cstheme="minorHAnsi"/>
          <w:sz w:val="24"/>
          <w:szCs w:val="24"/>
          <w:lang w:val="it-IT" w:eastAsia="zh-CN"/>
        </w:rPr>
        <w:t>del  PIL totale del Paese e occupano quasi 13.5</w:t>
      </w:r>
      <w:r w:rsidR="009C4A12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795E85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milioni di persone </w:t>
      </w:r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>(</w:t>
      </w:r>
      <w:r w:rsidR="00795E85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circa il </w:t>
      </w:r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75% </w:t>
      </w:r>
      <w:r w:rsidR="00795E85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dell’ occupazione totale nel settore privato </w:t>
      </w:r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>(</w:t>
      </w:r>
      <w:proofErr w:type="spellStart"/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>Instituto</w:t>
      </w:r>
      <w:proofErr w:type="spellEnd"/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de </w:t>
      </w:r>
      <w:proofErr w:type="spellStart"/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>Empresa</w:t>
      </w:r>
      <w:proofErr w:type="spellEnd"/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spellStart"/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>Familiar</w:t>
      </w:r>
      <w:proofErr w:type="spellEnd"/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, 2007). </w:t>
      </w:r>
    </w:p>
    <w:p w:rsidR="00901D3E" w:rsidRPr="00BA64ED" w:rsidRDefault="00901D3E" w:rsidP="003F7245">
      <w:pPr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</w:p>
    <w:p w:rsidR="002E2DCA" w:rsidRPr="00BA64ED" w:rsidRDefault="00331B3C" w:rsidP="00BC7E7B">
      <w:pPr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L’</w:t>
      </w:r>
      <w:proofErr w:type="spellStart"/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>Instituto</w:t>
      </w:r>
      <w:proofErr w:type="spellEnd"/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de </w:t>
      </w:r>
      <w:proofErr w:type="spellStart"/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>Empresa</w:t>
      </w:r>
      <w:proofErr w:type="spellEnd"/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spellStart"/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>Familiar</w:t>
      </w:r>
      <w:proofErr w:type="spellEnd"/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817048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stima che circa il </w:t>
      </w:r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65% </w:t>
      </w:r>
      <w:r w:rsidR="00817048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delle imprese a conduzione familiare siano di prima generazione, mentre il 25%, 9% e </w:t>
      </w:r>
      <w:proofErr w:type="gramStart"/>
      <w:r w:rsidR="00817048" w:rsidRPr="00BA64ED">
        <w:rPr>
          <w:rFonts w:eastAsiaTheme="minorEastAsia" w:cstheme="minorHAnsi"/>
          <w:sz w:val="24"/>
          <w:szCs w:val="24"/>
          <w:lang w:val="it-IT" w:eastAsia="zh-CN"/>
        </w:rPr>
        <w:t>l’</w:t>
      </w:r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>1%</w:t>
      </w:r>
      <w:proofErr w:type="gramEnd"/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817048" w:rsidRPr="00BA64ED">
        <w:rPr>
          <w:rFonts w:eastAsiaTheme="minorEastAsia" w:cstheme="minorHAnsi"/>
          <w:sz w:val="24"/>
          <w:szCs w:val="24"/>
          <w:lang w:val="it-IT" w:eastAsia="zh-CN"/>
        </w:rPr>
        <w:t>sono di seconda, terza o quarta (o ulteriore) generazione. L’</w:t>
      </w:r>
      <w:proofErr w:type="spellStart"/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>Instituto</w:t>
      </w:r>
      <w:proofErr w:type="spellEnd"/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de </w:t>
      </w:r>
      <w:proofErr w:type="spellStart"/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>Empresa</w:t>
      </w:r>
      <w:proofErr w:type="spellEnd"/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spellStart"/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>Familiar</w:t>
      </w:r>
      <w:proofErr w:type="spellEnd"/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817048" w:rsidRPr="00BA64ED">
        <w:rPr>
          <w:rFonts w:eastAsiaTheme="minorEastAsia" w:cstheme="minorHAnsi"/>
          <w:sz w:val="24"/>
          <w:szCs w:val="24"/>
          <w:lang w:val="it-IT" w:eastAsia="zh-CN"/>
        </w:rPr>
        <w:t>fornisce anche alcuni inter</w:t>
      </w:r>
      <w:r w:rsidR="00BC7E7B" w:rsidRPr="00BA64ED">
        <w:rPr>
          <w:rFonts w:eastAsiaTheme="minorEastAsia" w:cstheme="minorHAnsi"/>
          <w:sz w:val="24"/>
          <w:szCs w:val="24"/>
          <w:lang w:val="it-IT" w:eastAsia="zh-CN"/>
        </w:rPr>
        <w:t>e</w:t>
      </w:r>
      <w:r w:rsidR="00817048" w:rsidRPr="00BA64ED">
        <w:rPr>
          <w:rFonts w:eastAsiaTheme="minorEastAsia" w:cstheme="minorHAnsi"/>
          <w:sz w:val="24"/>
          <w:szCs w:val="24"/>
          <w:lang w:val="it-IT" w:eastAsia="zh-CN"/>
        </w:rPr>
        <w:t>ssanti dati socio</w:t>
      </w:r>
      <w:r w:rsidR="00163D62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817048" w:rsidRPr="00BA64ED">
        <w:rPr>
          <w:rFonts w:eastAsiaTheme="minorEastAsia" w:cstheme="minorHAnsi"/>
          <w:sz w:val="24"/>
          <w:szCs w:val="24"/>
          <w:lang w:val="it-IT" w:eastAsia="zh-CN"/>
        </w:rPr>
        <w:t>-</w:t>
      </w:r>
      <w:r w:rsidR="00163D62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817048" w:rsidRPr="00BA64ED">
        <w:rPr>
          <w:rFonts w:eastAsiaTheme="minorEastAsia" w:cstheme="minorHAnsi"/>
          <w:sz w:val="24"/>
          <w:szCs w:val="24"/>
          <w:lang w:val="it-IT" w:eastAsia="zh-CN"/>
        </w:rPr>
        <w:t>economici su queste imprese a carat</w:t>
      </w:r>
      <w:r w:rsidR="00163D62" w:rsidRPr="00BA64ED">
        <w:rPr>
          <w:rFonts w:eastAsiaTheme="minorEastAsia" w:cstheme="minorHAnsi"/>
          <w:sz w:val="24"/>
          <w:szCs w:val="24"/>
          <w:lang w:val="it-IT" w:eastAsia="zh-CN"/>
        </w:rPr>
        <w:t>tere familiare a</w:t>
      </w:r>
      <w:r w:rsidR="00817048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es</w:t>
      </w:r>
      <w:r w:rsidR="001C0F6D" w:rsidRPr="00BA64ED">
        <w:rPr>
          <w:rFonts w:eastAsiaTheme="minorEastAsia" w:cstheme="minorHAnsi"/>
          <w:sz w:val="24"/>
          <w:szCs w:val="24"/>
          <w:lang w:val="it-IT" w:eastAsia="zh-CN"/>
        </w:rPr>
        <w:t>s</w:t>
      </w:r>
      <w:r w:rsidR="00817048" w:rsidRPr="00BA64ED">
        <w:rPr>
          <w:rFonts w:eastAsiaTheme="minorEastAsia" w:cstheme="minorHAnsi"/>
          <w:sz w:val="24"/>
          <w:szCs w:val="24"/>
          <w:lang w:val="it-IT" w:eastAsia="zh-CN"/>
        </w:rPr>
        <w:t>o associate</w:t>
      </w:r>
      <w:r w:rsidR="00BC7E7B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(che rappresentano le più </w:t>
      </w:r>
      <w:r w:rsidR="001C0F6D" w:rsidRPr="00BA64ED">
        <w:rPr>
          <w:rFonts w:eastAsiaTheme="minorEastAsia" w:cstheme="minorHAnsi"/>
          <w:sz w:val="24"/>
          <w:szCs w:val="24"/>
          <w:lang w:val="it-IT" w:eastAsia="zh-CN"/>
        </w:rPr>
        <w:t>grandi e important</w:t>
      </w:r>
      <w:r w:rsidR="00BC7E7B" w:rsidRPr="00BA64ED">
        <w:rPr>
          <w:rFonts w:eastAsiaTheme="minorEastAsia" w:cstheme="minorHAnsi"/>
          <w:sz w:val="24"/>
          <w:szCs w:val="24"/>
          <w:lang w:val="it-IT" w:eastAsia="zh-CN"/>
        </w:rPr>
        <w:t>i imprese a conduzione famili</w:t>
      </w:r>
      <w:r w:rsidR="001C0F6D" w:rsidRPr="00BA64ED">
        <w:rPr>
          <w:rFonts w:eastAsiaTheme="minorEastAsia" w:cstheme="minorHAnsi"/>
          <w:sz w:val="24"/>
          <w:szCs w:val="24"/>
          <w:lang w:val="it-IT" w:eastAsia="zh-CN"/>
        </w:rPr>
        <w:t>a</w:t>
      </w:r>
      <w:r w:rsidR="00BC7E7B" w:rsidRPr="00BA64ED">
        <w:rPr>
          <w:rFonts w:eastAsiaTheme="minorEastAsia" w:cstheme="minorHAnsi"/>
          <w:sz w:val="24"/>
          <w:szCs w:val="24"/>
          <w:lang w:val="it-IT" w:eastAsia="zh-CN"/>
        </w:rPr>
        <w:t>re nell</w:t>
      </w:r>
      <w:r w:rsidR="001C0F6D" w:rsidRPr="00BA64ED">
        <w:rPr>
          <w:rFonts w:eastAsiaTheme="minorEastAsia" w:cstheme="minorHAnsi"/>
          <w:sz w:val="24"/>
          <w:szCs w:val="24"/>
          <w:lang w:val="it-IT" w:eastAsia="zh-CN"/>
        </w:rPr>
        <w:t>’economia spagnola).</w:t>
      </w:r>
      <w:r w:rsidR="00817048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1C0F6D" w:rsidRPr="00BA64ED">
        <w:rPr>
          <w:rFonts w:eastAsiaTheme="minorEastAsia" w:cstheme="minorHAnsi"/>
          <w:sz w:val="24"/>
          <w:szCs w:val="24"/>
          <w:lang w:val="it-IT" w:eastAsia="zh-CN"/>
        </w:rPr>
        <w:t>Così le 104 imprese a conduzione familiare associate all’</w:t>
      </w:r>
      <w:proofErr w:type="spellStart"/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>Instituto</w:t>
      </w:r>
      <w:proofErr w:type="spellEnd"/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1C0F6D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rappresentano un </w:t>
      </w:r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>15%</w:t>
      </w:r>
      <w:r w:rsidR="001C0F6D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del PIL totale della Spagna, impiegano oltre </w:t>
      </w:r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>700</w:t>
      </w:r>
      <w:r w:rsidR="00BC7E7B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.000 dipendenti, mentre il </w:t>
      </w:r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60% </w:t>
      </w:r>
      <w:r w:rsidR="00BC7E7B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delle imprese associate ha più di 1000 dipendenti. La distribuzione per settori di queste imprese associate è la seguente: </w:t>
      </w:r>
    </w:p>
    <w:p w:rsidR="00BC7E7B" w:rsidRPr="00BA64ED" w:rsidRDefault="00BC7E7B" w:rsidP="00BC7E7B">
      <w:pPr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</w:p>
    <w:p w:rsidR="002E2DCA" w:rsidRPr="00BA64ED" w:rsidRDefault="00BC7E7B" w:rsidP="003F7245">
      <w:pPr>
        <w:autoSpaceDE w:val="0"/>
        <w:autoSpaceDN w:val="0"/>
        <w:adjustRightInd w:val="0"/>
        <w:spacing w:after="0"/>
        <w:ind w:left="708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• Servizi</w:t>
      </w:r>
      <w:r w:rsidR="003F7245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>9%</w:t>
      </w:r>
    </w:p>
    <w:p w:rsidR="002E2DCA" w:rsidRPr="00BA64ED" w:rsidRDefault="00F11ADC" w:rsidP="003F7245">
      <w:pPr>
        <w:autoSpaceDE w:val="0"/>
        <w:autoSpaceDN w:val="0"/>
        <w:adjustRightInd w:val="0"/>
        <w:spacing w:after="0"/>
        <w:ind w:left="708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• Manifattu</w:t>
      </w:r>
      <w:r w:rsidR="00BC7E7B" w:rsidRPr="00BA64ED">
        <w:rPr>
          <w:rFonts w:eastAsiaTheme="minorEastAsia" w:cstheme="minorHAnsi"/>
          <w:sz w:val="24"/>
          <w:szCs w:val="24"/>
          <w:lang w:val="it-IT" w:eastAsia="zh-CN"/>
        </w:rPr>
        <w:t>riere</w:t>
      </w:r>
      <w:r w:rsidR="003F7245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>1%</w:t>
      </w:r>
    </w:p>
    <w:p w:rsidR="002E2DCA" w:rsidRPr="00BA64ED" w:rsidRDefault="002B6C39" w:rsidP="003F7245">
      <w:pPr>
        <w:autoSpaceDE w:val="0"/>
        <w:autoSpaceDN w:val="0"/>
        <w:adjustRightInd w:val="0"/>
        <w:spacing w:after="0"/>
        <w:ind w:left="708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• Cibi e Bevande</w:t>
      </w:r>
      <w:r w:rsidR="003F7245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>27%</w:t>
      </w:r>
    </w:p>
    <w:p w:rsidR="002E2DCA" w:rsidRPr="00BA64ED" w:rsidRDefault="002B6C39" w:rsidP="003F7245">
      <w:pPr>
        <w:autoSpaceDE w:val="0"/>
        <w:autoSpaceDN w:val="0"/>
        <w:adjustRightInd w:val="0"/>
        <w:spacing w:after="0"/>
        <w:ind w:left="708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• Costruzion</w:t>
      </w:r>
      <w:r w:rsidR="00F11ADC" w:rsidRPr="00BA64ED">
        <w:rPr>
          <w:rFonts w:eastAsiaTheme="minorEastAsia" w:cstheme="minorHAnsi"/>
          <w:sz w:val="24"/>
          <w:szCs w:val="24"/>
          <w:lang w:val="it-IT" w:eastAsia="zh-CN"/>
        </w:rPr>
        <w:t>e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>16%</w:t>
      </w:r>
    </w:p>
    <w:p w:rsidR="002E2DCA" w:rsidRPr="00BA64ED" w:rsidRDefault="002E2DCA" w:rsidP="003F7245">
      <w:pPr>
        <w:autoSpaceDE w:val="0"/>
        <w:autoSpaceDN w:val="0"/>
        <w:adjustRightInd w:val="0"/>
        <w:spacing w:after="0"/>
        <w:ind w:left="708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• Media</w:t>
      </w:r>
      <w:r w:rsidR="003F7245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7.5%</w:t>
      </w:r>
    </w:p>
    <w:p w:rsidR="002E2DCA" w:rsidRPr="00BA64ED" w:rsidRDefault="002B6C39" w:rsidP="003F7245">
      <w:pPr>
        <w:autoSpaceDE w:val="0"/>
        <w:autoSpaceDN w:val="0"/>
        <w:adjustRightInd w:val="0"/>
        <w:spacing w:after="0"/>
        <w:ind w:left="708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• Finanziarie e Assicurative</w:t>
      </w:r>
      <w:r w:rsidR="00F11ADC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2E2DCA" w:rsidRPr="00BA64ED">
        <w:rPr>
          <w:rFonts w:eastAsiaTheme="minorEastAsia" w:cstheme="minorHAnsi"/>
          <w:sz w:val="24"/>
          <w:szCs w:val="24"/>
          <w:lang w:val="it-IT" w:eastAsia="zh-CN"/>
        </w:rPr>
        <w:t>5%</w:t>
      </w:r>
    </w:p>
    <w:p w:rsidR="002E2DCA" w:rsidRDefault="002E2DCA" w:rsidP="003F7245">
      <w:pPr>
        <w:autoSpaceDE w:val="0"/>
        <w:autoSpaceDN w:val="0"/>
        <w:adjustRightInd w:val="0"/>
        <w:spacing w:after="0"/>
        <w:ind w:left="708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• HORECA</w:t>
      </w:r>
      <w:r w:rsidR="004E0520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(ospitalità, ristorazione, </w:t>
      </w:r>
      <w:r w:rsidR="006E4AB6" w:rsidRPr="00BA64ED">
        <w:rPr>
          <w:rFonts w:eastAsiaTheme="minorEastAsia" w:cstheme="minorHAnsi"/>
          <w:sz w:val="24"/>
          <w:szCs w:val="24"/>
          <w:lang w:val="it-IT" w:eastAsia="zh-CN"/>
        </w:rPr>
        <w:t>intrattenimento)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7%</w:t>
      </w:r>
    </w:p>
    <w:p w:rsidR="009C4A12" w:rsidRPr="00BA64ED" w:rsidRDefault="009C4A12" w:rsidP="003F7245">
      <w:pPr>
        <w:autoSpaceDE w:val="0"/>
        <w:autoSpaceDN w:val="0"/>
        <w:adjustRightInd w:val="0"/>
        <w:spacing w:after="0"/>
        <w:ind w:left="708"/>
        <w:rPr>
          <w:rFonts w:cstheme="minorHAnsi"/>
          <w:color w:val="000000"/>
          <w:sz w:val="24"/>
          <w:szCs w:val="24"/>
          <w:shd w:val="clear" w:color="auto" w:fill="FFFFFF"/>
          <w:lang w:val="it-IT"/>
        </w:rPr>
      </w:pPr>
    </w:p>
    <w:p w:rsidR="002E2DCA" w:rsidRDefault="002E2DCA" w:rsidP="00FE7711">
      <w:pPr>
        <w:spacing w:after="0" w:line="360" w:lineRule="auto"/>
        <w:jc w:val="both"/>
        <w:rPr>
          <w:rFonts w:cstheme="minorHAnsi"/>
          <w:color w:val="000000"/>
          <w:shd w:val="clear" w:color="auto" w:fill="FFFFFF"/>
          <w:lang w:val="it-IT"/>
        </w:rPr>
      </w:pPr>
    </w:p>
    <w:p w:rsidR="009C4A12" w:rsidRDefault="009C4A12" w:rsidP="00FE7711">
      <w:pPr>
        <w:spacing w:after="0" w:line="360" w:lineRule="auto"/>
        <w:jc w:val="both"/>
        <w:rPr>
          <w:rFonts w:cstheme="minorHAnsi"/>
          <w:color w:val="000000"/>
          <w:shd w:val="clear" w:color="auto" w:fill="FFFFFF"/>
          <w:lang w:val="it-IT"/>
        </w:rPr>
      </w:pPr>
    </w:p>
    <w:p w:rsidR="009C4A12" w:rsidRDefault="009C4A12" w:rsidP="00FE7711">
      <w:pPr>
        <w:spacing w:after="0" w:line="360" w:lineRule="auto"/>
        <w:jc w:val="both"/>
        <w:rPr>
          <w:rFonts w:cstheme="minorHAnsi"/>
          <w:color w:val="000000"/>
          <w:shd w:val="clear" w:color="auto" w:fill="FFFFFF"/>
          <w:lang w:val="it-IT"/>
        </w:rPr>
      </w:pPr>
    </w:p>
    <w:p w:rsidR="009C4A12" w:rsidRDefault="009C4A12" w:rsidP="00FE7711">
      <w:pPr>
        <w:spacing w:after="0" w:line="360" w:lineRule="auto"/>
        <w:jc w:val="both"/>
        <w:rPr>
          <w:rFonts w:cstheme="minorHAnsi"/>
          <w:color w:val="000000"/>
          <w:shd w:val="clear" w:color="auto" w:fill="FFFFFF"/>
          <w:lang w:val="it-IT"/>
        </w:rPr>
      </w:pPr>
    </w:p>
    <w:p w:rsidR="009C4A12" w:rsidRDefault="009C4A12" w:rsidP="00FE7711">
      <w:pPr>
        <w:spacing w:after="0" w:line="360" w:lineRule="auto"/>
        <w:jc w:val="both"/>
        <w:rPr>
          <w:rFonts w:cstheme="minorHAnsi"/>
          <w:color w:val="000000"/>
          <w:shd w:val="clear" w:color="auto" w:fill="FFFFFF"/>
          <w:lang w:val="it-IT"/>
        </w:rPr>
      </w:pPr>
    </w:p>
    <w:p w:rsidR="009C4A12" w:rsidRDefault="009C4A12" w:rsidP="00FE7711">
      <w:pPr>
        <w:spacing w:after="0" w:line="360" w:lineRule="auto"/>
        <w:jc w:val="both"/>
        <w:rPr>
          <w:rFonts w:cstheme="minorHAnsi"/>
          <w:color w:val="000000"/>
          <w:shd w:val="clear" w:color="auto" w:fill="FFFFFF"/>
          <w:lang w:val="it-IT"/>
        </w:rPr>
      </w:pPr>
    </w:p>
    <w:p w:rsidR="009C4A12" w:rsidRDefault="009C4A12" w:rsidP="00FE7711">
      <w:pPr>
        <w:spacing w:after="0" w:line="360" w:lineRule="auto"/>
        <w:jc w:val="both"/>
        <w:rPr>
          <w:rFonts w:cstheme="minorHAnsi"/>
          <w:color w:val="000000"/>
          <w:shd w:val="clear" w:color="auto" w:fill="FFFFFF"/>
          <w:lang w:val="it-IT"/>
        </w:rPr>
      </w:pPr>
    </w:p>
    <w:p w:rsidR="009C4A12" w:rsidRDefault="009C4A12" w:rsidP="00FE7711">
      <w:pPr>
        <w:spacing w:after="0" w:line="360" w:lineRule="auto"/>
        <w:jc w:val="both"/>
        <w:rPr>
          <w:rFonts w:cstheme="minorHAnsi"/>
          <w:color w:val="000000"/>
          <w:shd w:val="clear" w:color="auto" w:fill="FFFFFF"/>
          <w:lang w:val="it-IT"/>
        </w:rPr>
      </w:pPr>
    </w:p>
    <w:p w:rsidR="00B12F73" w:rsidRDefault="00B12F73" w:rsidP="00FE7711">
      <w:pPr>
        <w:spacing w:after="0" w:line="360" w:lineRule="auto"/>
        <w:jc w:val="both"/>
        <w:rPr>
          <w:rFonts w:cstheme="minorHAnsi"/>
          <w:color w:val="000000"/>
          <w:shd w:val="clear" w:color="auto" w:fill="FFFFFF"/>
          <w:lang w:val="it-IT"/>
        </w:rPr>
      </w:pPr>
    </w:p>
    <w:p w:rsidR="009C4A12" w:rsidRPr="00BA64ED" w:rsidRDefault="009C4A12" w:rsidP="00FE7711">
      <w:pPr>
        <w:spacing w:after="0" w:line="360" w:lineRule="auto"/>
        <w:jc w:val="both"/>
        <w:rPr>
          <w:rFonts w:cstheme="minorHAnsi"/>
          <w:color w:val="000000"/>
          <w:shd w:val="clear" w:color="auto" w:fill="FFFFFF"/>
          <w:lang w:val="it-IT"/>
        </w:rPr>
      </w:pPr>
    </w:p>
    <w:p w:rsidR="009C4A12" w:rsidRDefault="009C4A12" w:rsidP="00656527">
      <w:pPr>
        <w:spacing w:after="0"/>
        <w:jc w:val="both"/>
        <w:rPr>
          <w:rStyle w:val="longtext"/>
          <w:rFonts w:cstheme="minorHAnsi"/>
          <w:b/>
          <w:bCs/>
          <w:i/>
          <w:sz w:val="34"/>
          <w:szCs w:val="34"/>
          <w:shd w:val="clear" w:color="auto" w:fill="FFFFFF"/>
          <w:lang w:val="it-IT"/>
        </w:rPr>
      </w:pPr>
    </w:p>
    <w:p w:rsidR="00656527" w:rsidRPr="00BA64ED" w:rsidRDefault="007B400B" w:rsidP="00656527">
      <w:pPr>
        <w:spacing w:after="0"/>
        <w:jc w:val="both"/>
        <w:rPr>
          <w:rStyle w:val="longtext"/>
          <w:rFonts w:cstheme="minorHAnsi"/>
          <w:b/>
          <w:bCs/>
          <w:i/>
          <w:sz w:val="34"/>
          <w:szCs w:val="34"/>
          <w:shd w:val="clear" w:color="auto" w:fill="FFFFFF"/>
          <w:lang w:val="it-IT"/>
        </w:rPr>
      </w:pPr>
      <w:proofErr w:type="spellStart"/>
      <w:r w:rsidRPr="00BA64ED">
        <w:rPr>
          <w:rStyle w:val="longtext"/>
          <w:rFonts w:cstheme="minorHAnsi"/>
          <w:b/>
          <w:bCs/>
          <w:i/>
          <w:sz w:val="34"/>
          <w:szCs w:val="34"/>
          <w:shd w:val="clear" w:color="auto" w:fill="FFFFFF"/>
          <w:lang w:val="it-IT"/>
        </w:rPr>
        <w:t>Bizkaia</w:t>
      </w:r>
      <w:proofErr w:type="spellEnd"/>
    </w:p>
    <w:p w:rsidR="00AD7CE5" w:rsidRPr="00BA64ED" w:rsidRDefault="00AD7CE5" w:rsidP="00656527">
      <w:pPr>
        <w:spacing w:after="0"/>
        <w:ind w:firstLine="708"/>
        <w:jc w:val="both"/>
        <w:rPr>
          <w:rStyle w:val="longtext"/>
          <w:rFonts w:cstheme="minorHAnsi"/>
          <w:b/>
          <w:bCs/>
          <w:i/>
          <w:iCs/>
          <w:color w:val="000000" w:themeColor="text1"/>
          <w:sz w:val="30"/>
          <w:szCs w:val="30"/>
          <w:shd w:val="clear" w:color="auto" w:fill="FFFFFF"/>
          <w:lang w:val="it-IT"/>
        </w:rPr>
      </w:pPr>
    </w:p>
    <w:p w:rsidR="008D0043" w:rsidRPr="00BA64ED" w:rsidRDefault="00163D62" w:rsidP="00656527">
      <w:pPr>
        <w:spacing w:after="0"/>
        <w:ind w:firstLine="708"/>
        <w:jc w:val="both"/>
        <w:rPr>
          <w:rStyle w:val="longtext"/>
          <w:rFonts w:cstheme="minorHAnsi"/>
          <w:b/>
          <w:bCs/>
          <w:i/>
          <w:iCs/>
          <w:color w:val="000000" w:themeColor="text1"/>
          <w:sz w:val="30"/>
          <w:szCs w:val="30"/>
          <w:shd w:val="clear" w:color="auto" w:fill="FFFFFF"/>
          <w:lang w:val="it-IT"/>
        </w:rPr>
      </w:pPr>
      <w:r w:rsidRPr="00BA64ED">
        <w:rPr>
          <w:rStyle w:val="longtext"/>
          <w:rFonts w:cstheme="minorHAnsi"/>
          <w:b/>
          <w:bCs/>
          <w:i/>
          <w:iCs/>
          <w:color w:val="000000" w:themeColor="text1"/>
          <w:sz w:val="30"/>
          <w:szCs w:val="30"/>
          <w:shd w:val="clear" w:color="auto" w:fill="FFFFFF"/>
          <w:lang w:val="it-IT"/>
        </w:rPr>
        <w:t>Dimensioni</w:t>
      </w:r>
    </w:p>
    <w:p w:rsidR="0077762D" w:rsidRPr="00BA64ED" w:rsidRDefault="0077762D" w:rsidP="0077762D">
      <w:pPr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</w:p>
    <w:p w:rsidR="001943AE" w:rsidRPr="00BA64ED" w:rsidRDefault="00163D62" w:rsidP="0077762D">
      <w:pPr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La struttura imprenditoriale </w:t>
      </w:r>
      <w:r w:rsidR="002D1F36" w:rsidRPr="00BA64ED">
        <w:rPr>
          <w:rFonts w:eastAsiaTheme="minorEastAsia" w:cstheme="minorHAnsi"/>
          <w:sz w:val="24"/>
          <w:szCs w:val="24"/>
          <w:lang w:val="it-IT" w:eastAsia="zh-CN"/>
        </w:rPr>
        <w:t>di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Biscay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2D1F36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è in gran parte costituita da piccole unità produttive </w:t>
      </w:r>
      <w:r w:rsidR="00AD546E" w:rsidRPr="00BA64ED">
        <w:rPr>
          <w:rFonts w:eastAsiaTheme="minorEastAsia" w:cstheme="minorHAnsi"/>
          <w:sz w:val="24"/>
          <w:szCs w:val="24"/>
          <w:lang w:val="it-IT" w:eastAsia="zh-CN"/>
        </w:rPr>
        <w:t>(il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99.82%) </w:t>
      </w:r>
      <w:r w:rsidR="00AD546E" w:rsidRPr="00BA64ED">
        <w:rPr>
          <w:rFonts w:eastAsiaTheme="minorEastAsia" w:cstheme="minorHAnsi"/>
          <w:sz w:val="24"/>
          <w:szCs w:val="24"/>
          <w:lang w:val="it-IT" w:eastAsia="zh-CN"/>
        </w:rPr>
        <w:t>e</w:t>
      </w:r>
      <w:r w:rsidR="002D1F36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la stragrande maggioranza </w:t>
      </w:r>
      <w:r w:rsidR="00AD546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di queste </w:t>
      </w:r>
      <w:proofErr w:type="gramStart"/>
      <w:r w:rsidR="00AD546E" w:rsidRPr="00BA64ED">
        <w:rPr>
          <w:rFonts w:eastAsiaTheme="minorEastAsia" w:cstheme="minorHAnsi"/>
          <w:sz w:val="24"/>
          <w:szCs w:val="24"/>
          <w:lang w:val="it-IT" w:eastAsia="zh-CN"/>
        </w:rPr>
        <w:t>sono</w:t>
      </w:r>
      <w:proofErr w:type="gramEnd"/>
      <w:r w:rsidR="002D1F36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a conduzione familiare.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AD546E" w:rsidRPr="00BA64ED">
        <w:rPr>
          <w:rFonts w:eastAsiaTheme="minorEastAsia" w:cstheme="minorHAnsi"/>
          <w:sz w:val="24"/>
          <w:szCs w:val="24"/>
          <w:lang w:val="it-IT" w:eastAsia="zh-CN"/>
        </w:rPr>
        <w:t>Il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91.71%% </w:t>
      </w:r>
      <w:r w:rsidR="00AD546E" w:rsidRPr="00BA64ED">
        <w:rPr>
          <w:rFonts w:eastAsiaTheme="minorEastAsia" w:cstheme="minorHAnsi"/>
          <w:sz w:val="24"/>
          <w:szCs w:val="24"/>
          <w:lang w:val="it-IT" w:eastAsia="zh-CN"/>
        </w:rPr>
        <w:t>delle imprese analizzate sono piccole e medie</w:t>
      </w:r>
      <w:r w:rsidR="00964C4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imprese in cui lavorano tra i </w:t>
      </w:r>
      <w:proofErr w:type="gramStart"/>
      <w:r w:rsidR="00964C43" w:rsidRPr="00BA64ED">
        <w:rPr>
          <w:rFonts w:eastAsiaTheme="minorEastAsia" w:cstheme="minorHAnsi"/>
          <w:sz w:val="24"/>
          <w:szCs w:val="24"/>
          <w:lang w:val="it-IT" w:eastAsia="zh-CN"/>
        </w:rPr>
        <w:t>10</w:t>
      </w:r>
      <w:proofErr w:type="gramEnd"/>
      <w:r w:rsidR="00964C4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e i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49</w:t>
      </w:r>
      <w:r w:rsidR="00964C4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dipendenti</w:t>
      </w:r>
      <w:r w:rsidR="00CD02F9" w:rsidRPr="00BA64ED">
        <w:rPr>
          <w:rFonts w:eastAsiaTheme="minorEastAsia" w:cstheme="minorHAnsi"/>
          <w:sz w:val="24"/>
          <w:szCs w:val="24"/>
          <w:lang w:val="it-IT" w:eastAsia="zh-CN"/>
        </w:rPr>
        <w:t>. L</w:t>
      </w:r>
      <w:r w:rsidR="00964C4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e piccole e </w:t>
      </w:r>
      <w:r w:rsidR="00CD02F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medie imprese, aventi invece </w:t>
      </w:r>
      <w:r w:rsidR="00964C4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tra i </w:t>
      </w:r>
      <w:proofErr w:type="gramStart"/>
      <w:r w:rsidR="00964C43" w:rsidRPr="00BA64ED">
        <w:rPr>
          <w:rFonts w:eastAsiaTheme="minorEastAsia" w:cstheme="minorHAnsi"/>
          <w:sz w:val="24"/>
          <w:szCs w:val="24"/>
          <w:lang w:val="it-IT" w:eastAsia="zh-CN"/>
        </w:rPr>
        <w:t>10</w:t>
      </w:r>
      <w:proofErr w:type="gramEnd"/>
      <w:r w:rsidR="00964C4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e i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250 </w:t>
      </w:r>
      <w:r w:rsidR="00964C43" w:rsidRPr="00BA64ED">
        <w:rPr>
          <w:rFonts w:eastAsiaTheme="minorEastAsia" w:cstheme="minorHAnsi"/>
          <w:sz w:val="24"/>
          <w:szCs w:val="24"/>
          <w:lang w:val="it-IT" w:eastAsia="zh-CN"/>
        </w:rPr>
        <w:t>dipendenti,</w:t>
      </w:r>
      <w:r w:rsidR="00CD02F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raggiungono il</w:t>
      </w:r>
      <w:r w:rsidR="00964C4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99.17%. </w:t>
      </w:r>
      <w:r w:rsidR="00CD02F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Le grandi imprese con più di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250 </w:t>
      </w:r>
      <w:r w:rsidR="00CD02F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dipendenti non raggiungono l’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1%. </w:t>
      </w:r>
    </w:p>
    <w:p w:rsidR="008D0043" w:rsidRDefault="009C4A12" w:rsidP="003F7245">
      <w:pPr>
        <w:spacing w:after="0"/>
        <w:jc w:val="both"/>
        <w:rPr>
          <w:rStyle w:val="longtext"/>
          <w:rFonts w:cstheme="minorHAnsi"/>
          <w:color w:val="000000" w:themeColor="text1"/>
          <w:sz w:val="24"/>
          <w:szCs w:val="24"/>
          <w:shd w:val="clear" w:color="auto" w:fill="FFFFFF"/>
          <w:lang w:val="it-IT"/>
        </w:rPr>
      </w:pPr>
      <w:r>
        <w:rPr>
          <w:rFonts w:eastAsiaTheme="minorEastAsia" w:cstheme="minorHAnsi"/>
          <w:sz w:val="24"/>
          <w:szCs w:val="24"/>
          <w:lang w:val="it-IT" w:eastAsia="zh-CN"/>
        </w:rPr>
        <w:t xml:space="preserve">Da </w:t>
      </w:r>
      <w:r w:rsidR="00CD02F9" w:rsidRPr="00BA64ED">
        <w:rPr>
          <w:rFonts w:eastAsiaTheme="minorEastAsia" w:cstheme="minorHAnsi"/>
          <w:sz w:val="24"/>
          <w:szCs w:val="24"/>
          <w:lang w:val="it-IT" w:eastAsia="zh-CN"/>
        </w:rPr>
        <w:t>queste percentuali è possib</w:t>
      </w:r>
      <w:r w:rsidR="007622FC" w:rsidRPr="00BA64ED">
        <w:rPr>
          <w:rFonts w:eastAsiaTheme="minorEastAsia" w:cstheme="minorHAnsi"/>
          <w:sz w:val="24"/>
          <w:szCs w:val="24"/>
          <w:lang w:val="it-IT" w:eastAsia="zh-CN"/>
        </w:rPr>
        <w:t>i</w:t>
      </w:r>
      <w:r w:rsidR="00CD02F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le dunque comprendere </w:t>
      </w:r>
      <w:r w:rsidR="007622FC" w:rsidRPr="00BA64ED">
        <w:rPr>
          <w:rFonts w:eastAsiaTheme="minorEastAsia" w:cstheme="minorHAnsi"/>
          <w:sz w:val="24"/>
          <w:szCs w:val="24"/>
          <w:lang w:val="it-IT" w:eastAsia="zh-CN"/>
        </w:rPr>
        <w:t>che l’influenza nella nostra economia delle imprese a conduzione familiare è più che importante.</w:t>
      </w:r>
      <w:r w:rsidR="007622FC" w:rsidRPr="00BA64ED">
        <w:rPr>
          <w:rStyle w:val="longtext"/>
          <w:rFonts w:cstheme="minorHAnsi"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</w:p>
    <w:p w:rsidR="00F37C85" w:rsidRPr="00BA64ED" w:rsidRDefault="00F37C85" w:rsidP="003F7245">
      <w:pPr>
        <w:spacing w:after="0"/>
        <w:jc w:val="both"/>
        <w:rPr>
          <w:rStyle w:val="longtext"/>
          <w:rFonts w:cstheme="minorHAnsi"/>
          <w:color w:val="000000" w:themeColor="text1"/>
          <w:sz w:val="24"/>
          <w:szCs w:val="24"/>
          <w:shd w:val="clear" w:color="auto" w:fill="FFFFFF"/>
          <w:lang w:val="it-IT"/>
        </w:rPr>
      </w:pPr>
    </w:p>
    <w:p w:rsidR="007622FC" w:rsidRPr="00BA64ED" w:rsidRDefault="007622FC" w:rsidP="003F7245">
      <w:pPr>
        <w:spacing w:after="0"/>
        <w:jc w:val="both"/>
        <w:rPr>
          <w:rStyle w:val="longtext"/>
          <w:rFonts w:cstheme="minorHAnsi"/>
          <w:color w:val="000000" w:themeColor="text1"/>
          <w:sz w:val="24"/>
          <w:szCs w:val="24"/>
          <w:shd w:val="clear" w:color="auto" w:fill="FFFFFF"/>
          <w:lang w:val="it-IT"/>
        </w:rPr>
      </w:pPr>
    </w:p>
    <w:p w:rsidR="007622FC" w:rsidRPr="003A2390" w:rsidRDefault="007622FC" w:rsidP="007622FC">
      <w:pPr>
        <w:spacing w:after="0"/>
        <w:ind w:firstLine="708"/>
        <w:jc w:val="both"/>
        <w:rPr>
          <w:rStyle w:val="longtext"/>
          <w:rFonts w:cstheme="minorHAnsi"/>
          <w:b/>
          <w:bCs/>
          <w:i/>
          <w:iCs/>
          <w:color w:val="000000"/>
          <w:lang w:val="it-IT"/>
        </w:rPr>
      </w:pPr>
      <w:r w:rsidRPr="003A2390"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  <w:t xml:space="preserve">Anzianità d’impresa </w:t>
      </w:r>
    </w:p>
    <w:p w:rsidR="0077762D" w:rsidRPr="003A2390" w:rsidRDefault="0077762D" w:rsidP="003F7245">
      <w:pPr>
        <w:spacing w:after="0"/>
        <w:jc w:val="both"/>
        <w:rPr>
          <w:rFonts w:eastAsiaTheme="minorEastAsia" w:cstheme="minorHAnsi"/>
          <w:sz w:val="24"/>
          <w:szCs w:val="24"/>
          <w:lang w:val="it-IT" w:eastAsia="zh-CN"/>
        </w:rPr>
      </w:pPr>
    </w:p>
    <w:p w:rsidR="00C42581" w:rsidRDefault="0047466D" w:rsidP="00C42581">
      <w:pPr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Il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73.80%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C42581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delle imprese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ha più di </w:t>
      </w:r>
      <w:proofErr w:type="gramStart"/>
      <w:r w:rsidRPr="00BA64ED">
        <w:rPr>
          <w:rFonts w:eastAsiaTheme="minorEastAsia" w:cstheme="minorHAnsi"/>
          <w:sz w:val="24"/>
          <w:szCs w:val="24"/>
          <w:lang w:val="it-IT" w:eastAsia="zh-CN"/>
        </w:rPr>
        <w:t>10</w:t>
      </w:r>
      <w:proofErr w:type="gramEnd"/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anni.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Vale a dire che circa </w:t>
      </w:r>
      <w:r w:rsidR="00F37C85">
        <w:rPr>
          <w:rFonts w:eastAsiaTheme="minorEastAsia" w:cstheme="minorHAnsi"/>
          <w:sz w:val="24"/>
          <w:szCs w:val="24"/>
          <w:lang w:val="it-IT" w:eastAsia="zh-CN"/>
        </w:rPr>
        <w:t xml:space="preserve">i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tre quarti delle imprese</w:t>
      </w:r>
      <w:r w:rsidR="00C42581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del campione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C42581" w:rsidRPr="00BA64ED">
        <w:rPr>
          <w:rFonts w:eastAsiaTheme="minorEastAsia" w:cstheme="minorHAnsi"/>
          <w:sz w:val="24"/>
          <w:szCs w:val="24"/>
          <w:lang w:val="it-IT" w:eastAsia="zh-CN"/>
        </w:rPr>
        <w:t>esaminato</w:t>
      </w:r>
      <w:r w:rsidR="001A4240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gramStart"/>
      <w:r w:rsidRPr="00BA64ED">
        <w:rPr>
          <w:rFonts w:eastAsiaTheme="minorEastAsia" w:cstheme="minorHAnsi"/>
          <w:sz w:val="24"/>
          <w:szCs w:val="24"/>
          <w:lang w:val="it-IT" w:eastAsia="zh-CN"/>
        </w:rPr>
        <w:t>risultano</w:t>
      </w:r>
      <w:proofErr w:type="gramEnd"/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1A4240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visibilmente </w:t>
      </w:r>
      <w:r w:rsidR="00C42581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essere </w:t>
      </w:r>
      <w:r w:rsidR="00F37C85">
        <w:rPr>
          <w:rFonts w:eastAsiaTheme="minorEastAsia" w:cstheme="minorHAnsi"/>
          <w:sz w:val="24"/>
          <w:szCs w:val="24"/>
          <w:lang w:val="it-IT" w:eastAsia="zh-CN"/>
        </w:rPr>
        <w:t>inserite</w:t>
      </w:r>
      <w:r w:rsidR="001A4240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nella struttura imprenditoriale di  </w:t>
      </w:r>
      <w:proofErr w:type="spellStart"/>
      <w:r w:rsidR="001A4240" w:rsidRPr="00BA64ED">
        <w:rPr>
          <w:rFonts w:eastAsiaTheme="minorEastAsia" w:cstheme="minorHAnsi"/>
          <w:sz w:val="24"/>
          <w:szCs w:val="24"/>
          <w:lang w:val="it-IT" w:eastAsia="zh-CN"/>
        </w:rPr>
        <w:t>Biscay</w:t>
      </w:r>
      <w:proofErr w:type="spellEnd"/>
      <w:r w:rsidR="001A4240" w:rsidRPr="00BA64ED">
        <w:rPr>
          <w:rFonts w:eastAsiaTheme="minorEastAsia" w:cstheme="minorHAnsi"/>
          <w:sz w:val="24"/>
          <w:szCs w:val="24"/>
          <w:lang w:val="it-IT" w:eastAsia="zh-CN"/>
        </w:rPr>
        <w:t>.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1A4240" w:rsidRPr="00BA64ED">
        <w:rPr>
          <w:rFonts w:eastAsiaTheme="minorEastAsia" w:cstheme="minorHAnsi"/>
          <w:sz w:val="24"/>
          <w:szCs w:val="24"/>
          <w:lang w:val="it-IT" w:eastAsia="zh-CN"/>
        </w:rPr>
        <w:t>Tuttavia s</w:t>
      </w:r>
      <w:r w:rsidR="00FC4C3F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olo il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2% </w:t>
      </w:r>
      <w:r w:rsidR="00280BF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delle imprese a conduzione familiare </w:t>
      </w:r>
      <w:r w:rsidR="00FC4C3F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ha più di </w:t>
      </w:r>
      <w:proofErr w:type="gram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55</w:t>
      </w:r>
      <w:proofErr w:type="gram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FC4C3F" w:rsidRPr="00BA64ED">
        <w:rPr>
          <w:rFonts w:eastAsiaTheme="minorEastAsia" w:cstheme="minorHAnsi"/>
          <w:sz w:val="24"/>
          <w:szCs w:val="24"/>
          <w:lang w:val="it-IT" w:eastAsia="zh-CN"/>
        </w:rPr>
        <w:t>anni; ciò supporta l’idea generale che pochissime imprese vanno oltre il second</w:t>
      </w:r>
      <w:r w:rsidR="00C42581" w:rsidRPr="00BA64ED">
        <w:rPr>
          <w:rFonts w:eastAsiaTheme="minorEastAsia" w:cstheme="minorHAnsi"/>
          <w:sz w:val="24"/>
          <w:szCs w:val="24"/>
          <w:lang w:val="it-IT" w:eastAsia="zh-CN"/>
        </w:rPr>
        <w:t>o</w:t>
      </w:r>
      <w:r w:rsidR="00FC4C3F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cambiamento generazionale, mantenendo così </w:t>
      </w:r>
      <w:r w:rsidR="00C42581" w:rsidRPr="00BA64ED">
        <w:rPr>
          <w:rFonts w:eastAsiaTheme="minorEastAsia" w:cstheme="minorHAnsi"/>
          <w:sz w:val="24"/>
          <w:szCs w:val="24"/>
          <w:lang w:val="it-IT" w:eastAsia="zh-CN"/>
        </w:rPr>
        <w:t>il carattere familiare.</w:t>
      </w:r>
    </w:p>
    <w:p w:rsidR="00F37C85" w:rsidRPr="00BA64ED" w:rsidRDefault="00F37C85" w:rsidP="00C42581">
      <w:pPr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</w:p>
    <w:p w:rsidR="008D0043" w:rsidRPr="00BA64ED" w:rsidRDefault="00C42581" w:rsidP="00C42581">
      <w:pPr>
        <w:spacing w:after="0"/>
        <w:ind w:firstLine="708"/>
        <w:jc w:val="both"/>
        <w:rPr>
          <w:rStyle w:val="longtext"/>
          <w:rFonts w:cstheme="minorHAnsi"/>
          <w:b/>
          <w:bCs/>
          <w:i/>
          <w:iCs/>
          <w:color w:val="000000" w:themeColor="text1"/>
          <w:sz w:val="24"/>
          <w:szCs w:val="24"/>
          <w:lang w:val="it-IT"/>
        </w:rPr>
      </w:pPr>
      <w:r w:rsidRPr="00BA64ED">
        <w:rPr>
          <w:rStyle w:val="longtext"/>
          <w:rFonts w:cstheme="minorHAnsi"/>
          <w:b/>
          <w:bCs/>
          <w:i/>
          <w:iCs/>
          <w:color w:val="000000" w:themeColor="text1"/>
          <w:sz w:val="24"/>
          <w:szCs w:val="24"/>
          <w:lang w:val="it-IT"/>
        </w:rPr>
        <w:t xml:space="preserve"> </w:t>
      </w:r>
    </w:p>
    <w:p w:rsidR="008D0043" w:rsidRPr="003A2390" w:rsidRDefault="00280BFA" w:rsidP="00656527">
      <w:pPr>
        <w:ind w:firstLine="708"/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</w:pPr>
      <w:r w:rsidRPr="003A2390"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  <w:t xml:space="preserve">Occupazione </w:t>
      </w:r>
    </w:p>
    <w:p w:rsidR="00ED0B5A" w:rsidRPr="00BA64ED" w:rsidRDefault="00280BFA" w:rsidP="00EC0464">
      <w:pPr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Il</w:t>
      </w:r>
      <w:r w:rsidR="00461D02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più grande contributo delle imprese a conduzione</w:t>
      </w:r>
      <w:r w:rsidR="00461D02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familiare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in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Biscay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461D02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deriva da entità che sono già affermate nel mercato da più di </w:t>
      </w:r>
      <w:proofErr w:type="gramStart"/>
      <w:r w:rsidR="00461D02" w:rsidRPr="00BA64ED">
        <w:rPr>
          <w:rFonts w:eastAsiaTheme="minorEastAsia" w:cstheme="minorHAnsi"/>
          <w:sz w:val="24"/>
          <w:szCs w:val="24"/>
          <w:lang w:val="it-IT" w:eastAsia="zh-CN"/>
        </w:rPr>
        <w:t>20</w:t>
      </w:r>
      <w:proofErr w:type="gramEnd"/>
      <w:r w:rsidR="00461D02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anni e che</w:t>
      </w:r>
      <w:r w:rsidR="00ED0B5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, parlando in termini generazionali, </w:t>
      </w:r>
      <w:r w:rsidR="00461D02" w:rsidRPr="00BA64ED">
        <w:rPr>
          <w:rFonts w:eastAsiaTheme="minorEastAsia" w:cstheme="minorHAnsi"/>
          <w:sz w:val="24"/>
          <w:szCs w:val="24"/>
          <w:lang w:val="it-IT" w:eastAsia="zh-CN"/>
        </w:rPr>
        <w:t>si trovano in un momento critico dal punto di</w:t>
      </w:r>
      <w:r w:rsidR="00ED0B5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vista del cambio </w:t>
      </w:r>
      <w:r w:rsidR="00F37C85">
        <w:rPr>
          <w:rFonts w:eastAsiaTheme="minorEastAsia" w:cstheme="minorHAnsi"/>
          <w:sz w:val="24"/>
          <w:szCs w:val="24"/>
          <w:lang w:val="it-IT" w:eastAsia="zh-CN"/>
        </w:rPr>
        <w:t xml:space="preserve">di </w:t>
      </w:r>
      <w:r w:rsidR="00ED0B5A" w:rsidRPr="00BA64ED">
        <w:rPr>
          <w:rFonts w:eastAsiaTheme="minorEastAsia" w:cstheme="minorHAnsi"/>
          <w:sz w:val="24"/>
          <w:szCs w:val="24"/>
          <w:lang w:val="it-IT" w:eastAsia="zh-CN"/>
        </w:rPr>
        <w:t>generazion</w:t>
      </w:r>
      <w:r w:rsidR="00F37C85">
        <w:rPr>
          <w:rFonts w:eastAsiaTheme="minorEastAsia" w:cstheme="minorHAnsi"/>
          <w:sz w:val="24"/>
          <w:szCs w:val="24"/>
          <w:lang w:val="it-IT" w:eastAsia="zh-CN"/>
        </w:rPr>
        <w:t>e</w:t>
      </w:r>
      <w:r w:rsidR="00ED0B5A" w:rsidRPr="00BA64ED">
        <w:rPr>
          <w:rFonts w:eastAsiaTheme="minorEastAsia" w:cstheme="minorHAnsi"/>
          <w:sz w:val="24"/>
          <w:szCs w:val="24"/>
          <w:lang w:val="it-IT" w:eastAsia="zh-CN"/>
        </w:rPr>
        <w:t>.</w:t>
      </w:r>
      <w:r w:rsidR="00461D02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 Queste sono le imprese con un più elevato rischio di </w:t>
      </w:r>
      <w:r w:rsidR="00ED0B5A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perdere il loro carattere familiare, proprio quelle che offrono il maggiore contributo alla creazione di posti di lavori in </w:t>
      </w:r>
      <w:proofErr w:type="spellStart"/>
      <w:r w:rsidR="00ED0B5A" w:rsidRPr="00BA64ED">
        <w:rPr>
          <w:rFonts w:eastAsiaTheme="minorEastAsia" w:cstheme="minorHAnsi"/>
          <w:sz w:val="24"/>
          <w:szCs w:val="24"/>
          <w:lang w:val="it-IT" w:eastAsia="zh-CN"/>
        </w:rPr>
        <w:t>Biscay</w:t>
      </w:r>
      <w:proofErr w:type="spellEnd"/>
      <w:r w:rsidR="00ED0B5A" w:rsidRPr="00BA64ED">
        <w:rPr>
          <w:rFonts w:eastAsiaTheme="minorEastAsia" w:cstheme="minorHAnsi"/>
          <w:sz w:val="24"/>
          <w:szCs w:val="24"/>
          <w:lang w:val="it-IT" w:eastAsia="zh-CN"/>
        </w:rPr>
        <w:t>.</w:t>
      </w:r>
    </w:p>
    <w:p w:rsidR="00EC0464" w:rsidRPr="00BA64ED" w:rsidRDefault="00EC0464" w:rsidP="00EC0464">
      <w:pPr>
        <w:ind w:firstLine="708"/>
        <w:jc w:val="both"/>
        <w:rPr>
          <w:rStyle w:val="longtext"/>
          <w:rFonts w:cstheme="minorHAnsi"/>
          <w:color w:val="000000"/>
          <w:sz w:val="24"/>
          <w:szCs w:val="24"/>
          <w:shd w:val="clear" w:color="auto" w:fill="FFFFFF"/>
          <w:lang w:val="it-IT"/>
        </w:rPr>
      </w:pPr>
    </w:p>
    <w:p w:rsidR="008D0043" w:rsidRPr="00BA64ED" w:rsidRDefault="0098361B" w:rsidP="00656527">
      <w:pPr>
        <w:ind w:firstLine="708"/>
        <w:rPr>
          <w:rStyle w:val="longtext"/>
          <w:rFonts w:cstheme="minorHAnsi"/>
          <w:b/>
          <w:bCs/>
          <w:i/>
          <w:iCs/>
          <w:color w:val="000000"/>
          <w:sz w:val="24"/>
          <w:szCs w:val="24"/>
          <w:lang w:val="it-IT"/>
        </w:rPr>
      </w:pPr>
      <w:r w:rsidRPr="00BA64ED"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  <w:t xml:space="preserve">Distribuzione settoriale </w:t>
      </w:r>
    </w:p>
    <w:p w:rsidR="009E348D" w:rsidRDefault="0098361B" w:rsidP="009103AE">
      <w:pPr>
        <w:ind w:firstLine="709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L’attività </w:t>
      </w:r>
      <w:r w:rsidR="004056FE" w:rsidRPr="00BA64ED">
        <w:rPr>
          <w:rFonts w:eastAsiaTheme="minorEastAsia" w:cstheme="minorHAnsi"/>
          <w:sz w:val="24"/>
          <w:szCs w:val="24"/>
          <w:lang w:val="it-IT" w:eastAsia="zh-CN"/>
        </w:rPr>
        <w:t>delle imprese a conduzione familiare è concentrat</w:t>
      </w:r>
      <w:r w:rsidR="00AD7CE5" w:rsidRPr="00BA64ED">
        <w:rPr>
          <w:rFonts w:eastAsiaTheme="minorEastAsia" w:cstheme="minorHAnsi"/>
          <w:sz w:val="24"/>
          <w:szCs w:val="24"/>
          <w:lang w:val="it-IT" w:eastAsia="zh-CN"/>
        </w:rPr>
        <w:t>a</w:t>
      </w:r>
      <w:r w:rsidR="004056F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soprattutto in tre settori: “Industria estrattiva”</w:t>
      </w:r>
      <w:r w:rsidR="00F37C85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4056FE" w:rsidRPr="00BA64ED">
        <w:rPr>
          <w:rFonts w:eastAsiaTheme="minorEastAsia" w:cstheme="minorHAnsi"/>
          <w:sz w:val="24"/>
          <w:szCs w:val="24"/>
          <w:lang w:val="it-IT" w:eastAsia="zh-CN"/>
        </w:rPr>
        <w:t>co</w:t>
      </w:r>
      <w:r w:rsidR="00F37C85">
        <w:rPr>
          <w:rFonts w:eastAsiaTheme="minorEastAsia" w:cstheme="minorHAnsi"/>
          <w:sz w:val="24"/>
          <w:szCs w:val="24"/>
          <w:lang w:val="it-IT" w:eastAsia="zh-CN"/>
        </w:rPr>
        <w:t>l</w:t>
      </w:r>
      <w:r w:rsidR="004056F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36.65%, </w:t>
      </w:r>
      <w:r w:rsidR="004056FE" w:rsidRPr="00BA64ED">
        <w:rPr>
          <w:rFonts w:eastAsiaTheme="minorEastAsia" w:cstheme="minorHAnsi"/>
          <w:sz w:val="24"/>
          <w:szCs w:val="24"/>
          <w:lang w:val="it-IT" w:eastAsia="zh-CN"/>
        </w:rPr>
        <w:t>“ Costruzione”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F37C85">
        <w:rPr>
          <w:rFonts w:eastAsiaTheme="minorEastAsia" w:cstheme="minorHAnsi"/>
          <w:sz w:val="24"/>
          <w:szCs w:val="24"/>
          <w:lang w:val="it-IT" w:eastAsia="zh-CN"/>
        </w:rPr>
        <w:t>col</w:t>
      </w:r>
      <w:r w:rsidR="004056F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22.39% e "Produzione e distribuzione di gas, energia elettrica e acqua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" </w:t>
      </w:r>
      <w:r w:rsidR="004056FE" w:rsidRPr="00BA64ED">
        <w:rPr>
          <w:rFonts w:eastAsiaTheme="minorEastAsia" w:cstheme="minorHAnsi"/>
          <w:sz w:val="24"/>
          <w:szCs w:val="24"/>
          <w:lang w:val="it-IT" w:eastAsia="zh-CN"/>
        </w:rPr>
        <w:t>co</w:t>
      </w:r>
      <w:r w:rsidR="00BE4506">
        <w:rPr>
          <w:rFonts w:eastAsiaTheme="minorEastAsia" w:cstheme="minorHAnsi"/>
          <w:sz w:val="24"/>
          <w:szCs w:val="24"/>
          <w:lang w:val="it-IT" w:eastAsia="zh-CN"/>
        </w:rPr>
        <w:t>l</w:t>
      </w:r>
      <w:r w:rsidR="004056F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16.25%. </w:t>
      </w:r>
      <w:r w:rsidR="00BE4506">
        <w:rPr>
          <w:rFonts w:eastAsiaTheme="minorEastAsia" w:cstheme="minorHAnsi"/>
          <w:sz w:val="24"/>
          <w:szCs w:val="24"/>
          <w:lang w:val="it-IT" w:eastAsia="zh-CN"/>
        </w:rPr>
        <w:t>A</w:t>
      </w:r>
      <w:r w:rsidR="004056F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una certa distanza vi sono altri tre settori </w:t>
      </w:r>
      <w:r w:rsidR="001E021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che rappresentano rispettivamente il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5% </w:t>
      </w:r>
      <w:r w:rsidR="001E021E" w:rsidRPr="00BA64ED">
        <w:rPr>
          <w:rFonts w:eastAsiaTheme="minorEastAsia" w:cstheme="minorHAnsi"/>
          <w:sz w:val="24"/>
          <w:szCs w:val="24"/>
          <w:lang w:val="it-IT" w:eastAsia="zh-CN"/>
        </w:rPr>
        <w:t>delle imprese a conduzione familiare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.</w:t>
      </w:r>
      <w:r w:rsidR="00FC45D0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</w:p>
    <w:p w:rsidR="009E348D" w:rsidRDefault="009E348D" w:rsidP="009103AE">
      <w:pPr>
        <w:ind w:firstLine="709"/>
        <w:jc w:val="both"/>
        <w:rPr>
          <w:rFonts w:eastAsiaTheme="minorEastAsia" w:cstheme="minorHAnsi"/>
          <w:sz w:val="24"/>
          <w:szCs w:val="24"/>
          <w:lang w:val="it-IT" w:eastAsia="zh-CN"/>
        </w:rPr>
      </w:pPr>
    </w:p>
    <w:p w:rsidR="00472D24" w:rsidRPr="00BA64ED" w:rsidRDefault="00477FC6" w:rsidP="009103AE">
      <w:pPr>
        <w:ind w:firstLine="709"/>
        <w:jc w:val="both"/>
        <w:rPr>
          <w:rStyle w:val="longtext"/>
          <w:rFonts w:cstheme="minorHAnsi"/>
          <w:color w:val="000000"/>
          <w:sz w:val="24"/>
          <w:szCs w:val="24"/>
          <w:lang w:val="it-IT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Questi sono i casi di “commercio, riparazione di autoveicoli, motocicli, e oggetti </w:t>
      </w:r>
      <w:r w:rsidR="00BE4506">
        <w:rPr>
          <w:rFonts w:eastAsiaTheme="minorEastAsia" w:cstheme="minorHAnsi"/>
          <w:sz w:val="24"/>
          <w:szCs w:val="24"/>
          <w:lang w:val="it-IT" w:eastAsia="zh-CN"/>
        </w:rPr>
        <w:t>a uso personale e domestico”, l’I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ndustria </w:t>
      </w:r>
      <w:r w:rsidR="00BE4506">
        <w:rPr>
          <w:rFonts w:eastAsiaTheme="minorEastAsia" w:cstheme="minorHAnsi"/>
          <w:sz w:val="24"/>
          <w:szCs w:val="24"/>
          <w:lang w:val="it-IT" w:eastAsia="zh-CN"/>
        </w:rPr>
        <w:t>“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Hotel</w:t>
      </w:r>
      <w:r w:rsidR="00FC45D0" w:rsidRPr="00BA64ED">
        <w:rPr>
          <w:rFonts w:eastAsiaTheme="minorEastAsia" w:cstheme="minorHAnsi"/>
          <w:sz w:val="24"/>
          <w:szCs w:val="24"/>
          <w:lang w:val="it-IT" w:eastAsia="zh-CN"/>
        </w:rPr>
        <w:t>”e “</w:t>
      </w:r>
      <w:proofErr w:type="spellStart"/>
      <w:r w:rsidR="00BE4506">
        <w:rPr>
          <w:rFonts w:eastAsiaTheme="minorEastAsia" w:cstheme="minorHAnsi"/>
          <w:sz w:val="24"/>
          <w:szCs w:val="24"/>
          <w:lang w:val="it-IT" w:eastAsia="zh-CN"/>
        </w:rPr>
        <w:t>I’I</w:t>
      </w:r>
      <w:r w:rsidR="00FC45D0" w:rsidRPr="00BA64ED">
        <w:rPr>
          <w:rFonts w:eastAsiaTheme="minorEastAsia" w:cstheme="minorHAnsi"/>
          <w:sz w:val="24"/>
          <w:szCs w:val="24"/>
          <w:lang w:val="it-IT" w:eastAsia="zh-CN"/>
        </w:rPr>
        <w:t>ntermediazione</w:t>
      </w:r>
      <w:proofErr w:type="spellEnd"/>
      <w:r w:rsidR="00FC45D0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finanziaria</w:t>
      </w:r>
      <w:r w:rsidR="00BE4506">
        <w:rPr>
          <w:rFonts w:eastAsiaTheme="minorEastAsia" w:cstheme="minorHAnsi"/>
          <w:sz w:val="24"/>
          <w:szCs w:val="24"/>
          <w:lang w:val="it-IT" w:eastAsia="zh-CN"/>
        </w:rPr>
        <w:t xml:space="preserve">”. </w:t>
      </w:r>
      <w:r w:rsidR="001E021E" w:rsidRPr="00BA64ED">
        <w:rPr>
          <w:rFonts w:eastAsiaTheme="minorEastAsia" w:cstheme="minorHAnsi"/>
          <w:sz w:val="24"/>
          <w:szCs w:val="24"/>
          <w:lang w:val="it-IT" w:eastAsia="zh-CN"/>
        </w:rPr>
        <w:t>Sono settori matur</w:t>
      </w:r>
      <w:r w:rsidR="00BE4506">
        <w:rPr>
          <w:rFonts w:eastAsiaTheme="minorEastAsia" w:cstheme="minorHAnsi"/>
          <w:sz w:val="24"/>
          <w:szCs w:val="24"/>
          <w:lang w:val="it-IT" w:eastAsia="zh-CN"/>
        </w:rPr>
        <w:t>i</w:t>
      </w:r>
      <w:r w:rsidR="001E021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con un basso livello tecnologico e innovativo e alcuni di loro mostrano un certo grado di fragilità strutturale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o congiunturale.</w:t>
      </w:r>
      <w:r w:rsidR="001E021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</w:p>
    <w:p w:rsidR="0018380D" w:rsidRPr="00BA64ED" w:rsidRDefault="00FC45D0" w:rsidP="0077762D">
      <w:pPr>
        <w:ind w:firstLine="708"/>
        <w:jc w:val="both"/>
        <w:rPr>
          <w:rStyle w:val="longtext"/>
          <w:rFonts w:cstheme="minorHAnsi"/>
          <w:color w:val="000000"/>
          <w:sz w:val="24"/>
          <w:szCs w:val="24"/>
          <w:lang w:val="it-IT"/>
        </w:rPr>
      </w:pPr>
      <w:r w:rsidRPr="00BA64ED">
        <w:rPr>
          <w:rStyle w:val="longtext"/>
          <w:rFonts w:cstheme="minorHAnsi"/>
          <w:color w:val="000000"/>
          <w:sz w:val="24"/>
          <w:szCs w:val="24"/>
          <w:lang w:val="it-IT"/>
        </w:rPr>
        <w:t>Nel settore metalmeccanico la distribu</w:t>
      </w:r>
      <w:r w:rsidR="001C4354" w:rsidRPr="00BA64ED">
        <w:rPr>
          <w:rStyle w:val="longtext"/>
          <w:rFonts w:cstheme="minorHAnsi"/>
          <w:color w:val="000000"/>
          <w:sz w:val="24"/>
          <w:szCs w:val="24"/>
          <w:lang w:val="it-IT"/>
        </w:rPr>
        <w:t xml:space="preserve">zione delle imprese </w:t>
      </w:r>
      <w:proofErr w:type="gramStart"/>
      <w:r w:rsidR="00866BDB">
        <w:rPr>
          <w:rStyle w:val="longtext"/>
          <w:rFonts w:cstheme="minorHAnsi"/>
          <w:color w:val="000000"/>
          <w:sz w:val="24"/>
          <w:szCs w:val="24"/>
          <w:lang w:val="it-IT"/>
        </w:rPr>
        <w:t>viene</w:t>
      </w:r>
      <w:proofErr w:type="gramEnd"/>
      <w:r w:rsidR="00866BDB">
        <w:rPr>
          <w:rStyle w:val="longtext"/>
          <w:rFonts w:cstheme="minorHAnsi"/>
          <w:color w:val="000000"/>
          <w:sz w:val="24"/>
          <w:szCs w:val="24"/>
          <w:lang w:val="it-IT"/>
        </w:rPr>
        <w:t xml:space="preserve"> evidenziata nello schema successivo</w:t>
      </w:r>
      <w:r w:rsidRPr="00BA64ED">
        <w:rPr>
          <w:rStyle w:val="longtext"/>
          <w:rFonts w:cstheme="minorHAnsi"/>
          <w:color w:val="000000"/>
          <w:sz w:val="24"/>
          <w:szCs w:val="24"/>
          <w:lang w:val="it-IT"/>
        </w:rPr>
        <w:t xml:space="preserve"> </w:t>
      </w:r>
      <w:r w:rsidR="001C4354" w:rsidRPr="00BA64ED">
        <w:rPr>
          <w:rStyle w:val="longtext"/>
          <w:rFonts w:cstheme="minorHAnsi"/>
          <w:color w:val="000000"/>
          <w:sz w:val="24"/>
          <w:szCs w:val="24"/>
          <w:lang w:val="it-IT"/>
        </w:rPr>
        <w:t xml:space="preserve">(Attività </w:t>
      </w:r>
      <w:r w:rsidR="00B91A75" w:rsidRPr="00BA64ED">
        <w:rPr>
          <w:rStyle w:val="longtext"/>
          <w:rFonts w:cstheme="minorHAnsi"/>
          <w:color w:val="000000"/>
          <w:sz w:val="24"/>
          <w:szCs w:val="24"/>
          <w:lang w:val="it-IT"/>
        </w:rPr>
        <w:t xml:space="preserve"> </w:t>
      </w:r>
      <w:r w:rsidR="00472D24" w:rsidRPr="00BA64ED">
        <w:rPr>
          <w:rStyle w:val="longtext"/>
          <w:rFonts w:cstheme="minorHAnsi"/>
          <w:color w:val="000000"/>
          <w:sz w:val="24"/>
          <w:szCs w:val="24"/>
          <w:lang w:val="it-IT"/>
        </w:rPr>
        <w:t>–</w:t>
      </w:r>
      <w:r w:rsidR="001C4354" w:rsidRPr="00BA64ED">
        <w:rPr>
          <w:rStyle w:val="longtext"/>
          <w:rFonts w:cstheme="minorHAnsi"/>
          <w:color w:val="000000"/>
          <w:sz w:val="24"/>
          <w:szCs w:val="24"/>
          <w:lang w:val="it-IT"/>
        </w:rPr>
        <w:t xml:space="preserve"> Numero d’imprese</w:t>
      </w:r>
      <w:r w:rsidR="00B91A75" w:rsidRPr="00BA64ED">
        <w:rPr>
          <w:rStyle w:val="longtext"/>
          <w:rFonts w:cstheme="minorHAnsi"/>
          <w:color w:val="000000"/>
          <w:sz w:val="24"/>
          <w:szCs w:val="24"/>
          <w:lang w:val="it-IT"/>
        </w:rPr>
        <w:t>):</w:t>
      </w:r>
    </w:p>
    <w:p w:rsidR="00866BDB" w:rsidRDefault="00866BDB" w:rsidP="00FE7711">
      <w:pPr>
        <w:spacing w:line="360" w:lineRule="auto"/>
        <w:ind w:firstLine="708"/>
        <w:jc w:val="both"/>
        <w:rPr>
          <w:rFonts w:cstheme="minorHAnsi"/>
          <w:bCs/>
          <w:i/>
          <w:color w:val="000000"/>
          <w:sz w:val="20"/>
          <w:szCs w:val="20"/>
          <w:lang w:val="it-IT"/>
        </w:rPr>
      </w:pPr>
    </w:p>
    <w:p w:rsidR="0018380D" w:rsidRPr="00BA64ED" w:rsidRDefault="001C4354" w:rsidP="00FE7711">
      <w:pPr>
        <w:spacing w:line="360" w:lineRule="auto"/>
        <w:ind w:firstLine="708"/>
        <w:jc w:val="both"/>
        <w:rPr>
          <w:rFonts w:cstheme="minorHAnsi"/>
          <w:i/>
          <w:color w:val="000000"/>
          <w:sz w:val="20"/>
          <w:szCs w:val="20"/>
          <w:lang w:val="it-IT"/>
        </w:rPr>
      </w:pPr>
      <w:r w:rsidRPr="00BA64ED">
        <w:rPr>
          <w:rFonts w:cstheme="minorHAnsi"/>
          <w:bCs/>
          <w:i/>
          <w:color w:val="000000"/>
          <w:sz w:val="20"/>
          <w:szCs w:val="20"/>
          <w:lang w:val="it-IT"/>
        </w:rPr>
        <w:t>Industrie di metallurgia e Prima trasformazione</w:t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072F9C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Pr="00BA64ED">
        <w:rPr>
          <w:rFonts w:cstheme="minorHAnsi"/>
          <w:bCs/>
          <w:i/>
          <w:color w:val="000000"/>
          <w:sz w:val="20"/>
          <w:szCs w:val="20"/>
          <w:lang w:val="it-IT"/>
        </w:rPr>
        <w:t xml:space="preserve">                </w:t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 xml:space="preserve">  115 </w:t>
      </w:r>
    </w:p>
    <w:p w:rsidR="0018380D" w:rsidRPr="00BA64ED" w:rsidRDefault="001C4354" w:rsidP="00FE7711">
      <w:pPr>
        <w:spacing w:line="360" w:lineRule="auto"/>
        <w:ind w:firstLine="708"/>
        <w:jc w:val="both"/>
        <w:rPr>
          <w:rFonts w:cstheme="minorHAnsi"/>
          <w:i/>
          <w:color w:val="000000"/>
          <w:sz w:val="20"/>
          <w:szCs w:val="20"/>
          <w:lang w:val="it-IT"/>
        </w:rPr>
      </w:pPr>
      <w:r w:rsidRPr="00BA64ED">
        <w:rPr>
          <w:rFonts w:cstheme="minorHAnsi"/>
          <w:bCs/>
          <w:i/>
          <w:color w:val="000000"/>
          <w:sz w:val="20"/>
          <w:szCs w:val="20"/>
          <w:lang w:val="it-IT"/>
        </w:rPr>
        <w:t>Prodotti metallici</w:t>
      </w:r>
      <w:r w:rsidR="009B33E1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9B33E1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9B33E1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9B33E1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B91A75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072F9C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Pr="00BA64ED">
        <w:rPr>
          <w:rFonts w:cstheme="minorHAnsi"/>
          <w:bCs/>
          <w:i/>
          <w:color w:val="000000"/>
          <w:sz w:val="20"/>
          <w:szCs w:val="20"/>
          <w:lang w:val="it-IT"/>
        </w:rPr>
        <w:t xml:space="preserve">               </w:t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 xml:space="preserve">  468 </w:t>
      </w:r>
    </w:p>
    <w:p w:rsidR="0018380D" w:rsidRPr="00BA64ED" w:rsidRDefault="00BE1CD1" w:rsidP="00FE7711">
      <w:pPr>
        <w:spacing w:line="360" w:lineRule="auto"/>
        <w:ind w:firstLine="708"/>
        <w:jc w:val="both"/>
        <w:rPr>
          <w:rFonts w:cstheme="minorHAnsi"/>
          <w:i/>
          <w:color w:val="000000"/>
          <w:sz w:val="20"/>
          <w:szCs w:val="20"/>
          <w:lang w:val="it-IT"/>
        </w:rPr>
      </w:pPr>
      <w:r w:rsidRPr="00BA64ED">
        <w:rPr>
          <w:rFonts w:cstheme="minorHAnsi"/>
          <w:bCs/>
          <w:i/>
          <w:color w:val="000000"/>
          <w:sz w:val="20"/>
          <w:szCs w:val="20"/>
          <w:lang w:val="it-IT"/>
        </w:rPr>
        <w:t>Macchine e At</w:t>
      </w:r>
      <w:r w:rsidR="001C4354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>tre</w:t>
      </w:r>
      <w:r w:rsidR="006C4E36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>z</w:t>
      </w:r>
      <w:r w:rsidR="001C4354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>zature</w:t>
      </w:r>
      <w:proofErr w:type="gramStart"/>
      <w:r w:rsidR="001C4354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 xml:space="preserve">                    </w:t>
      </w:r>
      <w:proofErr w:type="gramEnd"/>
      <w:r w:rsidR="001C4354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1C4354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 xml:space="preserve">  </w:t>
      </w:r>
      <w:r w:rsidR="001C4354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 xml:space="preserve">            </w:t>
      </w:r>
      <w:r w:rsidRPr="00BA64ED">
        <w:rPr>
          <w:rFonts w:cstheme="minorHAnsi"/>
          <w:bCs/>
          <w:i/>
          <w:color w:val="000000"/>
          <w:sz w:val="20"/>
          <w:szCs w:val="20"/>
          <w:lang w:val="it-IT"/>
        </w:rPr>
        <w:t xml:space="preserve">               </w:t>
      </w:r>
      <w:r w:rsidR="001C4354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 xml:space="preserve">   </w:t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 xml:space="preserve">329 </w:t>
      </w:r>
    </w:p>
    <w:p w:rsidR="0018380D" w:rsidRPr="00BA64ED" w:rsidRDefault="00D948D9" w:rsidP="00FE7711">
      <w:pPr>
        <w:spacing w:line="360" w:lineRule="auto"/>
        <w:ind w:firstLine="708"/>
        <w:jc w:val="both"/>
        <w:rPr>
          <w:rFonts w:cstheme="minorHAnsi"/>
          <w:i/>
          <w:color w:val="000000"/>
          <w:sz w:val="20"/>
          <w:szCs w:val="20"/>
          <w:lang w:val="it-IT"/>
        </w:rPr>
      </w:pPr>
      <w:r>
        <w:rPr>
          <w:rFonts w:cstheme="minorHAnsi"/>
          <w:bCs/>
          <w:i/>
          <w:color w:val="000000"/>
          <w:sz w:val="20"/>
          <w:szCs w:val="20"/>
          <w:lang w:val="it-IT"/>
        </w:rPr>
        <w:t>M</w:t>
      </w:r>
      <w:r w:rsidR="00BE1CD1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>ateriali elettronici ed elettrici</w:t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072F9C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BE1CD1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 xml:space="preserve"> </w:t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 xml:space="preserve">111 </w:t>
      </w:r>
    </w:p>
    <w:p w:rsidR="0018380D" w:rsidRPr="00BA64ED" w:rsidRDefault="00BE1CD1" w:rsidP="00FE7711">
      <w:pPr>
        <w:spacing w:line="360" w:lineRule="auto"/>
        <w:ind w:firstLine="708"/>
        <w:jc w:val="both"/>
        <w:rPr>
          <w:rFonts w:cstheme="minorHAnsi"/>
          <w:i/>
          <w:color w:val="000000"/>
          <w:sz w:val="20"/>
          <w:szCs w:val="20"/>
          <w:lang w:val="it-IT"/>
        </w:rPr>
      </w:pPr>
      <w:r w:rsidRPr="00BA64ED">
        <w:rPr>
          <w:rFonts w:cstheme="minorHAnsi"/>
          <w:bCs/>
          <w:i/>
          <w:color w:val="000000"/>
          <w:sz w:val="20"/>
          <w:szCs w:val="20"/>
          <w:lang w:val="it-IT"/>
        </w:rPr>
        <w:t>Trasporto di materiali</w:t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  <w:t xml:space="preserve">           </w:t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B91A75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 xml:space="preserve">    85 </w:t>
      </w:r>
    </w:p>
    <w:p w:rsidR="0018380D" w:rsidRPr="00BA64ED" w:rsidRDefault="00BE1CD1" w:rsidP="00FE7711">
      <w:pPr>
        <w:spacing w:line="360" w:lineRule="auto"/>
        <w:ind w:firstLine="708"/>
        <w:jc w:val="both"/>
        <w:rPr>
          <w:rFonts w:cstheme="minorHAnsi"/>
          <w:i/>
          <w:color w:val="000000"/>
          <w:sz w:val="20"/>
          <w:szCs w:val="20"/>
          <w:lang w:val="it-IT"/>
        </w:rPr>
      </w:pPr>
      <w:r w:rsidRPr="00BA64ED">
        <w:rPr>
          <w:rFonts w:cstheme="minorHAnsi"/>
          <w:bCs/>
          <w:i/>
          <w:color w:val="000000"/>
          <w:sz w:val="20"/>
          <w:szCs w:val="20"/>
          <w:lang w:val="it-IT"/>
        </w:rPr>
        <w:t>Servizi</w:t>
      </w:r>
      <w:r w:rsidR="00012871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012871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012871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072F9C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Pr="00BA64ED">
        <w:rPr>
          <w:rFonts w:cstheme="minorHAnsi"/>
          <w:bCs/>
          <w:i/>
          <w:color w:val="000000"/>
          <w:sz w:val="20"/>
          <w:szCs w:val="20"/>
          <w:lang w:val="it-IT"/>
        </w:rPr>
        <w:t xml:space="preserve">               </w:t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 xml:space="preserve">  132 </w:t>
      </w:r>
    </w:p>
    <w:p w:rsidR="0018380D" w:rsidRDefault="00BE1CD1" w:rsidP="00FE7711">
      <w:pPr>
        <w:spacing w:line="360" w:lineRule="auto"/>
        <w:ind w:firstLine="708"/>
        <w:jc w:val="both"/>
        <w:rPr>
          <w:rFonts w:cstheme="minorHAnsi"/>
          <w:bCs/>
          <w:i/>
          <w:color w:val="000000"/>
          <w:sz w:val="20"/>
          <w:szCs w:val="20"/>
          <w:lang w:val="it-IT"/>
        </w:rPr>
      </w:pPr>
      <w:r w:rsidRPr="00BA64ED">
        <w:rPr>
          <w:rFonts w:cstheme="minorHAnsi"/>
          <w:bCs/>
          <w:i/>
          <w:color w:val="000000"/>
          <w:sz w:val="20"/>
          <w:szCs w:val="20"/>
          <w:lang w:val="it-IT"/>
        </w:rPr>
        <w:t>Lavori di costruzione e installazioni</w:t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072F9C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ab/>
      </w:r>
      <w:r w:rsidRPr="00BA64ED">
        <w:rPr>
          <w:rFonts w:cstheme="minorHAnsi"/>
          <w:bCs/>
          <w:i/>
          <w:color w:val="000000"/>
          <w:sz w:val="20"/>
          <w:szCs w:val="20"/>
          <w:lang w:val="it-IT"/>
        </w:rPr>
        <w:t xml:space="preserve">              </w:t>
      </w:r>
      <w:r w:rsidR="0018380D" w:rsidRPr="00BA64ED">
        <w:rPr>
          <w:rFonts w:cstheme="minorHAnsi"/>
          <w:bCs/>
          <w:i/>
          <w:color w:val="000000"/>
          <w:sz w:val="20"/>
          <w:szCs w:val="20"/>
          <w:lang w:val="it-IT"/>
        </w:rPr>
        <w:t xml:space="preserve">  159</w:t>
      </w:r>
    </w:p>
    <w:p w:rsidR="00866BDB" w:rsidRPr="00BA64ED" w:rsidRDefault="00866BDB" w:rsidP="00FE7711">
      <w:pPr>
        <w:spacing w:line="360" w:lineRule="auto"/>
        <w:ind w:firstLine="708"/>
        <w:jc w:val="both"/>
        <w:rPr>
          <w:rFonts w:cstheme="minorHAnsi"/>
          <w:bCs/>
          <w:i/>
          <w:color w:val="000000"/>
          <w:sz w:val="20"/>
          <w:szCs w:val="20"/>
          <w:lang w:val="it-IT"/>
        </w:rPr>
      </w:pPr>
    </w:p>
    <w:p w:rsidR="008D0043" w:rsidRPr="003A2390" w:rsidRDefault="00BE1CD1" w:rsidP="00656527">
      <w:pPr>
        <w:spacing w:line="360" w:lineRule="auto"/>
        <w:ind w:firstLine="708"/>
        <w:jc w:val="both"/>
        <w:rPr>
          <w:rStyle w:val="longtext"/>
          <w:rFonts w:cstheme="minorHAnsi"/>
          <w:color w:val="000000"/>
          <w:sz w:val="24"/>
          <w:szCs w:val="24"/>
          <w:shd w:val="clear" w:color="auto" w:fill="FFFFFF"/>
          <w:lang w:val="it-IT"/>
        </w:rPr>
      </w:pPr>
      <w:r w:rsidRPr="00BA64ED"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  <w:t>L’</w:t>
      </w:r>
      <w:r w:rsidR="001943AE" w:rsidRPr="003A2390"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  <w:t xml:space="preserve">Export </w:t>
      </w:r>
    </w:p>
    <w:p w:rsidR="00EC0464" w:rsidRPr="00BA64ED" w:rsidRDefault="002F41F0" w:rsidP="00EC0464">
      <w:pPr>
        <w:ind w:firstLine="708"/>
        <w:jc w:val="both"/>
        <w:rPr>
          <w:rStyle w:val="longtext"/>
          <w:rFonts w:cstheme="minorHAnsi"/>
          <w:color w:val="FF0000"/>
          <w:lang w:val="it-IT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Meno del </w:t>
      </w:r>
      <w:r w:rsidR="00BE1CD1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20%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delle imprese vend</w:t>
      </w:r>
      <w:r w:rsidR="00866BDB">
        <w:rPr>
          <w:rFonts w:eastAsiaTheme="minorEastAsia" w:cstheme="minorHAnsi"/>
          <w:sz w:val="24"/>
          <w:szCs w:val="24"/>
          <w:lang w:val="it-IT" w:eastAsia="zh-CN"/>
        </w:rPr>
        <w:t>ono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i loro prodotti all’estero, </w:t>
      </w:r>
      <w:r w:rsidR="00763D47" w:rsidRPr="00BA64ED">
        <w:rPr>
          <w:rFonts w:eastAsiaTheme="minorEastAsia" w:cstheme="minorHAnsi"/>
          <w:sz w:val="24"/>
          <w:szCs w:val="24"/>
          <w:lang w:val="it-IT" w:eastAsia="zh-CN"/>
        </w:rPr>
        <w:t>in particolare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solo il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18.6%.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La quarta parte del fatturato delle imprese a conduzione familiare che esportano, proviene da vendite ef</w:t>
      </w:r>
      <w:r w:rsidR="00931989" w:rsidRPr="00BA64ED">
        <w:rPr>
          <w:rFonts w:eastAsiaTheme="minorEastAsia" w:cstheme="minorHAnsi"/>
          <w:sz w:val="24"/>
          <w:szCs w:val="24"/>
          <w:lang w:val="it-IT" w:eastAsia="zh-CN"/>
        </w:rPr>
        <w:t>f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e</w:t>
      </w:r>
      <w:r w:rsidR="00931989" w:rsidRPr="00BA64ED">
        <w:rPr>
          <w:rFonts w:eastAsiaTheme="minorEastAsia" w:cstheme="minorHAnsi"/>
          <w:sz w:val="24"/>
          <w:szCs w:val="24"/>
          <w:lang w:val="it-IT" w:eastAsia="zh-CN"/>
        </w:rPr>
        <w:t>t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tuate all’estero, più precisamente il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24.32%. </w:t>
      </w:r>
      <w:r w:rsidR="00931989" w:rsidRPr="00BA64ED">
        <w:rPr>
          <w:rFonts w:eastAsiaTheme="minorEastAsia" w:cstheme="minorHAnsi"/>
          <w:sz w:val="24"/>
          <w:szCs w:val="24"/>
          <w:lang w:val="it-IT" w:eastAsia="zh-CN"/>
        </w:rPr>
        <w:t>Le</w:t>
      </w:r>
      <w:r w:rsidR="00763D47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931989" w:rsidRPr="00BA64ED">
        <w:rPr>
          <w:rFonts w:eastAsiaTheme="minorEastAsia" w:cstheme="minorHAnsi"/>
          <w:sz w:val="24"/>
          <w:szCs w:val="24"/>
          <w:lang w:val="it-IT" w:eastAsia="zh-CN"/>
        </w:rPr>
        <w:t>imprese a conduzione fami</w:t>
      </w:r>
      <w:r w:rsidR="00866BDB">
        <w:rPr>
          <w:rFonts w:eastAsiaTheme="minorEastAsia" w:cstheme="minorHAnsi"/>
          <w:sz w:val="24"/>
          <w:szCs w:val="24"/>
          <w:lang w:val="it-IT" w:eastAsia="zh-CN"/>
        </w:rPr>
        <w:t xml:space="preserve">liare che </w:t>
      </w:r>
      <w:proofErr w:type="gramStart"/>
      <w:r w:rsidR="00866BDB">
        <w:rPr>
          <w:rFonts w:eastAsiaTheme="minorEastAsia" w:cstheme="minorHAnsi"/>
          <w:sz w:val="24"/>
          <w:szCs w:val="24"/>
          <w:lang w:val="it-IT" w:eastAsia="zh-CN"/>
        </w:rPr>
        <w:t>esportano</w:t>
      </w:r>
      <w:proofErr w:type="gramEnd"/>
      <w:r w:rsidR="00866BDB">
        <w:rPr>
          <w:rFonts w:eastAsiaTheme="minorEastAsia" w:cstheme="minorHAnsi"/>
          <w:sz w:val="24"/>
          <w:szCs w:val="24"/>
          <w:lang w:val="it-IT" w:eastAsia="zh-CN"/>
        </w:rPr>
        <w:t xml:space="preserve"> sono piccole</w:t>
      </w:r>
      <w:r w:rsidR="0093198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imprese che, nonostante le loro dimensioni limitate, si s</w:t>
      </w:r>
      <w:r w:rsidR="00763D47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ono impegnate </w:t>
      </w:r>
      <w:r w:rsidR="00866BDB">
        <w:rPr>
          <w:rFonts w:eastAsiaTheme="minorEastAsia" w:cstheme="minorHAnsi"/>
          <w:sz w:val="24"/>
          <w:szCs w:val="24"/>
          <w:lang w:val="it-IT" w:eastAsia="zh-CN"/>
        </w:rPr>
        <w:t>nell’</w:t>
      </w:r>
      <w:r w:rsidR="00931989" w:rsidRPr="00BA64ED">
        <w:rPr>
          <w:rFonts w:eastAsiaTheme="minorEastAsia" w:cstheme="minorHAnsi"/>
          <w:sz w:val="24"/>
          <w:szCs w:val="24"/>
          <w:lang w:val="it-IT" w:eastAsia="zh-CN"/>
        </w:rPr>
        <w:t>internaziona</w:t>
      </w:r>
      <w:r w:rsidR="00763D47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lizzazione e </w:t>
      </w:r>
      <w:r w:rsidR="00866BDB">
        <w:rPr>
          <w:rFonts w:eastAsiaTheme="minorEastAsia" w:cstheme="minorHAnsi"/>
          <w:sz w:val="24"/>
          <w:szCs w:val="24"/>
          <w:lang w:val="it-IT" w:eastAsia="zh-CN"/>
        </w:rPr>
        <w:t>nell</w:t>
      </w:r>
      <w:r w:rsidR="009E348D">
        <w:rPr>
          <w:rFonts w:eastAsiaTheme="minorEastAsia" w:cstheme="minorHAnsi"/>
          <w:sz w:val="24"/>
          <w:szCs w:val="24"/>
          <w:lang w:val="it-IT" w:eastAsia="zh-CN"/>
        </w:rPr>
        <w:t>’</w:t>
      </w:r>
      <w:r w:rsidR="00763D47" w:rsidRPr="00BA64ED">
        <w:rPr>
          <w:rFonts w:eastAsiaTheme="minorEastAsia" w:cstheme="minorHAnsi"/>
          <w:sz w:val="24"/>
          <w:szCs w:val="24"/>
          <w:lang w:val="it-IT" w:eastAsia="zh-CN"/>
        </w:rPr>
        <w:t>apertu</w:t>
      </w:r>
      <w:r w:rsidR="00931989" w:rsidRPr="00BA64ED">
        <w:rPr>
          <w:rFonts w:eastAsiaTheme="minorEastAsia" w:cstheme="minorHAnsi"/>
          <w:sz w:val="24"/>
          <w:szCs w:val="24"/>
          <w:lang w:val="it-IT" w:eastAsia="zh-CN"/>
        </w:rPr>
        <w:t>r</w:t>
      </w:r>
      <w:r w:rsidR="00763D47" w:rsidRPr="00BA64ED">
        <w:rPr>
          <w:rFonts w:eastAsiaTheme="minorEastAsia" w:cstheme="minorHAnsi"/>
          <w:sz w:val="24"/>
          <w:szCs w:val="24"/>
          <w:lang w:val="it-IT" w:eastAsia="zh-CN"/>
        </w:rPr>
        <w:t>a</w:t>
      </w:r>
      <w:r w:rsidR="0093198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a nuovi mercati.</w:t>
      </w:r>
      <w:r w:rsidR="00763D47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Queste imprese con una presenza internazionale </w:t>
      </w:r>
      <w:r w:rsidR="009E348D">
        <w:rPr>
          <w:rFonts w:eastAsiaTheme="minorEastAsia" w:cstheme="minorHAnsi"/>
          <w:sz w:val="24"/>
          <w:szCs w:val="24"/>
          <w:lang w:val="it-IT" w:eastAsia="zh-CN"/>
        </w:rPr>
        <w:t xml:space="preserve">si </w:t>
      </w:r>
      <w:r w:rsidR="00763D47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sono </w:t>
      </w:r>
      <w:r w:rsidR="009E348D">
        <w:rPr>
          <w:rFonts w:eastAsiaTheme="minorEastAsia" w:cstheme="minorHAnsi"/>
          <w:sz w:val="24"/>
          <w:szCs w:val="24"/>
          <w:lang w:val="it-IT" w:eastAsia="zh-CN"/>
        </w:rPr>
        <w:t xml:space="preserve">installate </w:t>
      </w:r>
      <w:r w:rsidR="00763D47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in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Biscay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763D47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da molti anni. </w:t>
      </w:r>
    </w:p>
    <w:p w:rsidR="00EC0464" w:rsidRPr="00BA64ED" w:rsidRDefault="00EC0464" w:rsidP="00EC0464">
      <w:pPr>
        <w:ind w:firstLine="708"/>
        <w:jc w:val="both"/>
        <w:rPr>
          <w:rStyle w:val="longtext"/>
          <w:rFonts w:cstheme="minorHAnsi"/>
          <w:color w:val="FF0000"/>
          <w:lang w:val="it-IT"/>
        </w:rPr>
      </w:pPr>
    </w:p>
    <w:p w:rsidR="008D0043" w:rsidRPr="003A2390" w:rsidRDefault="001943AE" w:rsidP="00656527">
      <w:pPr>
        <w:spacing w:line="360" w:lineRule="auto"/>
        <w:ind w:firstLine="708"/>
        <w:rPr>
          <w:rStyle w:val="longtext"/>
          <w:rFonts w:cstheme="minorHAnsi"/>
          <w:color w:val="000000"/>
          <w:lang w:val="it-IT"/>
        </w:rPr>
      </w:pPr>
      <w:r w:rsidRPr="003A2390"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  <w:t>R</w:t>
      </w:r>
      <w:r w:rsidR="006C4E36" w:rsidRPr="003A2390"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  <w:t xml:space="preserve">adicazione nel </w:t>
      </w:r>
      <w:proofErr w:type="gramStart"/>
      <w:r w:rsidR="006C4E36" w:rsidRPr="003A2390"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  <w:t>contesto</w:t>
      </w:r>
      <w:proofErr w:type="gramEnd"/>
      <w:r w:rsidRPr="003A2390">
        <w:rPr>
          <w:rStyle w:val="longtext"/>
          <w:rFonts w:cstheme="minorHAnsi"/>
          <w:color w:val="000000"/>
          <w:lang w:val="it-IT"/>
        </w:rPr>
        <w:t xml:space="preserve"> </w:t>
      </w:r>
    </w:p>
    <w:p w:rsidR="00787D7B" w:rsidRPr="00BA64ED" w:rsidRDefault="005F4BAE" w:rsidP="009103AE">
      <w:pPr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Le</w:t>
      </w:r>
      <w:r w:rsidR="00787D7B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imprese a conduzione familiare sono </w:t>
      </w:r>
      <w:proofErr w:type="gramStart"/>
      <w:r w:rsidRPr="00BA64ED">
        <w:rPr>
          <w:rFonts w:eastAsiaTheme="minorEastAsia" w:cstheme="minorHAnsi"/>
          <w:sz w:val="24"/>
          <w:szCs w:val="24"/>
          <w:lang w:val="it-IT" w:eastAsia="zh-CN"/>
        </w:rPr>
        <w:t>fortemente</w:t>
      </w:r>
      <w:proofErr w:type="gramEnd"/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radica</w:t>
      </w:r>
      <w:r w:rsidR="00D41F1D" w:rsidRPr="00BA64ED">
        <w:rPr>
          <w:rFonts w:eastAsiaTheme="minorEastAsia" w:cstheme="minorHAnsi"/>
          <w:sz w:val="24"/>
          <w:szCs w:val="24"/>
          <w:lang w:val="it-IT" w:eastAsia="zh-CN"/>
        </w:rPr>
        <w:t>t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e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in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Biscay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, </w:t>
      </w:r>
      <w:r w:rsidR="00787D7B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dal momento che solo il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12% </w:t>
      </w:r>
      <w:r w:rsidR="00787D7B" w:rsidRPr="00BA64ED">
        <w:rPr>
          <w:rFonts w:eastAsiaTheme="minorEastAsia" w:cstheme="minorHAnsi"/>
          <w:sz w:val="24"/>
          <w:szCs w:val="24"/>
          <w:lang w:val="it-IT" w:eastAsia="zh-CN"/>
        </w:rPr>
        <w:t>di esse intende trasferire l’azienda o parte di essa all’ estero.</w:t>
      </w:r>
    </w:p>
    <w:p w:rsidR="009E348D" w:rsidRDefault="009E348D" w:rsidP="00EC0464">
      <w:pPr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</w:p>
    <w:p w:rsidR="006E4E41" w:rsidRPr="00BA64ED" w:rsidRDefault="00787D7B" w:rsidP="00EC0464">
      <w:pPr>
        <w:ind w:firstLine="708"/>
        <w:jc w:val="both"/>
        <w:rPr>
          <w:rStyle w:val="longtext"/>
          <w:rFonts w:cstheme="minorHAnsi"/>
          <w:sz w:val="24"/>
          <w:szCs w:val="24"/>
          <w:lang w:val="it-IT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Inoltre, il motiv</w:t>
      </w:r>
      <w:r w:rsidR="009E348D">
        <w:rPr>
          <w:rFonts w:eastAsiaTheme="minorEastAsia" w:cstheme="minorHAnsi"/>
          <w:sz w:val="24"/>
          <w:szCs w:val="24"/>
          <w:lang w:val="it-IT" w:eastAsia="zh-CN"/>
        </w:rPr>
        <w:t>o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principale per cui le imprese a conduzione</w:t>
      </w:r>
      <w:r w:rsidR="00D41F1D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familiare sono disposte a trasf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erire tutta o parte dell’azienda </w:t>
      </w:r>
      <w:r w:rsidR="00C74238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fuori da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Biscay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, </w:t>
      </w:r>
      <w:r w:rsidR="00C74238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deve essere inteso dal punto di vista della strategia </w:t>
      </w:r>
      <w:proofErr w:type="gramStart"/>
      <w:r w:rsidR="00C74238" w:rsidRPr="00BA64ED">
        <w:rPr>
          <w:rFonts w:eastAsiaTheme="minorEastAsia" w:cstheme="minorHAnsi"/>
          <w:sz w:val="24"/>
          <w:szCs w:val="24"/>
          <w:lang w:val="it-IT" w:eastAsia="zh-CN"/>
        </w:rPr>
        <w:t>di</w:t>
      </w:r>
      <w:proofErr w:type="gramEnd"/>
      <w:r w:rsidR="00C74238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espansione dell’impresa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(</w:t>
      </w:r>
      <w:r w:rsidR="00C74238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quasi il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50% </w:t>
      </w:r>
      <w:r w:rsidR="00C74238" w:rsidRPr="00BA64ED">
        <w:rPr>
          <w:rFonts w:eastAsiaTheme="minorEastAsia" w:cstheme="minorHAnsi"/>
          <w:sz w:val="24"/>
          <w:szCs w:val="24"/>
          <w:lang w:val="it-IT" w:eastAsia="zh-CN"/>
        </w:rPr>
        <w:t>dei casi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). </w:t>
      </w:r>
      <w:r w:rsidR="00C74238" w:rsidRPr="00BA64ED">
        <w:rPr>
          <w:rFonts w:eastAsiaTheme="minorEastAsia" w:cstheme="minorHAnsi"/>
          <w:sz w:val="24"/>
          <w:szCs w:val="24"/>
          <w:lang w:val="it-IT" w:eastAsia="zh-CN"/>
        </w:rPr>
        <w:t>Que</w:t>
      </w:r>
      <w:r w:rsidR="00D41F1D" w:rsidRPr="00BA64ED">
        <w:rPr>
          <w:rFonts w:eastAsiaTheme="minorEastAsia" w:cstheme="minorHAnsi"/>
          <w:sz w:val="24"/>
          <w:szCs w:val="24"/>
          <w:lang w:val="it-IT" w:eastAsia="zh-CN"/>
        </w:rPr>
        <w:t>sta strategia non sembra mettere</w:t>
      </w:r>
      <w:r w:rsidR="00C74238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in pericolo la continuità dell’azienda nel Territorio. Infatti</w:t>
      </w:r>
      <w:r w:rsidR="00D41F1D" w:rsidRPr="00BA64ED">
        <w:rPr>
          <w:rFonts w:eastAsiaTheme="minorEastAsia" w:cstheme="minorHAnsi"/>
          <w:sz w:val="24"/>
          <w:szCs w:val="24"/>
          <w:lang w:val="it-IT" w:eastAsia="zh-CN"/>
        </w:rPr>
        <w:t>,</w:t>
      </w:r>
      <w:r w:rsidR="00C74238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essa rap</w:t>
      </w:r>
      <w:r w:rsidR="00D41F1D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presenta una nuova fonte di  produzione di ricchezza, a condizione che le sedi delle società continuino a rimanere </w:t>
      </w:r>
      <w:r w:rsidR="009E348D">
        <w:rPr>
          <w:rFonts w:eastAsiaTheme="minorEastAsia" w:cstheme="minorHAnsi"/>
          <w:sz w:val="24"/>
          <w:szCs w:val="24"/>
          <w:lang w:val="it-IT" w:eastAsia="zh-CN"/>
        </w:rPr>
        <w:t xml:space="preserve">in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Bizkaia</w:t>
      </w:r>
      <w:proofErr w:type="spellEnd"/>
      <w:r w:rsidR="00EC0464" w:rsidRPr="00BA64ED">
        <w:rPr>
          <w:rStyle w:val="longtext"/>
          <w:rFonts w:cstheme="minorHAnsi"/>
          <w:color w:val="000000" w:themeColor="text1"/>
          <w:sz w:val="24"/>
          <w:szCs w:val="24"/>
          <w:shd w:val="clear" w:color="auto" w:fill="FFFFFF"/>
          <w:lang w:val="it-IT"/>
        </w:rPr>
        <w:t>.</w:t>
      </w:r>
    </w:p>
    <w:p w:rsidR="00EC0464" w:rsidRDefault="00EC0464" w:rsidP="008A0249">
      <w:pPr>
        <w:jc w:val="both"/>
        <w:rPr>
          <w:rStyle w:val="longtext"/>
          <w:rFonts w:cstheme="minorHAnsi"/>
          <w:sz w:val="24"/>
          <w:szCs w:val="24"/>
          <w:lang w:val="it-IT"/>
        </w:rPr>
      </w:pPr>
    </w:p>
    <w:p w:rsidR="009E348D" w:rsidRDefault="009E348D" w:rsidP="008A0249">
      <w:pPr>
        <w:jc w:val="both"/>
        <w:rPr>
          <w:rStyle w:val="longtext"/>
          <w:rFonts w:cstheme="minorHAnsi"/>
          <w:sz w:val="24"/>
          <w:szCs w:val="24"/>
          <w:lang w:val="it-IT"/>
        </w:rPr>
      </w:pPr>
    </w:p>
    <w:p w:rsidR="009E348D" w:rsidRDefault="009E348D" w:rsidP="008A0249">
      <w:pPr>
        <w:jc w:val="both"/>
        <w:rPr>
          <w:rStyle w:val="longtext"/>
          <w:rFonts w:cstheme="minorHAnsi"/>
          <w:sz w:val="24"/>
          <w:szCs w:val="24"/>
          <w:lang w:val="it-IT"/>
        </w:rPr>
      </w:pPr>
    </w:p>
    <w:p w:rsidR="009E348D" w:rsidRDefault="009E348D" w:rsidP="008A0249">
      <w:pPr>
        <w:jc w:val="both"/>
        <w:rPr>
          <w:rStyle w:val="longtext"/>
          <w:rFonts w:cstheme="minorHAnsi"/>
          <w:sz w:val="24"/>
          <w:szCs w:val="24"/>
          <w:lang w:val="it-IT"/>
        </w:rPr>
      </w:pPr>
    </w:p>
    <w:p w:rsidR="009E348D" w:rsidRDefault="009E348D" w:rsidP="008A0249">
      <w:pPr>
        <w:jc w:val="both"/>
        <w:rPr>
          <w:rStyle w:val="longtext"/>
          <w:rFonts w:cstheme="minorHAnsi"/>
          <w:sz w:val="24"/>
          <w:szCs w:val="24"/>
          <w:lang w:val="it-IT"/>
        </w:rPr>
      </w:pPr>
    </w:p>
    <w:p w:rsidR="009E348D" w:rsidRDefault="009E348D" w:rsidP="008A0249">
      <w:pPr>
        <w:jc w:val="both"/>
        <w:rPr>
          <w:rStyle w:val="longtext"/>
          <w:rFonts w:cstheme="minorHAnsi"/>
          <w:sz w:val="24"/>
          <w:szCs w:val="24"/>
          <w:lang w:val="it-IT"/>
        </w:rPr>
      </w:pPr>
    </w:p>
    <w:p w:rsidR="009E348D" w:rsidRDefault="009E348D" w:rsidP="008A0249">
      <w:pPr>
        <w:jc w:val="both"/>
        <w:rPr>
          <w:rStyle w:val="longtext"/>
          <w:rFonts w:cstheme="minorHAnsi"/>
          <w:sz w:val="24"/>
          <w:szCs w:val="24"/>
          <w:lang w:val="it-IT"/>
        </w:rPr>
      </w:pPr>
    </w:p>
    <w:p w:rsidR="009E348D" w:rsidRDefault="009E348D" w:rsidP="008A0249">
      <w:pPr>
        <w:jc w:val="both"/>
        <w:rPr>
          <w:rStyle w:val="longtext"/>
          <w:rFonts w:cstheme="minorHAnsi"/>
          <w:sz w:val="24"/>
          <w:szCs w:val="24"/>
          <w:lang w:val="it-IT"/>
        </w:rPr>
      </w:pPr>
    </w:p>
    <w:p w:rsidR="009E348D" w:rsidRDefault="009E348D" w:rsidP="008A0249">
      <w:pPr>
        <w:jc w:val="both"/>
        <w:rPr>
          <w:rStyle w:val="longtext"/>
          <w:rFonts w:cstheme="minorHAnsi"/>
          <w:sz w:val="24"/>
          <w:szCs w:val="24"/>
          <w:lang w:val="it-IT"/>
        </w:rPr>
      </w:pPr>
    </w:p>
    <w:p w:rsidR="009E348D" w:rsidRDefault="009E348D" w:rsidP="008A0249">
      <w:pPr>
        <w:jc w:val="both"/>
        <w:rPr>
          <w:rStyle w:val="longtext"/>
          <w:rFonts w:cstheme="minorHAnsi"/>
          <w:sz w:val="24"/>
          <w:szCs w:val="24"/>
          <w:lang w:val="it-IT"/>
        </w:rPr>
      </w:pPr>
    </w:p>
    <w:p w:rsidR="009E348D" w:rsidRDefault="009E348D" w:rsidP="008A0249">
      <w:pPr>
        <w:jc w:val="both"/>
        <w:rPr>
          <w:rStyle w:val="longtext"/>
          <w:rFonts w:cstheme="minorHAnsi"/>
          <w:sz w:val="24"/>
          <w:szCs w:val="24"/>
          <w:lang w:val="it-IT"/>
        </w:rPr>
      </w:pPr>
    </w:p>
    <w:p w:rsidR="009E348D" w:rsidRDefault="009E348D" w:rsidP="008A0249">
      <w:pPr>
        <w:jc w:val="both"/>
        <w:rPr>
          <w:rStyle w:val="longtext"/>
          <w:rFonts w:cstheme="minorHAnsi"/>
          <w:sz w:val="24"/>
          <w:szCs w:val="24"/>
          <w:lang w:val="it-IT"/>
        </w:rPr>
      </w:pPr>
    </w:p>
    <w:p w:rsidR="009E348D" w:rsidRDefault="009E348D" w:rsidP="008A0249">
      <w:pPr>
        <w:jc w:val="both"/>
        <w:rPr>
          <w:rStyle w:val="longtext"/>
          <w:rFonts w:cstheme="minorHAnsi"/>
          <w:sz w:val="24"/>
          <w:szCs w:val="24"/>
          <w:lang w:val="it-IT"/>
        </w:rPr>
      </w:pPr>
    </w:p>
    <w:p w:rsidR="009E348D" w:rsidRDefault="009E348D" w:rsidP="008A0249">
      <w:pPr>
        <w:jc w:val="both"/>
        <w:rPr>
          <w:rStyle w:val="longtext"/>
          <w:rFonts w:cstheme="minorHAnsi"/>
          <w:sz w:val="24"/>
          <w:szCs w:val="24"/>
          <w:lang w:val="it-IT"/>
        </w:rPr>
      </w:pPr>
    </w:p>
    <w:p w:rsidR="009E348D" w:rsidRDefault="009E348D" w:rsidP="008A0249">
      <w:pPr>
        <w:jc w:val="both"/>
        <w:rPr>
          <w:rStyle w:val="longtext"/>
          <w:rFonts w:cstheme="minorHAnsi"/>
          <w:sz w:val="24"/>
          <w:szCs w:val="24"/>
          <w:lang w:val="it-IT"/>
        </w:rPr>
      </w:pPr>
    </w:p>
    <w:p w:rsidR="009E348D" w:rsidRDefault="009E348D" w:rsidP="008A0249">
      <w:pPr>
        <w:jc w:val="both"/>
        <w:rPr>
          <w:rStyle w:val="longtext"/>
          <w:rFonts w:cstheme="minorHAnsi"/>
          <w:sz w:val="24"/>
          <w:szCs w:val="24"/>
          <w:lang w:val="it-IT"/>
        </w:rPr>
      </w:pPr>
    </w:p>
    <w:p w:rsidR="00EB0EE1" w:rsidRDefault="00EB0EE1" w:rsidP="008A0249">
      <w:pPr>
        <w:jc w:val="both"/>
        <w:rPr>
          <w:rStyle w:val="longtext"/>
          <w:rFonts w:cstheme="minorHAnsi"/>
          <w:sz w:val="24"/>
          <w:szCs w:val="24"/>
          <w:lang w:val="it-IT"/>
        </w:rPr>
      </w:pPr>
    </w:p>
    <w:p w:rsidR="009E348D" w:rsidRDefault="009E348D" w:rsidP="008A0249">
      <w:pPr>
        <w:jc w:val="both"/>
        <w:rPr>
          <w:rStyle w:val="longtext"/>
          <w:rFonts w:cstheme="minorHAnsi"/>
          <w:sz w:val="24"/>
          <w:szCs w:val="24"/>
          <w:lang w:val="it-IT"/>
        </w:rPr>
      </w:pPr>
    </w:p>
    <w:p w:rsidR="009E348D" w:rsidRDefault="009E348D" w:rsidP="008A0249">
      <w:pPr>
        <w:jc w:val="both"/>
        <w:rPr>
          <w:rStyle w:val="longtext"/>
          <w:rFonts w:cstheme="minorHAnsi"/>
          <w:sz w:val="24"/>
          <w:szCs w:val="24"/>
          <w:lang w:val="it-IT"/>
        </w:rPr>
      </w:pPr>
    </w:p>
    <w:p w:rsidR="009E348D" w:rsidRDefault="009E348D" w:rsidP="008A0249">
      <w:pPr>
        <w:jc w:val="both"/>
        <w:rPr>
          <w:rStyle w:val="longtext"/>
          <w:rFonts w:cstheme="minorHAnsi"/>
          <w:sz w:val="24"/>
          <w:szCs w:val="24"/>
          <w:lang w:val="it-IT"/>
        </w:rPr>
      </w:pPr>
    </w:p>
    <w:p w:rsidR="009E348D" w:rsidRDefault="009E348D" w:rsidP="008A0249">
      <w:pPr>
        <w:jc w:val="both"/>
        <w:rPr>
          <w:rStyle w:val="longtext"/>
          <w:rFonts w:cstheme="minorHAnsi"/>
          <w:sz w:val="24"/>
          <w:szCs w:val="24"/>
          <w:lang w:val="it-IT"/>
        </w:rPr>
      </w:pPr>
    </w:p>
    <w:p w:rsidR="009E348D" w:rsidRPr="00BA64ED" w:rsidRDefault="009E348D" w:rsidP="008A0249">
      <w:pPr>
        <w:jc w:val="both"/>
        <w:rPr>
          <w:rStyle w:val="longtext"/>
          <w:rFonts w:cstheme="minorHAnsi"/>
          <w:sz w:val="24"/>
          <w:szCs w:val="24"/>
          <w:lang w:val="it-IT"/>
        </w:rPr>
      </w:pPr>
    </w:p>
    <w:p w:rsidR="001943AE" w:rsidRPr="00BA64ED" w:rsidRDefault="00B1279A" w:rsidP="00656527">
      <w:pPr>
        <w:spacing w:line="360" w:lineRule="auto"/>
        <w:rPr>
          <w:rStyle w:val="longtext"/>
          <w:rFonts w:cstheme="minorHAnsi"/>
          <w:b/>
          <w:bCs/>
          <w:i/>
          <w:sz w:val="34"/>
          <w:szCs w:val="34"/>
          <w:shd w:val="clear" w:color="auto" w:fill="FFFFFF"/>
          <w:lang w:val="it-IT"/>
        </w:rPr>
      </w:pPr>
      <w:r w:rsidRPr="00BA64ED">
        <w:rPr>
          <w:rStyle w:val="longtext"/>
          <w:rFonts w:cstheme="minorHAnsi"/>
          <w:b/>
          <w:bCs/>
          <w:i/>
          <w:sz w:val="34"/>
          <w:szCs w:val="34"/>
          <w:shd w:val="clear" w:color="auto" w:fill="FFFFFF"/>
          <w:lang w:val="it-IT"/>
        </w:rPr>
        <w:t>Caratterizzazione dell’impresa familiare</w:t>
      </w:r>
      <w:r w:rsidRPr="00BA64ED">
        <w:rPr>
          <w:rStyle w:val="longtext"/>
          <w:rFonts w:cstheme="minorHAnsi"/>
          <w:b/>
          <w:bCs/>
          <w:sz w:val="40"/>
          <w:szCs w:val="40"/>
          <w:shd w:val="clear" w:color="auto" w:fill="FFFFFF"/>
          <w:lang w:val="it-IT"/>
        </w:rPr>
        <w:t xml:space="preserve"> </w:t>
      </w:r>
      <w:r w:rsidR="00EC1D9E" w:rsidRPr="00BA64ED">
        <w:rPr>
          <w:rStyle w:val="longtext"/>
          <w:rFonts w:cstheme="minorHAnsi"/>
          <w:b/>
          <w:bCs/>
          <w:i/>
          <w:sz w:val="34"/>
          <w:szCs w:val="34"/>
          <w:shd w:val="clear" w:color="auto" w:fill="FFFFFF"/>
          <w:lang w:val="it-IT"/>
        </w:rPr>
        <w:t>in Paca</w:t>
      </w:r>
      <w:r w:rsidR="006A303E" w:rsidRPr="00BA64ED">
        <w:rPr>
          <w:rStyle w:val="longtext"/>
          <w:rFonts w:cstheme="minorHAnsi"/>
          <w:b/>
          <w:bCs/>
          <w:i/>
          <w:sz w:val="34"/>
          <w:szCs w:val="34"/>
          <w:shd w:val="clear" w:color="auto" w:fill="FFFFFF"/>
          <w:lang w:val="it-IT"/>
        </w:rPr>
        <w:t xml:space="preserve"> – France - </w:t>
      </w:r>
    </w:p>
    <w:p w:rsidR="00820F59" w:rsidRDefault="008A0249" w:rsidP="009103AE">
      <w:pPr>
        <w:autoSpaceDE w:val="0"/>
        <w:autoSpaceDN w:val="0"/>
        <w:adjustRightInd w:val="0"/>
        <w:spacing w:after="0" w:line="360" w:lineRule="auto"/>
        <w:ind w:firstLine="708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L’importanza delle imprese a conduzione familiare nell’economia francese dipende ovviamente dalla definizione adottata </w:t>
      </w:r>
      <w:r w:rsidR="009E348D">
        <w:rPr>
          <w:rFonts w:eastAsiaTheme="minorEastAsia" w:cstheme="minorHAnsi"/>
          <w:sz w:val="24"/>
          <w:szCs w:val="24"/>
          <w:lang w:val="it-IT" w:eastAsia="zh-CN"/>
        </w:rPr>
        <w:t>(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come illustrato di seguito</w:t>
      </w:r>
      <w:r w:rsidR="00B44DB8">
        <w:rPr>
          <w:rFonts w:eastAsiaTheme="minorEastAsia" w:cstheme="minorHAnsi"/>
          <w:sz w:val="24"/>
          <w:szCs w:val="24"/>
          <w:lang w:val="it-IT" w:eastAsia="zh-CN"/>
        </w:rPr>
        <w:t>)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. </w:t>
      </w:r>
    </w:p>
    <w:p w:rsidR="00E5781E" w:rsidRPr="00BA64ED" w:rsidRDefault="00E5781E" w:rsidP="009103AE">
      <w:pPr>
        <w:autoSpaceDE w:val="0"/>
        <w:autoSpaceDN w:val="0"/>
        <w:adjustRightInd w:val="0"/>
        <w:spacing w:after="0" w:line="360" w:lineRule="auto"/>
        <w:ind w:firstLine="708"/>
        <w:rPr>
          <w:rFonts w:eastAsiaTheme="minorEastAsia" w:cstheme="minorHAnsi"/>
          <w:lang w:val="it-IT" w:eastAsia="zh-CN"/>
        </w:rPr>
      </w:pPr>
    </w:p>
    <w:tbl>
      <w:tblPr>
        <w:tblStyle w:val="Grigliatabella"/>
        <w:tblW w:w="0" w:type="auto"/>
        <w:tblInd w:w="392" w:type="dxa"/>
        <w:tblLook w:val="04A0"/>
      </w:tblPr>
      <w:tblGrid>
        <w:gridCol w:w="2892"/>
        <w:gridCol w:w="3285"/>
        <w:gridCol w:w="2895"/>
      </w:tblGrid>
      <w:tr w:rsidR="00EB0EE1" w:rsidTr="00E5781E">
        <w:tc>
          <w:tcPr>
            <w:tcW w:w="2892" w:type="dxa"/>
          </w:tcPr>
          <w:p w:rsidR="00EB0EE1" w:rsidRPr="00EB0EE1" w:rsidRDefault="00EB0EE1" w:rsidP="00EB0E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EastAsia" w:cstheme="minorHAnsi"/>
                <w:b/>
                <w:sz w:val="22"/>
                <w:szCs w:val="22"/>
                <w:lang w:val="it-IT" w:eastAsia="zh-CN"/>
              </w:rPr>
            </w:pPr>
            <w:r w:rsidRPr="00EB0EE1">
              <w:rPr>
                <w:rFonts w:eastAsiaTheme="minorEastAsia" w:cstheme="minorHAnsi"/>
                <w:b/>
                <w:sz w:val="22"/>
                <w:szCs w:val="22"/>
                <w:lang w:val="it-IT" w:eastAsia="zh-CN"/>
              </w:rPr>
              <w:t>Fonte &amp; Anno</w:t>
            </w:r>
          </w:p>
        </w:tc>
        <w:tc>
          <w:tcPr>
            <w:tcW w:w="3285" w:type="dxa"/>
          </w:tcPr>
          <w:p w:rsidR="00EB0EE1" w:rsidRPr="00EB0EE1" w:rsidRDefault="00EB0EE1" w:rsidP="00EB0E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EastAsia" w:cstheme="minorHAnsi"/>
                <w:b/>
                <w:sz w:val="22"/>
                <w:szCs w:val="22"/>
                <w:lang w:val="it-IT" w:eastAsia="zh-CN"/>
              </w:rPr>
            </w:pPr>
            <w:r w:rsidRPr="00EB0EE1">
              <w:rPr>
                <w:rFonts w:eastAsiaTheme="minorEastAsia" w:cstheme="minorHAnsi"/>
                <w:b/>
                <w:sz w:val="22"/>
                <w:szCs w:val="22"/>
                <w:lang w:val="it-IT" w:eastAsia="zh-CN"/>
              </w:rPr>
              <w:t>Definizione</w:t>
            </w:r>
          </w:p>
        </w:tc>
        <w:tc>
          <w:tcPr>
            <w:tcW w:w="2895" w:type="dxa"/>
          </w:tcPr>
          <w:p w:rsidR="00EB0EE1" w:rsidRPr="00EB0EE1" w:rsidRDefault="00EB0EE1" w:rsidP="00EB0E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EastAsia" w:cstheme="minorHAnsi"/>
                <w:b/>
                <w:sz w:val="22"/>
                <w:szCs w:val="22"/>
                <w:lang w:val="it-IT" w:eastAsia="zh-CN"/>
              </w:rPr>
            </w:pPr>
            <w:r w:rsidRPr="00EB0EE1">
              <w:rPr>
                <w:rFonts w:eastAsiaTheme="minorEastAsia" w:cstheme="minorHAnsi"/>
                <w:b/>
                <w:sz w:val="22"/>
                <w:szCs w:val="22"/>
                <w:lang w:val="it-IT" w:eastAsia="zh-CN"/>
              </w:rPr>
              <w:t>Incidenza</w:t>
            </w:r>
          </w:p>
        </w:tc>
      </w:tr>
      <w:tr w:rsidR="00EB0EE1" w:rsidRPr="00712963" w:rsidTr="00E5781E">
        <w:tc>
          <w:tcPr>
            <w:tcW w:w="2892" w:type="dxa"/>
          </w:tcPr>
          <w:p w:rsidR="00EB0EE1" w:rsidRPr="00EB0EE1" w:rsidRDefault="00EB0EE1" w:rsidP="00924482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2"/>
                <w:szCs w:val="22"/>
                <w:lang w:val="it-IT" w:eastAsia="zh-CN"/>
              </w:rPr>
            </w:pPr>
            <w:r>
              <w:rPr>
                <w:rFonts w:eastAsiaTheme="minorEastAsia" w:cstheme="minorHAnsi"/>
                <w:sz w:val="22"/>
                <w:szCs w:val="22"/>
                <w:lang w:val="it-IT" w:eastAsia="zh-CN"/>
              </w:rPr>
              <w:t>FBN International (1) - 2007</w:t>
            </w:r>
          </w:p>
        </w:tc>
        <w:tc>
          <w:tcPr>
            <w:tcW w:w="3285" w:type="dxa"/>
          </w:tcPr>
          <w:p w:rsidR="00EB0EE1" w:rsidRPr="00EB0EE1" w:rsidRDefault="00BC3E9E" w:rsidP="00D948D9">
            <w:pPr>
              <w:autoSpaceDE w:val="0"/>
              <w:autoSpaceDN w:val="0"/>
              <w:adjustRightInd w:val="0"/>
              <w:jc w:val="both"/>
              <w:rPr>
                <w:rFonts w:eastAsiaTheme="minorEastAsia" w:cstheme="minorHAnsi"/>
                <w:sz w:val="22"/>
                <w:szCs w:val="22"/>
                <w:lang w:val="it-IT" w:eastAsia="zh-CN"/>
              </w:rPr>
            </w:pPr>
            <w:r>
              <w:rPr>
                <w:rFonts w:eastAsiaTheme="minorEastAsia" w:cstheme="minorHAnsi"/>
                <w:sz w:val="22"/>
                <w:szCs w:val="22"/>
                <w:lang w:val="it-IT" w:eastAsia="zh-CN"/>
              </w:rPr>
              <w:t xml:space="preserve">Maggioranza dei voti </w:t>
            </w:r>
            <w:r w:rsidR="000623A6">
              <w:rPr>
                <w:rFonts w:eastAsiaTheme="minorEastAsia" w:cstheme="minorHAnsi"/>
                <w:sz w:val="22"/>
                <w:szCs w:val="22"/>
                <w:lang w:val="it-IT" w:eastAsia="zh-CN"/>
              </w:rPr>
              <w:t xml:space="preserve">(diretta o indiretta e almeno il 25% delle imprese elencate) in mano al fondatore o alla persona che ha acquistato l’azienda </w:t>
            </w:r>
            <w:r w:rsidR="00D948D9">
              <w:rPr>
                <w:rFonts w:eastAsiaTheme="minorEastAsia" w:cstheme="minorHAnsi"/>
                <w:sz w:val="22"/>
                <w:szCs w:val="22"/>
                <w:lang w:val="it-IT" w:eastAsia="zh-CN"/>
              </w:rPr>
              <w:t>o</w:t>
            </w:r>
            <w:r w:rsidR="000623A6">
              <w:rPr>
                <w:rFonts w:eastAsiaTheme="minorEastAsia" w:cstheme="minorHAnsi"/>
                <w:sz w:val="22"/>
                <w:szCs w:val="22"/>
                <w:lang w:val="it-IT" w:eastAsia="zh-CN"/>
              </w:rPr>
              <w:t xml:space="preserve"> alle loro mogli, figli, genitori o loro parenti indiretti. </w:t>
            </w:r>
            <w:r w:rsidR="00924482">
              <w:rPr>
                <w:rFonts w:eastAsiaTheme="minorEastAsia" w:cstheme="minorHAnsi"/>
                <w:sz w:val="22"/>
                <w:szCs w:val="22"/>
                <w:lang w:val="it-IT" w:eastAsia="zh-CN"/>
              </w:rPr>
              <w:t xml:space="preserve">Almeno un membro della famiglia fa parte del management </w:t>
            </w:r>
            <w:proofErr w:type="gramStart"/>
            <w:r w:rsidR="00924482">
              <w:rPr>
                <w:rFonts w:eastAsiaTheme="minorEastAsia" w:cstheme="minorHAnsi"/>
                <w:sz w:val="22"/>
                <w:szCs w:val="22"/>
                <w:lang w:val="it-IT" w:eastAsia="zh-CN"/>
              </w:rPr>
              <w:t>dell’</w:t>
            </w:r>
            <w:proofErr w:type="gramEnd"/>
            <w:r w:rsidR="00924482">
              <w:rPr>
                <w:rFonts w:eastAsiaTheme="minorEastAsia" w:cstheme="minorHAnsi"/>
                <w:sz w:val="22"/>
                <w:szCs w:val="22"/>
                <w:lang w:val="it-IT" w:eastAsia="zh-CN"/>
              </w:rPr>
              <w:t>impresa.</w:t>
            </w:r>
          </w:p>
        </w:tc>
        <w:tc>
          <w:tcPr>
            <w:tcW w:w="2895" w:type="dxa"/>
          </w:tcPr>
          <w:p w:rsidR="00EB0EE1" w:rsidRDefault="0025099B" w:rsidP="00924482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2"/>
                <w:szCs w:val="22"/>
                <w:lang w:val="it-IT" w:eastAsia="zh-CN"/>
              </w:rPr>
            </w:pPr>
            <w:r>
              <w:rPr>
                <w:rFonts w:eastAsiaTheme="minorEastAsia" w:cstheme="minorHAnsi"/>
                <w:sz w:val="22"/>
                <w:szCs w:val="22"/>
                <w:lang w:val="it-IT" w:eastAsia="zh-CN"/>
              </w:rPr>
              <w:t xml:space="preserve">± </w:t>
            </w:r>
            <w:r w:rsidR="00EB0EE1">
              <w:rPr>
                <w:rFonts w:eastAsiaTheme="minorEastAsia" w:cstheme="minorHAnsi"/>
                <w:sz w:val="22"/>
                <w:szCs w:val="22"/>
                <w:lang w:val="it-IT" w:eastAsia="zh-CN"/>
              </w:rPr>
              <w:t>80% del numero totale delle imprese</w:t>
            </w:r>
          </w:p>
          <w:p w:rsidR="0025099B" w:rsidRPr="00EB0EE1" w:rsidRDefault="0025099B" w:rsidP="00924482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2"/>
                <w:szCs w:val="22"/>
                <w:lang w:val="it-IT" w:eastAsia="zh-CN"/>
              </w:rPr>
            </w:pPr>
            <w:r>
              <w:rPr>
                <w:rFonts w:eastAsiaTheme="minorEastAsia" w:cstheme="minorHAnsi"/>
                <w:sz w:val="22"/>
                <w:szCs w:val="22"/>
                <w:lang w:val="it-IT" w:eastAsia="zh-CN"/>
              </w:rPr>
              <w:t>49% dell’occupazione complessiva</w:t>
            </w:r>
          </w:p>
        </w:tc>
      </w:tr>
      <w:tr w:rsidR="00EB0EE1" w:rsidRPr="00712963" w:rsidTr="00E5781E">
        <w:tc>
          <w:tcPr>
            <w:tcW w:w="2892" w:type="dxa"/>
          </w:tcPr>
          <w:p w:rsidR="00EB0EE1" w:rsidRPr="00EB0EE1" w:rsidRDefault="00EB0EE1" w:rsidP="00924482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2"/>
                <w:szCs w:val="22"/>
                <w:lang w:val="it-IT" w:eastAsia="zh-CN"/>
              </w:rPr>
            </w:pPr>
            <w:r>
              <w:rPr>
                <w:rFonts w:eastAsiaTheme="minorEastAsia" w:cstheme="minorHAnsi"/>
                <w:sz w:val="22"/>
                <w:szCs w:val="22"/>
                <w:lang w:val="it-IT" w:eastAsia="zh-CN"/>
              </w:rPr>
              <w:t xml:space="preserve">PWC (2) </w:t>
            </w:r>
            <w:r w:rsidR="00712963">
              <w:rPr>
                <w:rFonts w:eastAsiaTheme="minorEastAsia" w:cstheme="minorHAnsi"/>
                <w:sz w:val="22"/>
                <w:szCs w:val="22"/>
                <w:lang w:val="it-IT" w:eastAsia="zh-CN"/>
              </w:rPr>
              <w:t>–</w:t>
            </w:r>
            <w:r>
              <w:rPr>
                <w:rFonts w:eastAsiaTheme="minorEastAsia" w:cstheme="minorHAnsi"/>
                <w:sz w:val="22"/>
                <w:szCs w:val="22"/>
                <w:lang w:val="it-IT" w:eastAsia="zh-CN"/>
              </w:rPr>
              <w:t xml:space="preserve"> 2006</w:t>
            </w:r>
          </w:p>
        </w:tc>
        <w:tc>
          <w:tcPr>
            <w:tcW w:w="3285" w:type="dxa"/>
          </w:tcPr>
          <w:p w:rsidR="00EB0EE1" w:rsidRPr="00EB0EE1" w:rsidRDefault="0025099B" w:rsidP="007C2AE7">
            <w:pPr>
              <w:autoSpaceDE w:val="0"/>
              <w:autoSpaceDN w:val="0"/>
              <w:adjustRightInd w:val="0"/>
              <w:jc w:val="both"/>
              <w:rPr>
                <w:rFonts w:eastAsiaTheme="minorEastAsia" w:cstheme="minorHAnsi"/>
                <w:sz w:val="22"/>
                <w:szCs w:val="22"/>
                <w:lang w:val="it-IT" w:eastAsia="zh-CN"/>
              </w:rPr>
            </w:pPr>
            <w:r>
              <w:rPr>
                <w:rFonts w:eastAsiaTheme="minorEastAsia" w:cstheme="minorHAnsi"/>
                <w:sz w:val="22"/>
                <w:szCs w:val="22"/>
                <w:lang w:val="it-IT" w:eastAsia="zh-CN"/>
              </w:rPr>
              <w:t xml:space="preserve">Imprese </w:t>
            </w:r>
            <w:r w:rsidR="00BC3E9E">
              <w:rPr>
                <w:rFonts w:eastAsiaTheme="minorEastAsia" w:cstheme="minorHAnsi"/>
                <w:sz w:val="22"/>
                <w:szCs w:val="22"/>
                <w:lang w:val="it-IT" w:eastAsia="zh-CN"/>
              </w:rPr>
              <w:t>dirette da una persona della famiglia che possiede tutte o parte delle quote</w:t>
            </w:r>
            <w:r w:rsidR="00D948D9">
              <w:rPr>
                <w:rFonts w:eastAsiaTheme="minorEastAsia" w:cstheme="minorHAnsi"/>
                <w:sz w:val="22"/>
                <w:szCs w:val="22"/>
                <w:lang w:val="it-IT" w:eastAsia="zh-CN"/>
              </w:rPr>
              <w:t>.</w:t>
            </w:r>
            <w:r w:rsidR="00BC3E9E">
              <w:rPr>
                <w:rFonts w:eastAsiaTheme="minorEastAsia" w:cstheme="minorHAnsi"/>
                <w:sz w:val="22"/>
                <w:szCs w:val="22"/>
                <w:lang w:val="it-IT" w:eastAsia="zh-CN"/>
              </w:rPr>
              <w:t xml:space="preserve"> </w:t>
            </w:r>
          </w:p>
        </w:tc>
        <w:tc>
          <w:tcPr>
            <w:tcW w:w="2895" w:type="dxa"/>
          </w:tcPr>
          <w:p w:rsidR="00EB0EE1" w:rsidRDefault="0025099B" w:rsidP="00924482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2"/>
                <w:szCs w:val="22"/>
                <w:lang w:val="it-IT" w:eastAsia="zh-CN"/>
              </w:rPr>
            </w:pPr>
            <w:r>
              <w:rPr>
                <w:rFonts w:eastAsiaTheme="minorEastAsia" w:cstheme="minorHAnsi"/>
                <w:sz w:val="22"/>
                <w:szCs w:val="22"/>
                <w:lang w:val="it-IT" w:eastAsia="zh-CN"/>
              </w:rPr>
              <w:t>75% del numero totale delle medie imprese</w:t>
            </w:r>
          </w:p>
          <w:p w:rsidR="0025099B" w:rsidRPr="00EB0EE1" w:rsidRDefault="0025099B" w:rsidP="00924482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2"/>
                <w:szCs w:val="22"/>
                <w:lang w:val="it-IT" w:eastAsia="zh-CN"/>
              </w:rPr>
            </w:pPr>
            <w:r>
              <w:rPr>
                <w:rFonts w:eastAsiaTheme="minorEastAsia" w:cstheme="minorHAnsi"/>
                <w:sz w:val="22"/>
                <w:szCs w:val="22"/>
                <w:lang w:val="it-IT" w:eastAsia="zh-CN"/>
              </w:rPr>
              <w:t>20% del numero totale delle grandi imprese (3000 addetti o più)</w:t>
            </w:r>
          </w:p>
        </w:tc>
      </w:tr>
    </w:tbl>
    <w:p w:rsidR="00820F59" w:rsidRPr="00BA64ED" w:rsidRDefault="00820F59" w:rsidP="00FE7711">
      <w:pPr>
        <w:autoSpaceDE w:val="0"/>
        <w:autoSpaceDN w:val="0"/>
        <w:adjustRightInd w:val="0"/>
        <w:spacing w:after="0" w:line="360" w:lineRule="auto"/>
        <w:rPr>
          <w:rFonts w:eastAsiaTheme="minorEastAsia" w:cstheme="minorHAnsi"/>
          <w:lang w:val="it-IT" w:eastAsia="zh-CN"/>
        </w:rPr>
      </w:pPr>
    </w:p>
    <w:p w:rsidR="00EC0464" w:rsidRPr="00712963" w:rsidRDefault="00924482" w:rsidP="00EC0464">
      <w:pPr>
        <w:autoSpaceDE w:val="0"/>
        <w:autoSpaceDN w:val="0"/>
        <w:adjustRightInd w:val="0"/>
        <w:spacing w:after="0" w:line="360" w:lineRule="auto"/>
        <w:rPr>
          <w:rFonts w:eastAsiaTheme="minorEastAsia" w:cstheme="minorHAnsi"/>
          <w:lang w:val="fr-FR" w:eastAsia="zh-CN"/>
        </w:rPr>
      </w:pPr>
      <w:r w:rsidRPr="00712963">
        <w:rPr>
          <w:rFonts w:eastAsiaTheme="minorEastAsia" w:cstheme="minorHAnsi"/>
          <w:noProof/>
          <w:lang w:val="fr-FR" w:eastAsia="en-GB"/>
        </w:rPr>
        <w:t xml:space="preserve">Fonti: </w:t>
      </w:r>
      <w:r w:rsidRPr="00712963">
        <w:rPr>
          <w:rFonts w:eastAsiaTheme="minorEastAsia" w:cstheme="minorHAnsi"/>
          <w:noProof/>
          <w:lang w:val="fr-FR" w:eastAsia="en-GB"/>
        </w:rPr>
        <w:tab/>
        <w:t xml:space="preserve">(1) </w:t>
      </w:r>
      <w:r w:rsidRPr="00712963">
        <w:rPr>
          <w:rFonts w:eastAsiaTheme="minorEastAsia" w:cstheme="minorHAnsi"/>
          <w:lang w:val="fr-FR" w:eastAsia="zh-CN"/>
        </w:rPr>
        <w:t>FBN International, “</w:t>
      </w:r>
      <w:proofErr w:type="spellStart"/>
      <w:r w:rsidRPr="00712963">
        <w:rPr>
          <w:rFonts w:eastAsiaTheme="minorEastAsia" w:cstheme="minorHAnsi"/>
          <w:lang w:val="fr-FR" w:eastAsia="zh-CN"/>
        </w:rPr>
        <w:t>Family</w:t>
      </w:r>
      <w:proofErr w:type="spellEnd"/>
      <w:r w:rsidRPr="00712963">
        <w:rPr>
          <w:rFonts w:eastAsiaTheme="minorEastAsia" w:cstheme="minorHAnsi"/>
          <w:lang w:val="fr-FR" w:eastAsia="zh-CN"/>
        </w:rPr>
        <w:t xml:space="preserve"> Business Monitor”, </w:t>
      </w:r>
      <w:proofErr w:type="spellStart"/>
      <w:r w:rsidRPr="00712963">
        <w:rPr>
          <w:rFonts w:eastAsiaTheme="minorEastAsia" w:cstheme="minorHAnsi"/>
          <w:lang w:val="fr-FR" w:eastAsia="zh-CN"/>
        </w:rPr>
        <w:t>Luglio</w:t>
      </w:r>
      <w:proofErr w:type="spellEnd"/>
      <w:r w:rsidRPr="00712963">
        <w:rPr>
          <w:rFonts w:eastAsiaTheme="minorEastAsia" w:cstheme="minorHAnsi"/>
          <w:lang w:val="fr-FR" w:eastAsia="zh-CN"/>
        </w:rPr>
        <w:t xml:space="preserve"> 2007</w:t>
      </w:r>
    </w:p>
    <w:p w:rsidR="00924482" w:rsidRPr="00E5781E" w:rsidRDefault="00924482" w:rsidP="00924482">
      <w:pPr>
        <w:autoSpaceDE w:val="0"/>
        <w:autoSpaceDN w:val="0"/>
        <w:adjustRightInd w:val="0"/>
        <w:spacing w:after="0" w:line="360" w:lineRule="auto"/>
        <w:ind w:firstLine="708"/>
        <w:rPr>
          <w:rFonts w:eastAsiaTheme="minorEastAsia" w:cstheme="minorHAnsi"/>
          <w:lang w:val="fr-FR" w:eastAsia="zh-CN"/>
        </w:rPr>
      </w:pPr>
      <w:r w:rsidRPr="00E5781E">
        <w:rPr>
          <w:rFonts w:eastAsiaTheme="minorEastAsia" w:cstheme="minorHAnsi"/>
          <w:lang w:val="fr-FR" w:eastAsia="zh-CN"/>
        </w:rPr>
        <w:t>(2) Price Waterhouse Cooper</w:t>
      </w:r>
      <w:r w:rsidR="00E5781E" w:rsidRPr="00E5781E">
        <w:rPr>
          <w:rFonts w:eastAsiaTheme="minorEastAsia" w:cstheme="minorHAnsi"/>
          <w:lang w:val="fr-FR" w:eastAsia="zh-CN"/>
        </w:rPr>
        <w:t>, “ Enquête sur les ent</w:t>
      </w:r>
      <w:r w:rsidR="00E5781E">
        <w:rPr>
          <w:rFonts w:eastAsiaTheme="minorEastAsia" w:cstheme="minorHAnsi"/>
          <w:lang w:val="fr-FR" w:eastAsia="zh-CN"/>
        </w:rPr>
        <w:t>r</w:t>
      </w:r>
      <w:r w:rsidR="00E5781E" w:rsidRPr="00E5781E">
        <w:rPr>
          <w:rFonts w:eastAsiaTheme="minorEastAsia" w:cstheme="minorHAnsi"/>
          <w:lang w:val="fr-FR" w:eastAsia="zh-CN"/>
        </w:rPr>
        <w:t>eprises familiales franç</w:t>
      </w:r>
      <w:r w:rsidR="00E5781E">
        <w:rPr>
          <w:rFonts w:eastAsiaTheme="minorEastAsia" w:cstheme="minorHAnsi"/>
          <w:lang w:val="fr-FR" w:eastAsia="zh-CN"/>
        </w:rPr>
        <w:t>aises », 2006</w:t>
      </w:r>
      <w:r w:rsidR="00E5781E" w:rsidRPr="00E5781E">
        <w:rPr>
          <w:rFonts w:eastAsiaTheme="minorEastAsia" w:cstheme="minorHAnsi"/>
          <w:lang w:val="fr-FR" w:eastAsia="zh-CN"/>
        </w:rPr>
        <w:t xml:space="preserve"> </w:t>
      </w:r>
      <w:r w:rsidRPr="00E5781E">
        <w:rPr>
          <w:rFonts w:eastAsiaTheme="minorEastAsia" w:cstheme="minorHAnsi"/>
          <w:lang w:val="fr-FR" w:eastAsia="zh-CN"/>
        </w:rPr>
        <w:t xml:space="preserve"> </w:t>
      </w:r>
    </w:p>
    <w:p w:rsidR="00EC0464" w:rsidRPr="00E5781E" w:rsidRDefault="00EC0464" w:rsidP="009103AE">
      <w:pPr>
        <w:autoSpaceDE w:val="0"/>
        <w:autoSpaceDN w:val="0"/>
        <w:adjustRightInd w:val="0"/>
        <w:spacing w:after="0"/>
        <w:rPr>
          <w:rFonts w:eastAsiaTheme="minorEastAsia" w:cstheme="minorHAnsi"/>
          <w:sz w:val="24"/>
          <w:szCs w:val="24"/>
          <w:lang w:val="fr-FR" w:eastAsia="zh-CN"/>
        </w:rPr>
      </w:pPr>
    </w:p>
    <w:p w:rsidR="00820F59" w:rsidRPr="00BA64ED" w:rsidRDefault="00B765C8" w:rsidP="009103AE">
      <w:pPr>
        <w:autoSpaceDE w:val="0"/>
        <w:autoSpaceDN w:val="0"/>
        <w:adjustRightInd w:val="0"/>
        <w:spacing w:after="0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Per quanto riguar</w:t>
      </w:r>
      <w:r w:rsidR="00B22F12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da la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distribuzione</w:t>
      </w:r>
      <w:r w:rsidR="00B22F12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B44DB8">
        <w:rPr>
          <w:rFonts w:eastAsiaTheme="minorEastAsia" w:cstheme="minorHAnsi"/>
          <w:sz w:val="24"/>
          <w:szCs w:val="24"/>
          <w:lang w:val="it-IT" w:eastAsia="zh-CN"/>
        </w:rPr>
        <w:t xml:space="preserve">dimensionale </w:t>
      </w:r>
      <w:r w:rsidR="00B22F12" w:rsidRPr="00BA64ED">
        <w:rPr>
          <w:rFonts w:eastAsiaTheme="minorEastAsia" w:cstheme="minorHAnsi"/>
          <w:sz w:val="24"/>
          <w:szCs w:val="24"/>
          <w:lang w:val="it-IT" w:eastAsia="zh-CN"/>
        </w:rPr>
        <w:t>delle imprese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a conduzione familiare, va </w:t>
      </w:r>
      <w:proofErr w:type="gramStart"/>
      <w:r w:rsidRPr="00BA64ED">
        <w:rPr>
          <w:rFonts w:eastAsiaTheme="minorEastAsia" w:cstheme="minorHAnsi"/>
          <w:sz w:val="24"/>
          <w:szCs w:val="24"/>
          <w:lang w:val="it-IT" w:eastAsia="zh-CN"/>
        </w:rPr>
        <w:t>sot</w:t>
      </w:r>
      <w:r w:rsidR="00B22F12" w:rsidRPr="00BA64ED">
        <w:rPr>
          <w:rFonts w:eastAsiaTheme="minorEastAsia" w:cstheme="minorHAnsi"/>
          <w:sz w:val="24"/>
          <w:szCs w:val="24"/>
          <w:lang w:val="it-IT" w:eastAsia="zh-CN"/>
        </w:rPr>
        <w:t>tolineato</w:t>
      </w:r>
      <w:proofErr w:type="gramEnd"/>
      <w:r w:rsidR="00B22F12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che </w:t>
      </w:r>
      <w:r w:rsidR="00B44DB8">
        <w:rPr>
          <w:rFonts w:eastAsiaTheme="minorEastAsia" w:cstheme="minorHAnsi"/>
          <w:sz w:val="24"/>
          <w:szCs w:val="24"/>
          <w:lang w:val="it-IT" w:eastAsia="zh-CN"/>
        </w:rPr>
        <w:t>esse</w:t>
      </w:r>
      <w:r w:rsidR="00B22F12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non sono solo PMI, ma </w:t>
      </w:r>
      <w:r w:rsidR="00B44DB8">
        <w:rPr>
          <w:rFonts w:eastAsiaTheme="minorEastAsia" w:cstheme="minorHAnsi"/>
          <w:sz w:val="24"/>
          <w:szCs w:val="24"/>
          <w:lang w:val="it-IT" w:eastAsia="zh-CN"/>
        </w:rPr>
        <w:t>ne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esistono anche </w:t>
      </w:r>
      <w:r w:rsidR="00B44DB8">
        <w:rPr>
          <w:rFonts w:eastAsiaTheme="minorEastAsia" w:cstheme="minorHAnsi"/>
          <w:sz w:val="24"/>
          <w:szCs w:val="24"/>
          <w:lang w:val="it-IT" w:eastAsia="zh-CN"/>
        </w:rPr>
        <w:t>di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tutte le dimensioni.</w:t>
      </w:r>
      <w:r w:rsidR="00B22F12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</w:p>
    <w:p w:rsidR="00820F59" w:rsidRPr="00BA64ED" w:rsidRDefault="00820F59" w:rsidP="009103AE">
      <w:pPr>
        <w:autoSpaceDE w:val="0"/>
        <w:autoSpaceDN w:val="0"/>
        <w:adjustRightInd w:val="0"/>
        <w:spacing w:after="0"/>
        <w:jc w:val="both"/>
        <w:rPr>
          <w:rFonts w:eastAsiaTheme="minorEastAsia" w:cstheme="minorHAnsi"/>
          <w:sz w:val="24"/>
          <w:szCs w:val="24"/>
          <w:lang w:val="it-IT" w:eastAsia="zh-CN"/>
        </w:rPr>
      </w:pPr>
    </w:p>
    <w:p w:rsidR="00820F59" w:rsidRPr="00BA64ED" w:rsidRDefault="00B765C8" w:rsidP="009103AE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b/>
          <w:i/>
          <w:sz w:val="24"/>
          <w:szCs w:val="24"/>
          <w:lang w:val="it-IT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Uno studio sulle</w:t>
      </w:r>
      <w:r w:rsidR="00C62292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500</w:t>
      </w:r>
      <w:r w:rsidR="00820F5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C62292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più grandi imprese private francesi </w:t>
      </w:r>
      <w:r w:rsidR="006B4B69" w:rsidRPr="00BA64ED">
        <w:rPr>
          <w:rFonts w:eastAsiaTheme="minorEastAsia" w:cstheme="minorHAnsi"/>
          <w:sz w:val="24"/>
          <w:szCs w:val="24"/>
          <w:lang w:val="it-IT" w:eastAsia="zh-CN"/>
        </w:rPr>
        <w:t>nell</w:t>
      </w:r>
      <w:r w:rsidR="00B44DB8">
        <w:rPr>
          <w:rFonts w:eastAsiaTheme="minorEastAsia" w:cstheme="minorHAnsi"/>
          <w:sz w:val="24"/>
          <w:szCs w:val="24"/>
          <w:lang w:val="it-IT" w:eastAsia="zh-CN"/>
        </w:rPr>
        <w:t>’</w:t>
      </w:r>
      <w:r w:rsidR="006B4B69" w:rsidRPr="00BA64ED">
        <w:rPr>
          <w:rFonts w:eastAsiaTheme="minorEastAsia" w:cstheme="minorHAnsi"/>
          <w:sz w:val="24"/>
          <w:szCs w:val="24"/>
          <w:lang w:val="it-IT" w:eastAsia="zh-CN"/>
        </w:rPr>
        <w:t>industri</w:t>
      </w:r>
      <w:r w:rsidR="00B44DB8">
        <w:rPr>
          <w:rFonts w:eastAsiaTheme="minorEastAsia" w:cstheme="minorHAnsi"/>
          <w:sz w:val="24"/>
          <w:szCs w:val="24"/>
          <w:lang w:val="it-IT" w:eastAsia="zh-CN"/>
        </w:rPr>
        <w:t>a</w:t>
      </w:r>
      <w:r w:rsidR="006B4B6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mani</w:t>
      </w:r>
      <w:r w:rsidR="00722443" w:rsidRPr="00BA64ED">
        <w:rPr>
          <w:rFonts w:eastAsiaTheme="minorEastAsia" w:cstheme="minorHAnsi"/>
          <w:sz w:val="24"/>
          <w:szCs w:val="24"/>
          <w:lang w:val="it-IT" w:eastAsia="zh-CN"/>
        </w:rPr>
        <w:t>f</w:t>
      </w:r>
      <w:r w:rsidR="00C62292" w:rsidRPr="00BA64ED">
        <w:rPr>
          <w:rFonts w:eastAsiaTheme="minorEastAsia" w:cstheme="minorHAnsi"/>
          <w:sz w:val="24"/>
          <w:szCs w:val="24"/>
          <w:lang w:val="it-IT" w:eastAsia="zh-CN"/>
        </w:rPr>
        <w:t>a</w:t>
      </w:r>
      <w:r w:rsidR="00722443" w:rsidRPr="00BA64ED">
        <w:rPr>
          <w:rFonts w:eastAsiaTheme="minorEastAsia" w:cstheme="minorHAnsi"/>
          <w:sz w:val="24"/>
          <w:szCs w:val="24"/>
          <w:lang w:val="it-IT" w:eastAsia="zh-CN"/>
        </w:rPr>
        <w:t>tturier</w:t>
      </w:r>
      <w:r w:rsidR="00B44DB8">
        <w:rPr>
          <w:rFonts w:eastAsiaTheme="minorEastAsia" w:cstheme="minorHAnsi"/>
          <w:sz w:val="24"/>
          <w:szCs w:val="24"/>
          <w:lang w:val="it-IT" w:eastAsia="zh-CN"/>
        </w:rPr>
        <w:t>a</w:t>
      </w:r>
      <w:r w:rsidR="0072244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ha dimos</w:t>
      </w:r>
      <w:r w:rsidR="00C62292" w:rsidRPr="00BA64ED">
        <w:rPr>
          <w:rFonts w:eastAsiaTheme="minorEastAsia" w:cstheme="minorHAnsi"/>
          <w:sz w:val="24"/>
          <w:szCs w:val="24"/>
          <w:lang w:val="it-IT" w:eastAsia="zh-CN"/>
        </w:rPr>
        <w:t>trato che</w:t>
      </w:r>
      <w:r w:rsidR="0072244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6B4B6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il numero </w:t>
      </w:r>
      <w:r w:rsidR="00B44DB8">
        <w:rPr>
          <w:rFonts w:eastAsiaTheme="minorEastAsia" w:cstheme="minorHAnsi"/>
          <w:sz w:val="24"/>
          <w:szCs w:val="24"/>
          <w:lang w:val="it-IT" w:eastAsia="zh-CN"/>
        </w:rPr>
        <w:t xml:space="preserve">di quelle </w:t>
      </w:r>
      <w:r w:rsidR="00C62292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a conduzione familiare </w:t>
      </w:r>
      <w:r w:rsidR="00B44DB8">
        <w:rPr>
          <w:rFonts w:eastAsiaTheme="minorEastAsia" w:cstheme="minorHAnsi"/>
          <w:sz w:val="24"/>
          <w:szCs w:val="24"/>
          <w:lang w:val="it-IT" w:eastAsia="zh-CN"/>
        </w:rPr>
        <w:t>è</w:t>
      </w:r>
      <w:r w:rsidR="00C62292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aumentat</w:t>
      </w:r>
      <w:r w:rsidR="00B44DB8">
        <w:rPr>
          <w:rFonts w:eastAsiaTheme="minorEastAsia" w:cstheme="minorHAnsi"/>
          <w:sz w:val="24"/>
          <w:szCs w:val="24"/>
          <w:lang w:val="it-IT" w:eastAsia="zh-CN"/>
        </w:rPr>
        <w:t>o</w:t>
      </w:r>
      <w:r w:rsidR="00C62292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dal 47.6% del 1982 al</w:t>
      </w:r>
      <w:r w:rsidR="00910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C62292" w:rsidRPr="00BA64ED">
        <w:rPr>
          <w:rFonts w:eastAsiaTheme="minorEastAsia" w:cstheme="minorHAnsi"/>
          <w:sz w:val="24"/>
          <w:szCs w:val="24"/>
          <w:lang w:val="it-IT" w:eastAsia="zh-CN"/>
        </w:rPr>
        <w:t>49.2% del</w:t>
      </w:r>
      <w:r w:rsidR="0072244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199</w:t>
      </w:r>
      <w:r w:rsidR="00820F5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3. </w:t>
      </w:r>
      <w:r w:rsidR="00722443" w:rsidRPr="00BA64ED">
        <w:rPr>
          <w:rFonts w:eastAsiaTheme="minorEastAsia" w:cstheme="minorHAnsi"/>
          <w:sz w:val="24"/>
          <w:szCs w:val="24"/>
          <w:lang w:val="it-IT" w:eastAsia="zh-CN"/>
        </w:rPr>
        <w:t>Inoltre queste imprese a conduzione familiare rappre</w:t>
      </w:r>
      <w:r w:rsidR="006B4B69" w:rsidRPr="00BA64ED">
        <w:rPr>
          <w:rFonts w:eastAsiaTheme="minorEastAsia" w:cstheme="minorHAnsi"/>
          <w:sz w:val="24"/>
          <w:szCs w:val="24"/>
          <w:lang w:val="it-IT" w:eastAsia="zh-CN"/>
        </w:rPr>
        <w:t>se</w:t>
      </w:r>
      <w:r w:rsidR="0072244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ntano quasi il 49% e il </w:t>
      </w:r>
      <w:r w:rsidR="006B4B6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59% del </w:t>
      </w:r>
      <w:r w:rsidR="00820F5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turn-over, </w:t>
      </w:r>
      <w:r w:rsidR="0072244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rispettivamente nel 1982 e nel </w:t>
      </w:r>
      <w:r w:rsidR="00820F5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1992. </w:t>
      </w:r>
      <w:r w:rsidR="00722443" w:rsidRPr="00BA64ED">
        <w:rPr>
          <w:rFonts w:eastAsiaTheme="minorEastAsia" w:cstheme="minorHAnsi"/>
          <w:sz w:val="24"/>
          <w:szCs w:val="24"/>
          <w:lang w:val="it-IT" w:eastAsia="zh-CN"/>
        </w:rPr>
        <w:t>Un</w:t>
      </w:r>
      <w:r w:rsidR="006B4B6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altro studio, rigua</w:t>
      </w:r>
      <w:r w:rsidR="0072244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rdante le imprese quotate nella borsa francese tra il </w:t>
      </w:r>
      <w:r w:rsidR="00820F5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1994 </w:t>
      </w:r>
      <w:r w:rsidR="0072244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e il </w:t>
      </w:r>
      <w:r w:rsidR="00820F59" w:rsidRPr="00BA64ED">
        <w:rPr>
          <w:rFonts w:eastAsiaTheme="minorEastAsia" w:cstheme="minorHAnsi"/>
          <w:sz w:val="24"/>
          <w:szCs w:val="24"/>
          <w:lang w:val="it-IT" w:eastAsia="zh-CN"/>
        </w:rPr>
        <w:t>2000,</w:t>
      </w:r>
      <w:r w:rsidR="006B4B6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ha rivelato che un terzo di queste era controllat</w:t>
      </w:r>
      <w:r w:rsidR="00B44DB8">
        <w:rPr>
          <w:rFonts w:eastAsiaTheme="minorEastAsia" w:cstheme="minorHAnsi"/>
          <w:sz w:val="24"/>
          <w:szCs w:val="24"/>
          <w:lang w:val="it-IT" w:eastAsia="zh-CN"/>
        </w:rPr>
        <w:t>o</w:t>
      </w:r>
      <w:r w:rsidR="006B4B6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dal fondatore e un altro terzo dagli eredi del fondatore.</w:t>
      </w:r>
      <w:r w:rsidR="00820F5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</w:p>
    <w:p w:rsidR="007557FA" w:rsidRDefault="007557FA" w:rsidP="00FE7711">
      <w:pPr>
        <w:spacing w:line="360" w:lineRule="auto"/>
        <w:rPr>
          <w:rStyle w:val="longtext"/>
          <w:rFonts w:cstheme="minorHAnsi"/>
          <w:b/>
          <w:bCs/>
          <w:i/>
          <w:sz w:val="24"/>
          <w:szCs w:val="24"/>
          <w:shd w:val="clear" w:color="auto" w:fill="FFFFFF"/>
          <w:lang w:val="it-IT"/>
        </w:rPr>
      </w:pPr>
    </w:p>
    <w:p w:rsidR="00B44DB8" w:rsidRDefault="00B44DB8" w:rsidP="00FE7711">
      <w:pPr>
        <w:spacing w:line="360" w:lineRule="auto"/>
        <w:rPr>
          <w:rStyle w:val="longtext"/>
          <w:rFonts w:cstheme="minorHAnsi"/>
          <w:b/>
          <w:bCs/>
          <w:i/>
          <w:sz w:val="24"/>
          <w:szCs w:val="24"/>
          <w:shd w:val="clear" w:color="auto" w:fill="FFFFFF"/>
          <w:lang w:val="it-IT"/>
        </w:rPr>
      </w:pPr>
    </w:p>
    <w:p w:rsidR="00B44DB8" w:rsidRDefault="00B44DB8" w:rsidP="00FE7711">
      <w:pPr>
        <w:spacing w:line="360" w:lineRule="auto"/>
        <w:rPr>
          <w:rStyle w:val="longtext"/>
          <w:rFonts w:cstheme="minorHAnsi"/>
          <w:b/>
          <w:bCs/>
          <w:i/>
          <w:sz w:val="24"/>
          <w:szCs w:val="24"/>
          <w:shd w:val="clear" w:color="auto" w:fill="FFFFFF"/>
          <w:lang w:val="it-IT"/>
        </w:rPr>
      </w:pPr>
    </w:p>
    <w:p w:rsidR="00B44DB8" w:rsidRPr="00BA64ED" w:rsidRDefault="00B44DB8" w:rsidP="00FE7711">
      <w:pPr>
        <w:spacing w:line="360" w:lineRule="auto"/>
        <w:rPr>
          <w:rStyle w:val="longtext"/>
          <w:rFonts w:cstheme="minorHAnsi"/>
          <w:b/>
          <w:bCs/>
          <w:i/>
          <w:sz w:val="24"/>
          <w:szCs w:val="24"/>
          <w:shd w:val="clear" w:color="auto" w:fill="FFFFFF"/>
          <w:lang w:val="it-IT"/>
        </w:rPr>
      </w:pPr>
    </w:p>
    <w:p w:rsidR="00820F59" w:rsidRPr="00BA64ED" w:rsidRDefault="007B400B" w:rsidP="00FE7711">
      <w:pPr>
        <w:spacing w:line="360" w:lineRule="auto"/>
        <w:rPr>
          <w:rFonts w:cstheme="minorHAnsi"/>
          <w:b/>
          <w:i/>
          <w:sz w:val="30"/>
          <w:szCs w:val="30"/>
          <w:lang w:val="it-IT"/>
        </w:rPr>
      </w:pPr>
      <w:r w:rsidRPr="00BA64ED">
        <w:rPr>
          <w:rStyle w:val="longtext"/>
          <w:rFonts w:cstheme="minorHAnsi"/>
          <w:b/>
          <w:bCs/>
          <w:i/>
          <w:sz w:val="34"/>
          <w:szCs w:val="34"/>
          <w:shd w:val="clear" w:color="auto" w:fill="FFFFFF"/>
          <w:lang w:val="it-IT"/>
        </w:rPr>
        <w:t>Paca</w:t>
      </w:r>
    </w:p>
    <w:p w:rsidR="001943AE" w:rsidRPr="00BA64ED" w:rsidRDefault="00B8537A" w:rsidP="00656527">
      <w:pPr>
        <w:spacing w:line="360" w:lineRule="auto"/>
        <w:ind w:firstLine="708"/>
        <w:rPr>
          <w:rFonts w:cstheme="minorHAnsi"/>
          <w:b/>
          <w:i/>
          <w:sz w:val="30"/>
          <w:szCs w:val="30"/>
          <w:lang w:val="it-IT"/>
        </w:rPr>
      </w:pPr>
      <w:r w:rsidRPr="00BA64ED">
        <w:rPr>
          <w:rFonts w:cstheme="minorHAnsi"/>
          <w:b/>
          <w:i/>
          <w:sz w:val="30"/>
          <w:szCs w:val="30"/>
          <w:lang w:val="it-IT"/>
        </w:rPr>
        <w:t xml:space="preserve">Dimensioni </w:t>
      </w:r>
    </w:p>
    <w:p w:rsidR="001943AE" w:rsidRPr="00BA64ED" w:rsidRDefault="0072186D" w:rsidP="007557FA">
      <w:pPr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L’attività industrial</w:t>
      </w:r>
      <w:r w:rsidR="004360B9" w:rsidRPr="00BA64ED">
        <w:rPr>
          <w:rFonts w:eastAsiaTheme="minorEastAsia" w:cstheme="minorHAnsi"/>
          <w:sz w:val="24"/>
          <w:szCs w:val="24"/>
          <w:lang w:val="it-IT" w:eastAsia="zh-CN"/>
        </w:rPr>
        <w:t>e</w:t>
      </w:r>
      <w:r w:rsidR="00CA0DE0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e </w:t>
      </w:r>
      <w:r w:rsidR="009E0951">
        <w:rPr>
          <w:rFonts w:eastAsiaTheme="minorEastAsia" w:cstheme="minorHAnsi"/>
          <w:sz w:val="24"/>
          <w:szCs w:val="24"/>
          <w:lang w:val="it-IT" w:eastAsia="zh-CN"/>
        </w:rPr>
        <w:t>delle</w:t>
      </w:r>
      <w:r w:rsidR="00CA0DE0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costruzion</w:t>
      </w:r>
      <w:r w:rsidR="009E0951">
        <w:rPr>
          <w:rFonts w:eastAsiaTheme="minorEastAsia" w:cstheme="minorHAnsi"/>
          <w:sz w:val="24"/>
          <w:szCs w:val="24"/>
          <w:lang w:val="it-IT" w:eastAsia="zh-CN"/>
        </w:rPr>
        <w:t>i</w:t>
      </w:r>
      <w:r w:rsidR="00CA0DE0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di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PACA (Provence Côte d’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Azur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)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è principalmente costituit</w:t>
      </w:r>
      <w:r w:rsidR="009E0951">
        <w:rPr>
          <w:rFonts w:eastAsiaTheme="minorEastAsia" w:cstheme="minorHAnsi"/>
          <w:sz w:val="24"/>
          <w:szCs w:val="24"/>
          <w:lang w:val="it-IT" w:eastAsia="zh-CN"/>
        </w:rPr>
        <w:t>a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da PMI: circa </w:t>
      </w:r>
      <w:proofErr w:type="gram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75</w:t>
      </w:r>
      <w:proofErr w:type="gram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000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imprese </w:t>
      </w:r>
      <w:r w:rsidR="009E0951">
        <w:rPr>
          <w:rFonts w:eastAsiaTheme="minorEastAsia" w:cstheme="minorHAnsi"/>
          <w:sz w:val="24"/>
          <w:szCs w:val="24"/>
          <w:lang w:val="it-IT" w:eastAsia="zh-CN"/>
        </w:rPr>
        <w:t xml:space="preserve">(INSEE </w:t>
      </w:r>
      <w:proofErr w:type="spellStart"/>
      <w:r w:rsidR="009E0951">
        <w:rPr>
          <w:rFonts w:eastAsiaTheme="minorEastAsia" w:cstheme="minorHAnsi"/>
          <w:sz w:val="24"/>
          <w:szCs w:val="24"/>
          <w:lang w:val="it-IT" w:eastAsia="zh-CN"/>
        </w:rPr>
        <w:t>Survey</w:t>
      </w:r>
      <w:proofErr w:type="spellEnd"/>
      <w:r w:rsidR="009E0951">
        <w:rPr>
          <w:rFonts w:eastAsiaTheme="minorEastAsia" w:cstheme="minorHAnsi"/>
          <w:sz w:val="24"/>
          <w:szCs w:val="24"/>
          <w:lang w:val="it-IT" w:eastAsia="zh-CN"/>
        </w:rPr>
        <w:t xml:space="preserve"> 2008) che</w:t>
      </w:r>
      <w:r w:rsidR="00CA0DE0" w:rsidRPr="00BA64ED">
        <w:rPr>
          <w:rFonts w:eastAsiaTheme="minorEastAsia" w:cstheme="minorHAnsi"/>
          <w:vanish/>
          <w:sz w:val="24"/>
          <w:szCs w:val="24"/>
          <w:lang w:val="it-IT" w:eastAsia="zh-CN"/>
        </w:rPr>
        <w:t xml:space="preserve">QQQQ   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impiegano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282 214 </w:t>
      </w:r>
      <w:r w:rsidR="00223818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persone </w:t>
      </w:r>
      <w:r w:rsidR="00610F06">
        <w:rPr>
          <w:rFonts w:eastAsiaTheme="minorEastAsia" w:cstheme="minorHAnsi"/>
          <w:sz w:val="24"/>
          <w:szCs w:val="24"/>
          <w:lang w:val="it-IT" w:eastAsia="zh-CN"/>
        </w:rPr>
        <w:t xml:space="preserve">e sono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d</w:t>
      </w:r>
      <w:r w:rsidR="00223818" w:rsidRPr="00BA64ED">
        <w:rPr>
          <w:rFonts w:eastAsiaTheme="minorEastAsia" w:cstheme="minorHAnsi"/>
          <w:sz w:val="24"/>
          <w:szCs w:val="24"/>
          <w:lang w:val="it-IT" w:eastAsia="zh-CN"/>
        </w:rPr>
        <w:t>i</w:t>
      </w:r>
      <w:r w:rsidR="00610F06">
        <w:rPr>
          <w:rFonts w:eastAsiaTheme="minorEastAsia" w:cstheme="minorHAnsi"/>
          <w:sz w:val="24"/>
          <w:szCs w:val="24"/>
          <w:lang w:val="it-IT" w:eastAsia="zh-CN"/>
        </w:rPr>
        <w:t>slocate in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2 </w:t>
      </w:r>
      <w:r w:rsidR="00223818" w:rsidRPr="00BA64ED">
        <w:rPr>
          <w:rFonts w:eastAsiaTheme="minorEastAsia" w:cstheme="minorHAnsi"/>
          <w:sz w:val="24"/>
          <w:szCs w:val="24"/>
          <w:lang w:val="it-IT" w:eastAsia="zh-CN"/>
        </w:rPr>
        <w:t>gruppi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(</w:t>
      </w:r>
      <w:r w:rsidR="00223818" w:rsidRPr="00BA64ED">
        <w:rPr>
          <w:rFonts w:eastAsiaTheme="minorEastAsia" w:cstheme="minorHAnsi"/>
          <w:sz w:val="24"/>
          <w:szCs w:val="24"/>
          <w:lang w:val="it-IT" w:eastAsia="zh-CN"/>
        </w:rPr>
        <w:t>vedi sotto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). </w:t>
      </w:r>
    </w:p>
    <w:p w:rsidR="001943AE" w:rsidRPr="00BA64ED" w:rsidRDefault="00223818" w:rsidP="007557FA">
      <w:pPr>
        <w:ind w:firstLine="708"/>
        <w:jc w:val="both"/>
        <w:rPr>
          <w:rFonts w:cstheme="minorHAnsi"/>
          <w:sz w:val="24"/>
          <w:szCs w:val="24"/>
          <w:lang w:val="it-IT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Circa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1100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Imprese </w:t>
      </w:r>
      <w:r w:rsidR="00610F06">
        <w:rPr>
          <w:rFonts w:eastAsiaTheme="minorEastAsia" w:cstheme="minorHAnsi"/>
          <w:sz w:val="24"/>
          <w:szCs w:val="24"/>
          <w:lang w:val="it-IT" w:eastAsia="zh-CN"/>
        </w:rPr>
        <w:t>m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etall</w:t>
      </w:r>
      <w:r w:rsidR="00610F06">
        <w:rPr>
          <w:rFonts w:eastAsiaTheme="minorEastAsia" w:cstheme="minorHAnsi"/>
          <w:sz w:val="24"/>
          <w:szCs w:val="24"/>
          <w:lang w:val="it-IT" w:eastAsia="zh-CN"/>
        </w:rPr>
        <w:t xml:space="preserve">urgiche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sono membri </w:t>
      </w:r>
      <w:proofErr w:type="gramStart"/>
      <w:r w:rsidRPr="00BA64ED">
        <w:rPr>
          <w:rFonts w:eastAsiaTheme="minorEastAsia" w:cstheme="minorHAnsi"/>
          <w:sz w:val="24"/>
          <w:szCs w:val="24"/>
          <w:lang w:val="it-IT" w:eastAsia="zh-CN"/>
        </w:rPr>
        <w:t>del</w:t>
      </w:r>
      <w:r w:rsidR="00610F06">
        <w:rPr>
          <w:rFonts w:eastAsiaTheme="minorEastAsia" w:cstheme="minorHAnsi"/>
          <w:sz w:val="24"/>
          <w:szCs w:val="24"/>
          <w:lang w:val="it-IT" w:eastAsia="zh-CN"/>
        </w:rPr>
        <w:t>l’</w:t>
      </w:r>
      <w:proofErr w:type="gram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IUMM (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Union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des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Industries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et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des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Métiers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de la Métallurgie)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che è un sindacato specifico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. </w:t>
      </w:r>
      <w:r w:rsidR="004048D3" w:rsidRPr="00BA64ED">
        <w:rPr>
          <w:rFonts w:eastAsiaTheme="minorEastAsia" w:cstheme="minorHAnsi"/>
          <w:sz w:val="24"/>
          <w:szCs w:val="24"/>
          <w:lang w:val="it-IT" w:eastAsia="zh-CN"/>
        </w:rPr>
        <w:t>Secondo i suoi dati, il personale delle imprese regionali è il seguente</w:t>
      </w:r>
      <w:r w:rsidR="001943AE" w:rsidRPr="00BA64ED">
        <w:rPr>
          <w:rFonts w:cstheme="minorHAnsi"/>
          <w:sz w:val="24"/>
          <w:szCs w:val="24"/>
          <w:lang w:val="it-IT"/>
        </w:rPr>
        <w:t xml:space="preserve">: </w:t>
      </w:r>
    </w:p>
    <w:p w:rsidR="001943AE" w:rsidRPr="00BA64ED" w:rsidRDefault="001943AE" w:rsidP="009103AE">
      <w:pPr>
        <w:ind w:firstLine="708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Pr="00BA64ED">
        <w:rPr>
          <w:rFonts w:eastAsiaTheme="minorEastAsia" w:cstheme="minorHAnsi"/>
          <w:sz w:val="24"/>
          <w:szCs w:val="24"/>
          <w:lang w:val="en-GB" w:eastAsia="zh-CN"/>
        </w:rPr>
        <w:sym w:font="Wingdings" w:char="F0A8"/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gramStart"/>
      <w:r w:rsidR="004048D3" w:rsidRPr="00BA64ED">
        <w:rPr>
          <w:rFonts w:eastAsiaTheme="minorEastAsia" w:cstheme="minorHAnsi"/>
          <w:sz w:val="24"/>
          <w:szCs w:val="24"/>
          <w:lang w:val="it-IT" w:eastAsia="zh-CN"/>
        </w:rPr>
        <w:t>da</w:t>
      </w:r>
      <w:proofErr w:type="gramEnd"/>
      <w:r w:rsidR="004048D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0 a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50 </w:t>
      </w:r>
      <w:r w:rsidR="004048D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dipendenti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47%           </w:t>
      </w:r>
    </w:p>
    <w:p w:rsidR="001943AE" w:rsidRPr="00BA64ED" w:rsidRDefault="001943AE" w:rsidP="009103AE">
      <w:pPr>
        <w:ind w:firstLine="708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Pr="00BA64ED">
        <w:rPr>
          <w:rFonts w:eastAsiaTheme="minorEastAsia" w:cstheme="minorHAnsi"/>
          <w:sz w:val="24"/>
          <w:szCs w:val="24"/>
          <w:lang w:val="en-GB" w:eastAsia="zh-CN"/>
        </w:rPr>
        <w:sym w:font="Wingdings" w:char="F0A8"/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gramStart"/>
      <w:r w:rsidR="004048D3" w:rsidRPr="00BA64ED">
        <w:rPr>
          <w:rFonts w:eastAsiaTheme="minorEastAsia" w:cstheme="minorHAnsi"/>
          <w:sz w:val="24"/>
          <w:szCs w:val="24"/>
          <w:lang w:val="it-IT" w:eastAsia="zh-CN"/>
        </w:rPr>
        <w:t>da</w:t>
      </w:r>
      <w:proofErr w:type="gramEnd"/>
      <w:r w:rsidR="004048D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51 a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100</w:t>
      </w:r>
      <w:r w:rsidR="004048D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dipendenti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23%</w:t>
      </w:r>
    </w:p>
    <w:p w:rsidR="001943AE" w:rsidRPr="00BA64ED" w:rsidRDefault="001943AE" w:rsidP="009103AE">
      <w:pPr>
        <w:ind w:firstLine="708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Pr="00BA64ED">
        <w:rPr>
          <w:rFonts w:eastAsiaTheme="minorEastAsia" w:cstheme="minorHAnsi"/>
          <w:sz w:val="24"/>
          <w:szCs w:val="24"/>
          <w:lang w:val="en-GB" w:eastAsia="zh-CN"/>
        </w:rPr>
        <w:sym w:font="Wingdings" w:char="F0A8"/>
      </w:r>
      <w:r w:rsidR="004048D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gramStart"/>
      <w:r w:rsidR="004048D3" w:rsidRPr="00BA64ED">
        <w:rPr>
          <w:rFonts w:eastAsiaTheme="minorEastAsia" w:cstheme="minorHAnsi"/>
          <w:sz w:val="24"/>
          <w:szCs w:val="24"/>
          <w:lang w:val="it-IT" w:eastAsia="zh-CN"/>
        </w:rPr>
        <w:t>da</w:t>
      </w:r>
      <w:proofErr w:type="gramEnd"/>
      <w:r w:rsidR="004048D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100 a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250</w:t>
      </w:r>
      <w:r w:rsidR="004048D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dipendenti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30%</w:t>
      </w:r>
      <w:r w:rsidR="004048D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</w:p>
    <w:p w:rsidR="001943AE" w:rsidRDefault="001943AE" w:rsidP="007557FA">
      <w:pPr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cstheme="minorHAnsi"/>
          <w:sz w:val="24"/>
          <w:szCs w:val="24"/>
          <w:lang w:val="it-IT"/>
        </w:rPr>
        <w:t xml:space="preserve"> </w:t>
      </w:r>
      <w:r w:rsidR="004048D3" w:rsidRPr="00BA64ED">
        <w:rPr>
          <w:rFonts w:cstheme="minorHAnsi"/>
          <w:sz w:val="24"/>
          <w:szCs w:val="24"/>
          <w:lang w:val="it-IT"/>
        </w:rPr>
        <w:t xml:space="preserve">Il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50% </w:t>
      </w:r>
      <w:r w:rsidR="004048D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delle imprese impiega tra i </w:t>
      </w:r>
      <w:proofErr w:type="gramStart"/>
      <w:r w:rsidR="004048D3" w:rsidRPr="00BA64ED">
        <w:rPr>
          <w:rFonts w:eastAsiaTheme="minorEastAsia" w:cstheme="minorHAnsi"/>
          <w:sz w:val="24"/>
          <w:szCs w:val="24"/>
          <w:lang w:val="it-IT" w:eastAsia="zh-CN"/>
        </w:rPr>
        <w:t>10</w:t>
      </w:r>
      <w:proofErr w:type="gramEnd"/>
      <w:r w:rsidR="004048D3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e i 40 lavoratori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. </w:t>
      </w:r>
      <w:r w:rsidR="00CA0DE0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Uno </w:t>
      </w:r>
      <w:r w:rsidR="00610F06">
        <w:rPr>
          <w:rFonts w:eastAsiaTheme="minorEastAsia" w:cstheme="minorHAnsi"/>
          <w:sz w:val="24"/>
          <w:szCs w:val="24"/>
          <w:lang w:val="it-IT" w:eastAsia="zh-CN"/>
        </w:rPr>
        <w:t xml:space="preserve">su due lavoratori appartiene a </w:t>
      </w:r>
      <w:r w:rsidR="00CA0DE0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un’impresa con meno di </w:t>
      </w:r>
      <w:proofErr w:type="gramStart"/>
      <w:r w:rsidR="00CA0DE0" w:rsidRPr="00BA64ED">
        <w:rPr>
          <w:rFonts w:eastAsiaTheme="minorEastAsia" w:cstheme="minorHAnsi"/>
          <w:sz w:val="24"/>
          <w:szCs w:val="24"/>
          <w:lang w:val="it-IT" w:eastAsia="zh-CN"/>
        </w:rPr>
        <w:t>50</w:t>
      </w:r>
      <w:proofErr w:type="gramEnd"/>
      <w:r w:rsidR="00CA0DE0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persone, così ci troviamo di fronte ad una struttura aziendale familiare</w:t>
      </w:r>
      <w:r w:rsidR="00610F06">
        <w:rPr>
          <w:rFonts w:eastAsiaTheme="minorEastAsia" w:cstheme="minorHAnsi"/>
          <w:sz w:val="24"/>
          <w:szCs w:val="24"/>
          <w:lang w:val="it-IT" w:eastAsia="zh-CN"/>
        </w:rPr>
        <w:t>.</w:t>
      </w:r>
    </w:p>
    <w:p w:rsidR="00610F06" w:rsidRPr="00BA64ED" w:rsidRDefault="00610F06" w:rsidP="007557FA">
      <w:pPr>
        <w:jc w:val="both"/>
        <w:rPr>
          <w:rFonts w:eastAsiaTheme="minorEastAsia" w:cstheme="minorHAnsi"/>
          <w:sz w:val="24"/>
          <w:szCs w:val="24"/>
          <w:lang w:val="it-IT" w:eastAsia="zh-CN"/>
        </w:rPr>
      </w:pPr>
    </w:p>
    <w:p w:rsidR="00CA0DE0" w:rsidRPr="00BA64ED" w:rsidRDefault="00CA0DE0" w:rsidP="00CA0DE0">
      <w:pPr>
        <w:spacing w:after="0"/>
        <w:jc w:val="both"/>
        <w:rPr>
          <w:rStyle w:val="longtext"/>
          <w:rFonts w:cstheme="minorHAnsi"/>
          <w:b/>
          <w:bCs/>
          <w:i/>
          <w:iCs/>
          <w:color w:val="000000"/>
          <w:lang w:val="it-IT"/>
        </w:rPr>
      </w:pPr>
      <w:r w:rsidRPr="00BA64ED"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  <w:t xml:space="preserve">Anzianità d’impresa </w:t>
      </w:r>
    </w:p>
    <w:p w:rsidR="007557FA" w:rsidRPr="00BA64ED" w:rsidRDefault="007557FA" w:rsidP="00FE7711">
      <w:pPr>
        <w:spacing w:line="360" w:lineRule="auto"/>
        <w:rPr>
          <w:rFonts w:eastAsiaTheme="minorEastAsia" w:cstheme="minorHAnsi"/>
          <w:sz w:val="24"/>
          <w:szCs w:val="24"/>
          <w:lang w:val="it-IT" w:eastAsia="zh-CN"/>
        </w:rPr>
      </w:pPr>
    </w:p>
    <w:p w:rsidR="001943AE" w:rsidRPr="007557FA" w:rsidRDefault="00607790" w:rsidP="00FE7711">
      <w:pPr>
        <w:spacing w:line="360" w:lineRule="auto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Le impr</w:t>
      </w:r>
      <w:r w:rsidRPr="007557FA">
        <w:rPr>
          <w:rFonts w:eastAsiaTheme="minorEastAsia" w:cstheme="minorHAnsi"/>
          <w:sz w:val="24"/>
          <w:szCs w:val="24"/>
          <w:lang w:val="it-IT" w:eastAsia="zh-CN"/>
        </w:rPr>
        <w:t xml:space="preserve">ese più antiche </w:t>
      </w:r>
      <w:r w:rsidR="001943AE" w:rsidRPr="007557FA">
        <w:rPr>
          <w:rFonts w:eastAsiaTheme="minorEastAsia" w:cstheme="minorHAnsi"/>
          <w:sz w:val="24"/>
          <w:szCs w:val="24"/>
          <w:lang w:val="it-IT" w:eastAsia="zh-CN"/>
        </w:rPr>
        <w:t xml:space="preserve">(7%) </w:t>
      </w:r>
      <w:r w:rsidRPr="007557FA">
        <w:rPr>
          <w:rFonts w:eastAsiaTheme="minorEastAsia" w:cstheme="minorHAnsi"/>
          <w:sz w:val="24"/>
          <w:szCs w:val="24"/>
          <w:lang w:val="it-IT" w:eastAsia="zh-CN"/>
        </w:rPr>
        <w:t xml:space="preserve">sono state fondate nel </w:t>
      </w:r>
      <w:r w:rsidR="001943AE" w:rsidRPr="007557FA">
        <w:rPr>
          <w:rFonts w:eastAsiaTheme="minorEastAsia" w:cstheme="minorHAnsi"/>
          <w:sz w:val="24"/>
          <w:szCs w:val="24"/>
          <w:lang w:val="it-IT" w:eastAsia="zh-CN"/>
        </w:rPr>
        <w:t>1945.</w:t>
      </w:r>
    </w:p>
    <w:p w:rsidR="001943AE" w:rsidRPr="007557FA" w:rsidRDefault="001943AE" w:rsidP="00FE7711">
      <w:pPr>
        <w:spacing w:line="360" w:lineRule="auto"/>
        <w:rPr>
          <w:rFonts w:eastAsiaTheme="minorEastAsia" w:cstheme="minorHAnsi"/>
          <w:sz w:val="24"/>
          <w:szCs w:val="24"/>
          <w:lang w:val="it-IT" w:eastAsia="zh-CN"/>
        </w:rPr>
      </w:pPr>
      <w:r w:rsidRPr="007557FA">
        <w:rPr>
          <w:rFonts w:eastAsiaTheme="minorEastAsia" w:cstheme="minorHAnsi"/>
          <w:sz w:val="24"/>
          <w:szCs w:val="24"/>
          <w:lang w:val="it-IT" w:eastAsia="zh-CN"/>
        </w:rPr>
        <w:t xml:space="preserve">                                     18% </w:t>
      </w:r>
      <w:r w:rsidR="00607790" w:rsidRPr="007557FA">
        <w:rPr>
          <w:rFonts w:eastAsiaTheme="minorEastAsia" w:cstheme="minorHAnsi"/>
          <w:sz w:val="24"/>
          <w:szCs w:val="24"/>
          <w:lang w:val="it-IT" w:eastAsia="zh-CN"/>
        </w:rPr>
        <w:t xml:space="preserve">tra il 1946 e il </w:t>
      </w:r>
      <w:r w:rsidRPr="007557FA">
        <w:rPr>
          <w:rFonts w:eastAsiaTheme="minorEastAsia" w:cstheme="minorHAnsi"/>
          <w:sz w:val="24"/>
          <w:szCs w:val="24"/>
          <w:lang w:val="it-IT" w:eastAsia="zh-CN"/>
        </w:rPr>
        <w:t>1975</w:t>
      </w:r>
    </w:p>
    <w:p w:rsidR="001943AE" w:rsidRPr="007557FA" w:rsidRDefault="001943AE" w:rsidP="00FE7711">
      <w:pPr>
        <w:spacing w:line="360" w:lineRule="auto"/>
        <w:rPr>
          <w:rFonts w:eastAsiaTheme="minorEastAsia" w:cstheme="minorHAnsi"/>
          <w:sz w:val="24"/>
          <w:szCs w:val="24"/>
          <w:lang w:val="it-IT" w:eastAsia="zh-CN"/>
        </w:rPr>
      </w:pPr>
      <w:r w:rsidRPr="007557FA">
        <w:rPr>
          <w:rFonts w:eastAsiaTheme="minorEastAsia" w:cstheme="minorHAnsi"/>
          <w:sz w:val="24"/>
          <w:szCs w:val="24"/>
          <w:lang w:val="it-IT" w:eastAsia="zh-CN"/>
        </w:rPr>
        <w:t xml:space="preserve">                                     19% </w:t>
      </w:r>
      <w:r w:rsidR="00607790" w:rsidRPr="007557FA">
        <w:rPr>
          <w:rFonts w:eastAsiaTheme="minorEastAsia" w:cstheme="minorHAnsi"/>
          <w:sz w:val="24"/>
          <w:szCs w:val="24"/>
          <w:lang w:val="it-IT" w:eastAsia="zh-CN"/>
        </w:rPr>
        <w:t xml:space="preserve">tra il 1976 e il </w:t>
      </w:r>
      <w:r w:rsidRPr="007557FA">
        <w:rPr>
          <w:rFonts w:eastAsiaTheme="minorEastAsia" w:cstheme="minorHAnsi"/>
          <w:sz w:val="24"/>
          <w:szCs w:val="24"/>
          <w:lang w:val="it-IT" w:eastAsia="zh-CN"/>
        </w:rPr>
        <w:t>1985</w:t>
      </w:r>
    </w:p>
    <w:p w:rsidR="001943AE" w:rsidRPr="00607790" w:rsidRDefault="001943AE" w:rsidP="00FE7711">
      <w:pPr>
        <w:spacing w:line="360" w:lineRule="auto"/>
        <w:rPr>
          <w:rFonts w:asciiTheme="minorHAnsi" w:eastAsiaTheme="minorEastAsia" w:hAnsiTheme="minorHAnsi" w:cstheme="minorHAnsi"/>
          <w:sz w:val="24"/>
          <w:szCs w:val="24"/>
          <w:lang w:val="it-IT" w:eastAsia="zh-CN"/>
        </w:rPr>
      </w:pPr>
      <w:r w:rsidRPr="007557FA">
        <w:rPr>
          <w:rFonts w:eastAsiaTheme="minorEastAsia" w:cstheme="minorHAnsi"/>
          <w:sz w:val="24"/>
          <w:szCs w:val="24"/>
          <w:lang w:val="it-IT" w:eastAsia="zh-CN"/>
        </w:rPr>
        <w:t xml:space="preserve">                                     </w:t>
      </w:r>
      <w:r w:rsidRPr="00607790">
        <w:rPr>
          <w:rFonts w:asciiTheme="minorHAnsi" w:eastAsiaTheme="minorEastAsia" w:hAnsiTheme="minorHAnsi" w:cstheme="minorHAnsi"/>
          <w:sz w:val="24"/>
          <w:szCs w:val="24"/>
          <w:lang w:val="it-IT" w:eastAsia="zh-CN"/>
        </w:rPr>
        <w:t xml:space="preserve">31% </w:t>
      </w:r>
      <w:r w:rsidR="00607790" w:rsidRPr="00607790">
        <w:rPr>
          <w:rFonts w:asciiTheme="minorHAnsi" w:eastAsiaTheme="minorEastAsia" w:hAnsiTheme="minorHAnsi" w:cstheme="minorHAnsi"/>
          <w:sz w:val="24"/>
          <w:szCs w:val="24"/>
          <w:lang w:val="it-IT" w:eastAsia="zh-CN"/>
        </w:rPr>
        <w:t xml:space="preserve">tra </w:t>
      </w:r>
      <w:r w:rsidR="00607790">
        <w:rPr>
          <w:rFonts w:asciiTheme="minorHAnsi" w:eastAsiaTheme="minorEastAsia" w:hAnsiTheme="minorHAnsi" w:cstheme="minorHAnsi"/>
          <w:sz w:val="24"/>
          <w:szCs w:val="24"/>
          <w:lang w:val="it-IT" w:eastAsia="zh-CN"/>
        </w:rPr>
        <w:t xml:space="preserve">il 1986 e il </w:t>
      </w:r>
      <w:r w:rsidRPr="00607790">
        <w:rPr>
          <w:rFonts w:asciiTheme="minorHAnsi" w:eastAsiaTheme="minorEastAsia" w:hAnsiTheme="minorHAnsi" w:cstheme="minorHAnsi"/>
          <w:sz w:val="24"/>
          <w:szCs w:val="24"/>
          <w:lang w:val="it-IT" w:eastAsia="zh-CN"/>
        </w:rPr>
        <w:t>1995</w:t>
      </w:r>
    </w:p>
    <w:p w:rsidR="001943AE" w:rsidRPr="00BA64ED" w:rsidRDefault="001943AE" w:rsidP="00FE7711">
      <w:pPr>
        <w:spacing w:line="360" w:lineRule="auto"/>
        <w:rPr>
          <w:rFonts w:eastAsiaTheme="minorEastAsia" w:cstheme="minorHAnsi"/>
          <w:sz w:val="24"/>
          <w:szCs w:val="24"/>
          <w:lang w:val="it-IT" w:eastAsia="zh-CN"/>
        </w:rPr>
      </w:pPr>
      <w:r w:rsidRPr="005A2114">
        <w:rPr>
          <w:rFonts w:asciiTheme="minorHAnsi" w:eastAsiaTheme="minorEastAsia" w:hAnsiTheme="minorHAnsi" w:cstheme="minorHAnsi"/>
          <w:sz w:val="24"/>
          <w:szCs w:val="24"/>
          <w:lang w:val="it-IT" w:eastAsia="zh-CN"/>
        </w:rPr>
        <w:t xml:space="preserve">            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                       25% </w:t>
      </w:r>
      <w:r w:rsidR="00607790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tra il 1996 e il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2005</w:t>
      </w:r>
    </w:p>
    <w:p w:rsidR="001943AE" w:rsidRPr="00BA64ED" w:rsidRDefault="00607790" w:rsidP="009103AE">
      <w:pPr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L’anzianità delle imprese è piuttosto elevat</w:t>
      </w:r>
      <w:r w:rsidR="00B93DA8">
        <w:rPr>
          <w:rFonts w:eastAsiaTheme="minorEastAsia" w:cstheme="minorHAnsi"/>
          <w:sz w:val="24"/>
          <w:szCs w:val="24"/>
          <w:lang w:val="it-IT" w:eastAsia="zh-CN"/>
        </w:rPr>
        <w:t>a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: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una media di </w:t>
      </w:r>
      <w:proofErr w:type="gram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25</w:t>
      </w:r>
      <w:proofErr w:type="gramEnd"/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anni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. </w:t>
      </w:r>
      <w:r w:rsidR="00E9105B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La maggior parte di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esse </w:t>
      </w:r>
      <w:r w:rsidR="00B93DA8">
        <w:rPr>
          <w:rFonts w:eastAsiaTheme="minorEastAsia" w:cstheme="minorHAnsi"/>
          <w:sz w:val="24"/>
          <w:szCs w:val="24"/>
          <w:lang w:val="it-IT" w:eastAsia="zh-CN"/>
        </w:rPr>
        <w:t>è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stat</w:t>
      </w:r>
      <w:r w:rsidR="00B93DA8">
        <w:rPr>
          <w:rFonts w:eastAsiaTheme="minorEastAsia" w:cstheme="minorHAnsi"/>
          <w:sz w:val="24"/>
          <w:szCs w:val="24"/>
          <w:lang w:val="it-IT" w:eastAsia="zh-CN"/>
        </w:rPr>
        <w:t>a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costituit</w:t>
      </w:r>
      <w:r w:rsidR="00B93DA8">
        <w:rPr>
          <w:rFonts w:eastAsiaTheme="minorEastAsia" w:cstheme="minorHAnsi"/>
          <w:sz w:val="24"/>
          <w:szCs w:val="24"/>
          <w:lang w:val="it-IT" w:eastAsia="zh-CN"/>
        </w:rPr>
        <w:t>a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E9105B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durante gli ultimi </w:t>
      </w:r>
      <w:proofErr w:type="gram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20</w:t>
      </w:r>
      <w:proofErr w:type="gram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E9105B" w:rsidRPr="00BA64ED">
        <w:rPr>
          <w:rFonts w:eastAsiaTheme="minorEastAsia" w:cstheme="minorHAnsi"/>
          <w:sz w:val="24"/>
          <w:szCs w:val="24"/>
          <w:lang w:val="it-IT" w:eastAsia="zh-CN"/>
        </w:rPr>
        <w:t>anni.</w:t>
      </w:r>
    </w:p>
    <w:p w:rsidR="001943AE" w:rsidRPr="00BA64ED" w:rsidRDefault="001943AE" w:rsidP="009103AE">
      <w:pPr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1 </w:t>
      </w:r>
      <w:r w:rsidR="00E9105B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su </w:t>
      </w:r>
      <w:proofErr w:type="gramStart"/>
      <w:r w:rsidRPr="00BA64ED">
        <w:rPr>
          <w:rFonts w:eastAsiaTheme="minorEastAsia" w:cstheme="minorHAnsi"/>
          <w:sz w:val="24"/>
          <w:szCs w:val="24"/>
          <w:lang w:val="it-IT" w:eastAsia="zh-CN"/>
        </w:rPr>
        <w:t>4</w:t>
      </w:r>
      <w:proofErr w:type="gramEnd"/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E9105B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è stata creata prima del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1976. I</w:t>
      </w:r>
      <w:r w:rsidR="00547D86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l fatto che </w:t>
      </w:r>
      <w:r w:rsidR="00547D86" w:rsidRPr="00BA64ED">
        <w:rPr>
          <w:rFonts w:eastAsiaTheme="minorEastAsia" w:cstheme="minorHAnsi"/>
          <w:i/>
          <w:sz w:val="24"/>
          <w:szCs w:val="24"/>
          <w:lang w:val="it-IT" w:eastAsia="zh-CN"/>
        </w:rPr>
        <w:t xml:space="preserve">il </w:t>
      </w:r>
      <w:r w:rsidR="00547D86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7% delle imprese metallurgiche </w:t>
      </w:r>
      <w:r w:rsidR="00B93DA8">
        <w:rPr>
          <w:rFonts w:eastAsiaTheme="minorEastAsia" w:cstheme="minorHAnsi"/>
          <w:sz w:val="24"/>
          <w:szCs w:val="24"/>
          <w:lang w:val="it-IT" w:eastAsia="zh-CN"/>
        </w:rPr>
        <w:t>abbia</w:t>
      </w:r>
      <w:r w:rsidR="00547D86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più di </w:t>
      </w:r>
      <w:proofErr w:type="gramStart"/>
      <w:r w:rsidRPr="00BA64ED">
        <w:rPr>
          <w:rFonts w:eastAsiaTheme="minorEastAsia" w:cstheme="minorHAnsi"/>
          <w:sz w:val="24"/>
          <w:szCs w:val="24"/>
          <w:lang w:val="it-IT" w:eastAsia="zh-CN"/>
        </w:rPr>
        <w:t>60</w:t>
      </w:r>
      <w:proofErr w:type="gramEnd"/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547D86" w:rsidRPr="00BA64ED">
        <w:rPr>
          <w:rFonts w:eastAsiaTheme="minorEastAsia" w:cstheme="minorHAnsi"/>
          <w:sz w:val="24"/>
          <w:szCs w:val="24"/>
          <w:lang w:val="it-IT" w:eastAsia="zh-CN"/>
        </w:rPr>
        <w:t>anni, rafforza l’idea</w:t>
      </w:r>
      <w:r w:rsidR="00B93DA8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547D86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che una PMI non dura più di 2 o 3 generazioni. </w:t>
      </w:r>
    </w:p>
    <w:p w:rsidR="00B1279A" w:rsidRPr="00BA64ED" w:rsidRDefault="00B1279A" w:rsidP="00656527">
      <w:pPr>
        <w:spacing w:line="360" w:lineRule="auto"/>
        <w:ind w:firstLine="708"/>
        <w:rPr>
          <w:rFonts w:cstheme="minorHAnsi"/>
          <w:b/>
          <w:i/>
          <w:sz w:val="30"/>
          <w:szCs w:val="30"/>
          <w:lang w:val="it-IT"/>
        </w:rPr>
      </w:pPr>
    </w:p>
    <w:p w:rsidR="001943AE" w:rsidRPr="003A2390" w:rsidRDefault="000949CE" w:rsidP="00656527">
      <w:pPr>
        <w:spacing w:line="360" w:lineRule="auto"/>
        <w:ind w:firstLine="708"/>
        <w:rPr>
          <w:rFonts w:cstheme="minorHAnsi"/>
          <w:b/>
          <w:i/>
          <w:sz w:val="30"/>
          <w:szCs w:val="30"/>
          <w:lang w:val="it-IT"/>
        </w:rPr>
      </w:pPr>
      <w:r w:rsidRPr="003A2390">
        <w:rPr>
          <w:rFonts w:cstheme="minorHAnsi"/>
          <w:b/>
          <w:i/>
          <w:sz w:val="30"/>
          <w:szCs w:val="30"/>
          <w:lang w:val="it-IT"/>
        </w:rPr>
        <w:t xml:space="preserve">Distribuzione settoriale </w:t>
      </w:r>
    </w:p>
    <w:p w:rsidR="001943AE" w:rsidRPr="00BA64ED" w:rsidRDefault="00B93DA8" w:rsidP="009103AE">
      <w:pPr>
        <w:rPr>
          <w:rFonts w:eastAsiaTheme="minorEastAsia" w:cstheme="minorHAnsi"/>
          <w:sz w:val="24"/>
          <w:szCs w:val="24"/>
          <w:lang w:val="it-IT" w:eastAsia="zh-CN"/>
        </w:rPr>
      </w:pPr>
      <w:r>
        <w:rPr>
          <w:rFonts w:eastAsiaTheme="minorEastAsia" w:cstheme="minorHAnsi"/>
          <w:sz w:val="24"/>
          <w:szCs w:val="24"/>
          <w:lang w:val="it-IT" w:eastAsia="zh-CN"/>
        </w:rPr>
        <w:t>Il settore dell’industria</w:t>
      </w:r>
      <w:r w:rsidR="000949C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metall</w:t>
      </w:r>
      <w:r>
        <w:rPr>
          <w:rFonts w:eastAsiaTheme="minorEastAsia" w:cstheme="minorHAnsi"/>
          <w:sz w:val="24"/>
          <w:szCs w:val="24"/>
          <w:lang w:val="it-IT" w:eastAsia="zh-CN"/>
        </w:rPr>
        <w:t>urgica</w:t>
      </w:r>
      <w:r w:rsidR="000949C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in PACA </w:t>
      </w:r>
      <w:r w:rsidR="000949CE" w:rsidRPr="00BA64ED">
        <w:rPr>
          <w:rFonts w:eastAsiaTheme="minorEastAsia" w:cstheme="minorHAnsi"/>
          <w:sz w:val="24"/>
          <w:szCs w:val="24"/>
          <w:lang w:val="it-IT" w:eastAsia="zh-CN"/>
        </w:rPr>
        <w:t>è principalmente concentrat</w:t>
      </w:r>
      <w:r>
        <w:rPr>
          <w:rFonts w:eastAsiaTheme="minorEastAsia" w:cstheme="minorHAnsi"/>
          <w:sz w:val="24"/>
          <w:szCs w:val="24"/>
          <w:lang w:val="it-IT" w:eastAsia="zh-CN"/>
        </w:rPr>
        <w:t>o</w:t>
      </w:r>
      <w:r w:rsidR="000949C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in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:</w:t>
      </w:r>
    </w:p>
    <w:p w:rsidR="008D0043" w:rsidRPr="00BA64ED" w:rsidRDefault="001943AE" w:rsidP="009103AE">
      <w:pPr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     </w:t>
      </w:r>
      <w:r w:rsidR="000949CE" w:rsidRPr="00BA64ED">
        <w:rPr>
          <w:rFonts w:eastAsiaTheme="minorEastAsia" w:cstheme="minorHAnsi"/>
          <w:sz w:val="24"/>
          <w:szCs w:val="24"/>
          <w:lang w:val="it-IT" w:eastAsia="zh-CN"/>
        </w:rPr>
        <w:t>- Produzione metall</w:t>
      </w:r>
      <w:r w:rsidR="00B93DA8">
        <w:rPr>
          <w:rFonts w:eastAsiaTheme="minorEastAsia" w:cstheme="minorHAnsi"/>
          <w:sz w:val="24"/>
          <w:szCs w:val="24"/>
          <w:lang w:val="it-IT" w:eastAsia="zh-CN"/>
        </w:rPr>
        <w:t>urgica</w:t>
      </w:r>
      <w:proofErr w:type="gramStart"/>
      <w:r w:rsidR="00B93DA8">
        <w:rPr>
          <w:rFonts w:eastAsiaTheme="minorEastAsia" w:cstheme="minorHAnsi"/>
          <w:sz w:val="24"/>
          <w:szCs w:val="24"/>
          <w:lang w:val="it-IT" w:eastAsia="zh-CN"/>
        </w:rPr>
        <w:t xml:space="preserve">  </w:t>
      </w:r>
      <w:proofErr w:type="gramEnd"/>
      <w:r w:rsidR="00B93DA8">
        <w:rPr>
          <w:rFonts w:eastAsiaTheme="minorEastAsia" w:cstheme="minorHAnsi"/>
          <w:sz w:val="24"/>
          <w:szCs w:val="24"/>
          <w:lang w:val="it-IT" w:eastAsia="zh-CN"/>
        </w:rPr>
        <w:t>46,3%</w:t>
      </w:r>
    </w:p>
    <w:p w:rsidR="001943AE" w:rsidRPr="00BA64ED" w:rsidRDefault="000949CE" w:rsidP="009103AE">
      <w:pPr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     - Produzione di macchine</w:t>
      </w:r>
      <w:proofErr w:type="gramStart"/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B93DA8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gram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34% </w:t>
      </w:r>
    </w:p>
    <w:p w:rsidR="001943AE" w:rsidRPr="00BA64ED" w:rsidRDefault="000949CE" w:rsidP="009103AE">
      <w:pPr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     - Fonderia</w:t>
      </w:r>
      <w:proofErr w:type="gram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B93DA8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gram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19%</w:t>
      </w:r>
    </w:p>
    <w:p w:rsidR="001943AE" w:rsidRPr="00BA64ED" w:rsidRDefault="00A828D7" w:rsidP="009103AE">
      <w:pPr>
        <w:rPr>
          <w:rFonts w:eastAsiaTheme="minorEastAsia" w:cstheme="minorHAnsi"/>
          <w:sz w:val="24"/>
          <w:szCs w:val="24"/>
          <w:lang w:val="it-IT" w:eastAsia="zh-CN"/>
        </w:rPr>
      </w:pPr>
      <w:r>
        <w:rPr>
          <w:rFonts w:eastAsiaTheme="minorEastAsia" w:cstheme="minorHAnsi"/>
          <w:sz w:val="24"/>
          <w:szCs w:val="24"/>
          <w:lang w:val="it-IT" w:eastAsia="zh-CN"/>
        </w:rPr>
        <w:t xml:space="preserve"> Altri p</w:t>
      </w:r>
      <w:r w:rsidR="000949CE" w:rsidRPr="00BA64ED">
        <w:rPr>
          <w:rFonts w:eastAsiaTheme="minorEastAsia" w:cstheme="minorHAnsi"/>
          <w:sz w:val="24"/>
          <w:szCs w:val="24"/>
          <w:lang w:val="it-IT" w:eastAsia="zh-CN"/>
        </w:rPr>
        <w:t>roc</w:t>
      </w:r>
      <w:r w:rsidR="00962420" w:rsidRPr="00BA64ED">
        <w:rPr>
          <w:rFonts w:eastAsiaTheme="minorEastAsia" w:cstheme="minorHAnsi"/>
          <w:sz w:val="24"/>
          <w:szCs w:val="24"/>
          <w:lang w:val="it-IT" w:eastAsia="zh-CN"/>
        </w:rPr>
        <w:t>e</w:t>
      </w:r>
      <w:r w:rsidR="000949CE" w:rsidRPr="00BA64ED">
        <w:rPr>
          <w:rFonts w:eastAsiaTheme="minorEastAsia" w:cstheme="minorHAnsi"/>
          <w:sz w:val="24"/>
          <w:szCs w:val="24"/>
          <w:lang w:val="it-IT" w:eastAsia="zh-CN"/>
        </w:rPr>
        <w:t>ss</w:t>
      </w:r>
      <w:r>
        <w:rPr>
          <w:rFonts w:eastAsiaTheme="minorEastAsia" w:cstheme="minorHAnsi"/>
          <w:sz w:val="24"/>
          <w:szCs w:val="24"/>
          <w:lang w:val="it-IT" w:eastAsia="zh-CN"/>
        </w:rPr>
        <w:t>i</w:t>
      </w:r>
      <w:r w:rsidR="000949C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962420" w:rsidRPr="00BA64ED">
        <w:rPr>
          <w:rFonts w:eastAsiaTheme="minorEastAsia" w:cstheme="minorHAnsi"/>
          <w:sz w:val="24"/>
          <w:szCs w:val="24"/>
          <w:lang w:val="it-IT" w:eastAsia="zh-CN"/>
        </w:rPr>
        <w:t>di produzione</w:t>
      </w:r>
      <w:r>
        <w:rPr>
          <w:rFonts w:eastAsiaTheme="minorEastAsia" w:cstheme="minorHAnsi"/>
          <w:sz w:val="24"/>
          <w:szCs w:val="24"/>
          <w:lang w:val="it-IT" w:eastAsia="zh-CN"/>
        </w:rPr>
        <w:t>: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</w:p>
    <w:p w:rsidR="001943AE" w:rsidRPr="00BA64ED" w:rsidRDefault="00962420" w:rsidP="009D3282">
      <w:pPr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La maggior parte di queste imprese </w:t>
      </w:r>
      <w:r w:rsidR="00A828D7">
        <w:rPr>
          <w:rFonts w:eastAsiaTheme="minorEastAsia" w:cstheme="minorHAnsi"/>
          <w:sz w:val="24"/>
          <w:szCs w:val="24"/>
          <w:lang w:val="it-IT" w:eastAsia="zh-CN"/>
        </w:rPr>
        <w:t>adatta</w:t>
      </w:r>
      <w:r w:rsidR="009D3282">
        <w:rPr>
          <w:rFonts w:eastAsiaTheme="minorEastAsia" w:cstheme="minorHAnsi"/>
          <w:sz w:val="24"/>
          <w:szCs w:val="24"/>
          <w:lang w:val="it-IT" w:eastAsia="zh-CN"/>
        </w:rPr>
        <w:t xml:space="preserve"> la produzione: </w:t>
      </w:r>
      <w:r w:rsidR="00A828D7">
        <w:rPr>
          <w:rFonts w:eastAsiaTheme="minorEastAsia" w:cstheme="minorHAnsi"/>
          <w:sz w:val="24"/>
          <w:szCs w:val="24"/>
          <w:lang w:val="it-IT" w:eastAsia="zh-CN"/>
        </w:rPr>
        <w:t>breve e di massa e fatta su misura</w:t>
      </w:r>
      <w:r w:rsidR="009D3282">
        <w:rPr>
          <w:rFonts w:eastAsiaTheme="minorEastAsia" w:cstheme="minorHAnsi"/>
          <w:sz w:val="24"/>
          <w:szCs w:val="24"/>
          <w:lang w:val="it-IT" w:eastAsia="zh-CN"/>
        </w:rPr>
        <w:t xml:space="preserve"> e</w:t>
      </w:r>
      <w:r w:rsidR="00813836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propon</w:t>
      </w:r>
      <w:r w:rsidR="009D3282">
        <w:rPr>
          <w:rFonts w:eastAsiaTheme="minorEastAsia" w:cstheme="minorHAnsi"/>
          <w:sz w:val="24"/>
          <w:szCs w:val="24"/>
          <w:lang w:val="it-IT" w:eastAsia="zh-CN"/>
        </w:rPr>
        <w:t xml:space="preserve">e inoltre </w:t>
      </w:r>
      <w:r w:rsidR="00813836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anche </w:t>
      </w:r>
      <w:r w:rsidR="009D3282">
        <w:rPr>
          <w:rFonts w:eastAsiaTheme="minorEastAsia" w:cstheme="minorHAnsi"/>
          <w:sz w:val="24"/>
          <w:szCs w:val="24"/>
          <w:lang w:val="it-IT" w:eastAsia="zh-CN"/>
        </w:rPr>
        <w:t>dei</w:t>
      </w:r>
      <w:r w:rsidR="001D479B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serviz</w:t>
      </w:r>
      <w:r w:rsidR="009D3282">
        <w:rPr>
          <w:rFonts w:eastAsiaTheme="minorEastAsia" w:cstheme="minorHAnsi"/>
          <w:sz w:val="24"/>
          <w:szCs w:val="24"/>
          <w:lang w:val="it-IT" w:eastAsia="zh-CN"/>
        </w:rPr>
        <w:t>i in ambito</w:t>
      </w:r>
      <w:r w:rsidR="001D479B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813836" w:rsidRPr="00BA64ED">
        <w:rPr>
          <w:rFonts w:eastAsiaTheme="minorEastAsia" w:cstheme="minorHAnsi"/>
          <w:sz w:val="24"/>
          <w:szCs w:val="24"/>
          <w:lang w:val="it-IT" w:eastAsia="zh-CN"/>
        </w:rPr>
        <w:t>specifico</w:t>
      </w:r>
      <w:r w:rsidR="001D479B" w:rsidRPr="00BA64ED">
        <w:rPr>
          <w:rFonts w:eastAsiaTheme="minorEastAsia" w:cstheme="minorHAnsi"/>
          <w:sz w:val="24"/>
          <w:szCs w:val="24"/>
          <w:lang w:val="it-IT" w:eastAsia="zh-CN"/>
        </w:rPr>
        <w:t>.</w:t>
      </w:r>
      <w:r w:rsidR="00813836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</w:p>
    <w:p w:rsidR="001943AE" w:rsidRPr="00BA64ED" w:rsidRDefault="001943AE" w:rsidP="009D3282">
      <w:pPr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4B4279" w:rsidRPr="00BA64ED">
        <w:rPr>
          <w:rFonts w:eastAsiaTheme="minorEastAsia" w:cstheme="minorHAnsi"/>
          <w:sz w:val="24"/>
          <w:szCs w:val="24"/>
          <w:lang w:val="it-IT" w:eastAsia="zh-CN"/>
        </w:rPr>
        <w:t>Più la dimensione dell’impresa diminuisce,</w:t>
      </w:r>
      <w:r w:rsidR="009D3282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1D479B" w:rsidRPr="00BA64ED">
        <w:rPr>
          <w:rFonts w:eastAsiaTheme="minorEastAsia" w:cstheme="minorHAnsi"/>
          <w:sz w:val="24"/>
          <w:szCs w:val="24"/>
          <w:lang w:val="it-IT" w:eastAsia="zh-CN"/>
        </w:rPr>
        <w:t>tanto più</w:t>
      </w:r>
      <w:r w:rsidR="009D3282">
        <w:rPr>
          <w:rFonts w:eastAsiaTheme="minorEastAsia" w:cstheme="minorHAnsi"/>
          <w:sz w:val="24"/>
          <w:szCs w:val="24"/>
          <w:lang w:val="it-IT" w:eastAsia="zh-CN"/>
        </w:rPr>
        <w:t xml:space="preserve"> essa si orienta su </w:t>
      </w:r>
      <w:r w:rsidR="001D479B" w:rsidRPr="00BA64ED">
        <w:rPr>
          <w:rFonts w:eastAsiaTheme="minorEastAsia" w:cstheme="minorHAnsi"/>
          <w:sz w:val="24"/>
          <w:szCs w:val="24"/>
          <w:lang w:val="it-IT" w:eastAsia="zh-CN"/>
        </w:rPr>
        <w:t>produzioni brevi o fatte su m</w:t>
      </w:r>
      <w:r w:rsidR="004B4279" w:rsidRPr="00BA64ED">
        <w:rPr>
          <w:rFonts w:eastAsiaTheme="minorEastAsia" w:cstheme="minorHAnsi"/>
          <w:sz w:val="24"/>
          <w:szCs w:val="24"/>
          <w:lang w:val="it-IT" w:eastAsia="zh-CN"/>
        </w:rPr>
        <w:t>isura</w:t>
      </w:r>
      <w:r w:rsidR="009D3282">
        <w:rPr>
          <w:rFonts w:eastAsiaTheme="minorEastAsia" w:cstheme="minorHAnsi"/>
          <w:sz w:val="24"/>
          <w:szCs w:val="24"/>
          <w:lang w:val="it-IT" w:eastAsia="zh-CN"/>
        </w:rPr>
        <w:t>.</w:t>
      </w:r>
      <w:r w:rsidR="004B427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</w:p>
    <w:p w:rsidR="001943AE" w:rsidRPr="00BA64ED" w:rsidRDefault="005610F2" w:rsidP="006B1017">
      <w:pPr>
        <w:jc w:val="both"/>
        <w:rPr>
          <w:rFonts w:eastAsiaTheme="minorEastAsia" w:cstheme="minorHAnsi"/>
          <w:sz w:val="24"/>
          <w:szCs w:val="24"/>
          <w:lang w:val="it-IT" w:eastAsia="zh-CN"/>
        </w:rPr>
      </w:pPr>
      <w:r>
        <w:rPr>
          <w:rFonts w:eastAsiaTheme="minorEastAsia" w:cstheme="minorHAnsi"/>
          <w:sz w:val="24"/>
          <w:szCs w:val="24"/>
          <w:lang w:val="it-IT" w:eastAsia="zh-CN"/>
        </w:rPr>
        <w:t>Nell’ambito</w:t>
      </w:r>
      <w:r w:rsidR="004B427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dell’impresa a conduzione familiare </w:t>
      </w:r>
      <w:r w:rsidR="00D34558" w:rsidRPr="00BA64ED">
        <w:rPr>
          <w:rFonts w:eastAsiaTheme="minorEastAsia" w:cstheme="minorHAnsi"/>
          <w:sz w:val="24"/>
          <w:szCs w:val="24"/>
          <w:lang w:val="it-IT" w:eastAsia="zh-CN"/>
        </w:rPr>
        <w:t>i settori si conce</w:t>
      </w:r>
      <w:r w:rsidR="001345DB" w:rsidRPr="00BA64ED">
        <w:rPr>
          <w:rFonts w:eastAsiaTheme="minorEastAsia" w:cstheme="minorHAnsi"/>
          <w:sz w:val="24"/>
          <w:szCs w:val="24"/>
          <w:lang w:val="it-IT" w:eastAsia="zh-CN"/>
        </w:rPr>
        <w:t>n</w:t>
      </w:r>
      <w:r w:rsidR="00D34558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trano </w:t>
      </w:r>
      <w:r w:rsidR="004B427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soprattutto </w:t>
      </w:r>
      <w:r>
        <w:rPr>
          <w:rFonts w:eastAsiaTheme="minorEastAsia" w:cstheme="minorHAnsi"/>
          <w:sz w:val="24"/>
          <w:szCs w:val="24"/>
          <w:lang w:val="it-IT" w:eastAsia="zh-CN"/>
        </w:rPr>
        <w:t xml:space="preserve">nei </w:t>
      </w:r>
      <w:r w:rsidR="00D34558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seguenti 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(INSEE </w:t>
      </w:r>
      <w:proofErr w:type="spellStart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Survey</w:t>
      </w:r>
      <w:proofErr w:type="spellEnd"/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2009): </w:t>
      </w:r>
    </w:p>
    <w:p w:rsidR="001943AE" w:rsidRPr="00BA64ED" w:rsidRDefault="001943AE" w:rsidP="00FE7711">
      <w:pPr>
        <w:spacing w:line="360" w:lineRule="auto"/>
        <w:rPr>
          <w:rFonts w:cstheme="minorHAnsi"/>
          <w:b/>
          <w:lang w:val="it-IT"/>
        </w:rPr>
      </w:pPr>
    </w:p>
    <w:tbl>
      <w:tblPr>
        <w:tblStyle w:val="Grigliatabella"/>
        <w:tblW w:w="0" w:type="auto"/>
        <w:tblInd w:w="250" w:type="dxa"/>
        <w:tblLook w:val="01E0"/>
      </w:tblPr>
      <w:tblGrid>
        <w:gridCol w:w="2820"/>
        <w:gridCol w:w="3071"/>
        <w:gridCol w:w="2756"/>
      </w:tblGrid>
      <w:tr w:rsidR="001943AE" w:rsidRPr="00BA64ED" w:rsidTr="00B12F73">
        <w:tc>
          <w:tcPr>
            <w:tcW w:w="2820" w:type="dxa"/>
          </w:tcPr>
          <w:p w:rsidR="001943AE" w:rsidRPr="00750E85" w:rsidRDefault="00201ACA" w:rsidP="005610F2">
            <w:pPr>
              <w:spacing w:line="360" w:lineRule="auto"/>
              <w:jc w:val="center"/>
              <w:rPr>
                <w:rFonts w:cstheme="minorHAnsi"/>
                <w:b/>
                <w:sz w:val="22"/>
                <w:szCs w:val="22"/>
                <w:lang w:val="it-IT"/>
              </w:rPr>
            </w:pPr>
            <w:r w:rsidRPr="00750E85">
              <w:rPr>
                <w:rFonts w:cstheme="minorHAnsi"/>
                <w:b/>
                <w:sz w:val="22"/>
                <w:szCs w:val="22"/>
                <w:lang w:val="it-IT"/>
              </w:rPr>
              <w:t>Settori industriali dei metalli</w:t>
            </w:r>
          </w:p>
        </w:tc>
        <w:tc>
          <w:tcPr>
            <w:tcW w:w="3071" w:type="dxa"/>
          </w:tcPr>
          <w:p w:rsidR="001943AE" w:rsidRPr="00750E85" w:rsidRDefault="001943AE" w:rsidP="005610F2">
            <w:pPr>
              <w:spacing w:line="360" w:lineRule="auto"/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750E85">
              <w:rPr>
                <w:rFonts w:cstheme="minorHAnsi"/>
                <w:b/>
                <w:sz w:val="22"/>
                <w:szCs w:val="22"/>
                <w:lang w:val="en-GB"/>
              </w:rPr>
              <w:t>Num</w:t>
            </w:r>
            <w:r w:rsidR="00B353B8" w:rsidRPr="00750E85">
              <w:rPr>
                <w:rFonts w:cstheme="minorHAnsi"/>
                <w:b/>
                <w:sz w:val="22"/>
                <w:szCs w:val="22"/>
                <w:lang w:val="en-GB"/>
              </w:rPr>
              <w:t>ero</w:t>
            </w:r>
            <w:proofErr w:type="spellEnd"/>
            <w:r w:rsidR="00B353B8" w:rsidRPr="00750E85">
              <w:rPr>
                <w:rFonts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353B8" w:rsidRPr="00750E85">
              <w:rPr>
                <w:rFonts w:cstheme="minorHAnsi"/>
                <w:b/>
                <w:sz w:val="22"/>
                <w:szCs w:val="22"/>
                <w:lang w:val="en-GB"/>
              </w:rPr>
              <w:t>delle</w:t>
            </w:r>
            <w:proofErr w:type="spellEnd"/>
            <w:r w:rsidR="00B353B8" w:rsidRPr="00750E85">
              <w:rPr>
                <w:rFonts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353B8" w:rsidRPr="00750E85">
              <w:rPr>
                <w:rFonts w:cstheme="minorHAnsi"/>
                <w:b/>
                <w:sz w:val="22"/>
                <w:szCs w:val="22"/>
                <w:lang w:val="en-GB"/>
              </w:rPr>
              <w:t>imprese</w:t>
            </w:r>
            <w:proofErr w:type="spellEnd"/>
          </w:p>
        </w:tc>
        <w:tc>
          <w:tcPr>
            <w:tcW w:w="2756" w:type="dxa"/>
          </w:tcPr>
          <w:p w:rsidR="001943AE" w:rsidRPr="00750E85" w:rsidRDefault="001943AE" w:rsidP="005610F2">
            <w:pPr>
              <w:spacing w:line="360" w:lineRule="auto"/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750E85">
              <w:rPr>
                <w:rFonts w:cstheme="minorHAnsi"/>
                <w:b/>
                <w:sz w:val="22"/>
                <w:szCs w:val="22"/>
                <w:lang w:val="en-GB"/>
              </w:rPr>
              <w:t>Num</w:t>
            </w:r>
            <w:r w:rsidR="007300A3" w:rsidRPr="00750E85">
              <w:rPr>
                <w:rFonts w:cstheme="minorHAnsi"/>
                <w:b/>
                <w:sz w:val="22"/>
                <w:szCs w:val="22"/>
                <w:lang w:val="en-GB"/>
              </w:rPr>
              <w:t>ero</w:t>
            </w:r>
            <w:proofErr w:type="spellEnd"/>
            <w:r w:rsidR="007300A3" w:rsidRPr="00750E85">
              <w:rPr>
                <w:rFonts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7300A3" w:rsidRPr="00750E85">
              <w:rPr>
                <w:rFonts w:cstheme="minorHAnsi"/>
                <w:b/>
                <w:sz w:val="22"/>
                <w:szCs w:val="22"/>
                <w:lang w:val="en-GB"/>
              </w:rPr>
              <w:t>dei</w:t>
            </w:r>
            <w:proofErr w:type="spellEnd"/>
            <w:r w:rsidR="007300A3" w:rsidRPr="00750E85">
              <w:rPr>
                <w:rFonts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7300A3" w:rsidRPr="00750E85">
              <w:rPr>
                <w:rFonts w:cstheme="minorHAnsi"/>
                <w:b/>
                <w:sz w:val="22"/>
                <w:szCs w:val="22"/>
                <w:lang w:val="en-GB"/>
              </w:rPr>
              <w:t>dipendenti</w:t>
            </w:r>
            <w:proofErr w:type="spellEnd"/>
          </w:p>
        </w:tc>
      </w:tr>
      <w:tr w:rsidR="001943AE" w:rsidRPr="00BA64ED" w:rsidTr="00B12F73">
        <w:tc>
          <w:tcPr>
            <w:tcW w:w="2820" w:type="dxa"/>
          </w:tcPr>
          <w:p w:rsidR="001943AE" w:rsidRPr="00BA64ED" w:rsidRDefault="00201ACA" w:rsidP="00FE7711">
            <w:pPr>
              <w:spacing w:line="360" w:lineRule="auto"/>
              <w:rPr>
                <w:rFonts w:cstheme="minorHAnsi"/>
                <w:sz w:val="22"/>
                <w:szCs w:val="22"/>
                <w:lang w:val="en-GB"/>
              </w:rPr>
            </w:pPr>
            <w:proofErr w:type="spellStart"/>
            <w:r w:rsidRPr="00BA64ED">
              <w:rPr>
                <w:rFonts w:cstheme="minorHAnsi"/>
                <w:sz w:val="22"/>
                <w:szCs w:val="22"/>
                <w:lang w:val="en-GB"/>
              </w:rPr>
              <w:t>Industria</w:t>
            </w:r>
            <w:proofErr w:type="spellEnd"/>
            <w:r w:rsidRPr="00BA64ED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A64ED">
              <w:rPr>
                <w:rFonts w:cstheme="minorHAnsi"/>
                <w:sz w:val="22"/>
                <w:szCs w:val="22"/>
                <w:lang w:val="en-GB"/>
              </w:rPr>
              <w:t>estrattiva</w:t>
            </w:r>
            <w:proofErr w:type="spellEnd"/>
            <w:r w:rsidRPr="00BA64ED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071" w:type="dxa"/>
          </w:tcPr>
          <w:p w:rsidR="001943AE" w:rsidRPr="00BA64ED" w:rsidRDefault="001943AE" w:rsidP="005610F2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BA64ED">
              <w:rPr>
                <w:rFonts w:cstheme="minorHAnsi"/>
                <w:sz w:val="22"/>
                <w:szCs w:val="22"/>
                <w:lang w:val="en-GB"/>
              </w:rPr>
              <w:t>276</w:t>
            </w:r>
          </w:p>
        </w:tc>
        <w:tc>
          <w:tcPr>
            <w:tcW w:w="2756" w:type="dxa"/>
          </w:tcPr>
          <w:p w:rsidR="001943AE" w:rsidRPr="00BA64ED" w:rsidRDefault="001943AE" w:rsidP="005610F2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BA64ED">
              <w:rPr>
                <w:rFonts w:cstheme="minorHAnsi"/>
                <w:sz w:val="22"/>
                <w:szCs w:val="22"/>
                <w:lang w:val="en-GB"/>
              </w:rPr>
              <w:t>1 662</w:t>
            </w:r>
          </w:p>
        </w:tc>
      </w:tr>
      <w:tr w:rsidR="001943AE" w:rsidRPr="00BA64ED" w:rsidTr="00B12F73">
        <w:tc>
          <w:tcPr>
            <w:tcW w:w="2820" w:type="dxa"/>
          </w:tcPr>
          <w:p w:rsidR="001943AE" w:rsidRPr="00BA64ED" w:rsidRDefault="001345DB" w:rsidP="00201ACA">
            <w:pPr>
              <w:spacing w:line="360" w:lineRule="auto"/>
              <w:rPr>
                <w:rFonts w:cstheme="minorHAnsi"/>
                <w:sz w:val="22"/>
                <w:szCs w:val="22"/>
                <w:lang w:val="it-IT"/>
              </w:rPr>
            </w:pPr>
            <w:r w:rsidRPr="00BA64ED">
              <w:rPr>
                <w:rFonts w:cstheme="minorHAnsi"/>
                <w:sz w:val="22"/>
                <w:szCs w:val="22"/>
                <w:lang w:val="it-IT"/>
              </w:rPr>
              <w:t xml:space="preserve">Metallurgia </w:t>
            </w:r>
            <w:r w:rsidR="00201ACA" w:rsidRPr="00BA64ED">
              <w:rPr>
                <w:rFonts w:cstheme="minorHAnsi"/>
                <w:sz w:val="22"/>
                <w:szCs w:val="22"/>
                <w:lang w:val="it-IT"/>
              </w:rPr>
              <w:t xml:space="preserve">e fabbricazione di prodotti di metallo </w:t>
            </w:r>
          </w:p>
        </w:tc>
        <w:tc>
          <w:tcPr>
            <w:tcW w:w="3071" w:type="dxa"/>
          </w:tcPr>
          <w:p w:rsidR="001943AE" w:rsidRPr="00BA64ED" w:rsidRDefault="001943AE" w:rsidP="005610F2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BA64ED">
              <w:rPr>
                <w:rFonts w:cstheme="minorHAnsi"/>
                <w:sz w:val="22"/>
                <w:szCs w:val="22"/>
                <w:lang w:val="en-GB"/>
              </w:rPr>
              <w:t>1 548</w:t>
            </w:r>
          </w:p>
        </w:tc>
        <w:tc>
          <w:tcPr>
            <w:tcW w:w="2756" w:type="dxa"/>
          </w:tcPr>
          <w:p w:rsidR="001943AE" w:rsidRPr="00BA64ED" w:rsidRDefault="001943AE" w:rsidP="005610F2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BA64ED">
              <w:rPr>
                <w:rFonts w:cstheme="minorHAnsi"/>
                <w:sz w:val="22"/>
                <w:szCs w:val="22"/>
                <w:lang w:val="en-GB"/>
              </w:rPr>
              <w:t>14 563</w:t>
            </w:r>
          </w:p>
        </w:tc>
      </w:tr>
      <w:tr w:rsidR="001943AE" w:rsidRPr="00BA64ED" w:rsidTr="00B12F73">
        <w:tc>
          <w:tcPr>
            <w:tcW w:w="2820" w:type="dxa"/>
          </w:tcPr>
          <w:p w:rsidR="001943AE" w:rsidRPr="00BA64ED" w:rsidRDefault="00201ACA" w:rsidP="00FE7711">
            <w:pPr>
              <w:spacing w:line="360" w:lineRule="auto"/>
              <w:rPr>
                <w:rFonts w:cstheme="minorHAnsi"/>
                <w:sz w:val="22"/>
                <w:szCs w:val="22"/>
                <w:lang w:val="en-GB"/>
              </w:rPr>
            </w:pPr>
            <w:proofErr w:type="spellStart"/>
            <w:r w:rsidRPr="00BA64ED">
              <w:rPr>
                <w:rFonts w:cstheme="minorHAnsi"/>
                <w:sz w:val="22"/>
                <w:szCs w:val="22"/>
                <w:lang w:val="en-GB"/>
              </w:rPr>
              <w:t>Altre</w:t>
            </w:r>
            <w:proofErr w:type="spellEnd"/>
            <w:r w:rsidRPr="00BA64ED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A64ED">
              <w:rPr>
                <w:rFonts w:cstheme="minorHAnsi"/>
                <w:sz w:val="22"/>
                <w:szCs w:val="22"/>
                <w:lang w:val="en-GB"/>
              </w:rPr>
              <w:t>industrie</w:t>
            </w:r>
            <w:proofErr w:type="spellEnd"/>
            <w:r w:rsidRPr="00BA64ED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A64ED">
              <w:rPr>
                <w:rFonts w:cstheme="minorHAnsi"/>
                <w:sz w:val="22"/>
                <w:szCs w:val="22"/>
                <w:lang w:val="en-GB"/>
              </w:rPr>
              <w:t>manifatturiere</w:t>
            </w:r>
            <w:proofErr w:type="spellEnd"/>
            <w:r w:rsidRPr="00BA64ED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071" w:type="dxa"/>
          </w:tcPr>
          <w:p w:rsidR="001943AE" w:rsidRPr="00BA64ED" w:rsidRDefault="001943AE" w:rsidP="005610F2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BA64ED">
              <w:rPr>
                <w:rFonts w:cstheme="minorHAnsi"/>
                <w:sz w:val="22"/>
                <w:szCs w:val="22"/>
                <w:lang w:val="en-GB"/>
              </w:rPr>
              <w:t>6 562</w:t>
            </w:r>
          </w:p>
        </w:tc>
        <w:tc>
          <w:tcPr>
            <w:tcW w:w="2756" w:type="dxa"/>
          </w:tcPr>
          <w:p w:rsidR="001943AE" w:rsidRPr="00BA64ED" w:rsidRDefault="001943AE" w:rsidP="005610F2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BA64ED">
              <w:rPr>
                <w:rFonts w:cstheme="minorHAnsi"/>
                <w:sz w:val="22"/>
                <w:szCs w:val="22"/>
                <w:lang w:val="en-GB"/>
              </w:rPr>
              <w:t>19 929</w:t>
            </w:r>
          </w:p>
        </w:tc>
      </w:tr>
      <w:tr w:rsidR="001943AE" w:rsidRPr="00BA64ED" w:rsidTr="00B12F73">
        <w:tc>
          <w:tcPr>
            <w:tcW w:w="2820" w:type="dxa"/>
          </w:tcPr>
          <w:p w:rsidR="001943AE" w:rsidRPr="00BA64ED" w:rsidRDefault="00201ACA" w:rsidP="00201ACA">
            <w:pPr>
              <w:spacing w:line="360" w:lineRule="auto"/>
              <w:rPr>
                <w:rFonts w:cstheme="minorHAnsi"/>
                <w:sz w:val="22"/>
                <w:szCs w:val="22"/>
                <w:lang w:val="en-GB"/>
              </w:rPr>
            </w:pPr>
            <w:proofErr w:type="spellStart"/>
            <w:r w:rsidRPr="00BA64ED">
              <w:rPr>
                <w:rFonts w:cstheme="minorHAnsi"/>
                <w:sz w:val="22"/>
                <w:szCs w:val="22"/>
                <w:lang w:val="en-GB"/>
              </w:rPr>
              <w:t>Lavorazioni</w:t>
            </w:r>
            <w:proofErr w:type="spellEnd"/>
            <w:r w:rsidRPr="00BA64ED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A64ED">
              <w:rPr>
                <w:rFonts w:cstheme="minorHAnsi"/>
                <w:sz w:val="22"/>
                <w:szCs w:val="22"/>
                <w:lang w:val="en-GB"/>
              </w:rPr>
              <w:t>manifatturiere</w:t>
            </w:r>
            <w:proofErr w:type="spellEnd"/>
            <w:r w:rsidRPr="00BA64ED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071" w:type="dxa"/>
          </w:tcPr>
          <w:p w:rsidR="001943AE" w:rsidRPr="00BA64ED" w:rsidRDefault="001943AE" w:rsidP="005610F2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BA64ED">
              <w:rPr>
                <w:rFonts w:cstheme="minorHAnsi"/>
                <w:sz w:val="22"/>
                <w:szCs w:val="22"/>
                <w:lang w:val="en-GB"/>
              </w:rPr>
              <w:t>590</w:t>
            </w:r>
          </w:p>
        </w:tc>
        <w:tc>
          <w:tcPr>
            <w:tcW w:w="2756" w:type="dxa"/>
          </w:tcPr>
          <w:p w:rsidR="001943AE" w:rsidRPr="00BA64ED" w:rsidRDefault="001943AE" w:rsidP="005610F2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BA64ED">
              <w:rPr>
                <w:rFonts w:cstheme="minorHAnsi"/>
                <w:sz w:val="22"/>
                <w:szCs w:val="22"/>
                <w:lang w:val="en-GB"/>
              </w:rPr>
              <w:t>5 670</w:t>
            </w:r>
          </w:p>
        </w:tc>
      </w:tr>
      <w:tr w:rsidR="001943AE" w:rsidRPr="00BA64ED" w:rsidTr="00B12F73">
        <w:tc>
          <w:tcPr>
            <w:tcW w:w="2820" w:type="dxa"/>
          </w:tcPr>
          <w:p w:rsidR="001943AE" w:rsidRPr="00BA64ED" w:rsidRDefault="004438F8" w:rsidP="004438F8">
            <w:pPr>
              <w:spacing w:line="360" w:lineRule="auto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sz w:val="22"/>
                <w:szCs w:val="22"/>
                <w:lang w:val="it-IT"/>
              </w:rPr>
              <w:t>Produzione cavi</w:t>
            </w:r>
            <w:r w:rsidR="00201ACA" w:rsidRPr="00BA64ED">
              <w:rPr>
                <w:rFonts w:cstheme="minorHAnsi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3071" w:type="dxa"/>
          </w:tcPr>
          <w:p w:rsidR="001943AE" w:rsidRPr="00BA64ED" w:rsidRDefault="001943AE" w:rsidP="005610F2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BA64ED">
              <w:rPr>
                <w:rFonts w:cstheme="minorHAnsi"/>
                <w:sz w:val="22"/>
                <w:szCs w:val="22"/>
                <w:lang w:val="en-GB"/>
              </w:rPr>
              <w:t>274</w:t>
            </w:r>
          </w:p>
        </w:tc>
        <w:tc>
          <w:tcPr>
            <w:tcW w:w="2756" w:type="dxa"/>
          </w:tcPr>
          <w:p w:rsidR="001943AE" w:rsidRPr="00BA64ED" w:rsidRDefault="001943AE" w:rsidP="005610F2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BA64ED">
              <w:rPr>
                <w:rFonts w:cstheme="minorHAnsi"/>
                <w:sz w:val="22"/>
                <w:szCs w:val="22"/>
                <w:lang w:val="en-GB"/>
              </w:rPr>
              <w:t>2 697</w:t>
            </w:r>
          </w:p>
        </w:tc>
      </w:tr>
      <w:tr w:rsidR="001943AE" w:rsidRPr="00BA64ED" w:rsidTr="00B12F73">
        <w:tc>
          <w:tcPr>
            <w:tcW w:w="2820" w:type="dxa"/>
          </w:tcPr>
          <w:p w:rsidR="001943AE" w:rsidRPr="00BA64ED" w:rsidRDefault="001345DB" w:rsidP="001345DB">
            <w:pPr>
              <w:spacing w:line="360" w:lineRule="auto"/>
              <w:rPr>
                <w:rFonts w:cstheme="minorHAnsi"/>
                <w:sz w:val="22"/>
                <w:szCs w:val="22"/>
                <w:lang w:val="it-IT"/>
              </w:rPr>
            </w:pPr>
            <w:r w:rsidRPr="00BA64ED">
              <w:rPr>
                <w:rFonts w:cstheme="minorHAnsi"/>
                <w:sz w:val="22"/>
                <w:szCs w:val="22"/>
                <w:lang w:val="it-IT"/>
              </w:rPr>
              <w:t xml:space="preserve">Produzione &amp; distribuzione di elettricità, gas e acqua </w:t>
            </w:r>
          </w:p>
        </w:tc>
        <w:tc>
          <w:tcPr>
            <w:tcW w:w="3071" w:type="dxa"/>
          </w:tcPr>
          <w:p w:rsidR="001943AE" w:rsidRPr="00BA64ED" w:rsidRDefault="001943AE" w:rsidP="005610F2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BA64ED">
              <w:rPr>
                <w:rFonts w:cstheme="minorHAnsi"/>
                <w:sz w:val="22"/>
                <w:szCs w:val="22"/>
                <w:lang w:val="en-GB"/>
              </w:rPr>
              <w:t>1 159</w:t>
            </w:r>
          </w:p>
        </w:tc>
        <w:tc>
          <w:tcPr>
            <w:tcW w:w="2756" w:type="dxa"/>
          </w:tcPr>
          <w:p w:rsidR="001943AE" w:rsidRPr="00BA64ED" w:rsidRDefault="001943AE" w:rsidP="005610F2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BA64ED">
              <w:rPr>
                <w:rFonts w:cstheme="minorHAnsi"/>
                <w:sz w:val="22"/>
                <w:szCs w:val="22"/>
                <w:lang w:val="en-GB"/>
              </w:rPr>
              <w:t>11 512</w:t>
            </w:r>
          </w:p>
        </w:tc>
      </w:tr>
      <w:tr w:rsidR="001943AE" w:rsidRPr="00BA64ED" w:rsidTr="00B12F73">
        <w:tc>
          <w:tcPr>
            <w:tcW w:w="2820" w:type="dxa"/>
          </w:tcPr>
          <w:p w:rsidR="001943AE" w:rsidRPr="00BA64ED" w:rsidRDefault="005610F2" w:rsidP="004438F8">
            <w:pPr>
              <w:spacing w:line="360" w:lineRule="auto"/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rFonts w:cstheme="minorHAnsi"/>
                <w:sz w:val="22"/>
                <w:szCs w:val="22"/>
                <w:lang w:val="it-IT"/>
              </w:rPr>
              <w:t xml:space="preserve">Settore delle </w:t>
            </w:r>
            <w:r w:rsidR="004438F8">
              <w:rPr>
                <w:rFonts w:cstheme="minorHAnsi"/>
                <w:sz w:val="22"/>
                <w:szCs w:val="22"/>
                <w:lang w:val="it-IT"/>
              </w:rPr>
              <w:t>c</w:t>
            </w:r>
            <w:r w:rsidR="001345DB" w:rsidRPr="00BA64ED">
              <w:rPr>
                <w:rFonts w:cstheme="minorHAnsi"/>
                <w:sz w:val="22"/>
                <w:szCs w:val="22"/>
                <w:lang w:val="it-IT"/>
              </w:rPr>
              <w:t xml:space="preserve">ostruzioni </w:t>
            </w:r>
          </w:p>
        </w:tc>
        <w:tc>
          <w:tcPr>
            <w:tcW w:w="3071" w:type="dxa"/>
          </w:tcPr>
          <w:p w:rsidR="001943AE" w:rsidRPr="00BA64ED" w:rsidRDefault="001943AE" w:rsidP="005610F2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BA64ED">
              <w:rPr>
                <w:rFonts w:cstheme="minorHAnsi"/>
                <w:sz w:val="22"/>
                <w:szCs w:val="22"/>
                <w:lang w:val="en-GB"/>
              </w:rPr>
              <w:t>50 632</w:t>
            </w:r>
          </w:p>
        </w:tc>
        <w:tc>
          <w:tcPr>
            <w:tcW w:w="2756" w:type="dxa"/>
          </w:tcPr>
          <w:p w:rsidR="001943AE" w:rsidRPr="00BA64ED" w:rsidRDefault="001943AE" w:rsidP="005610F2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BA64ED">
              <w:rPr>
                <w:rFonts w:cstheme="minorHAnsi"/>
                <w:sz w:val="22"/>
                <w:szCs w:val="22"/>
                <w:lang w:val="en-GB"/>
              </w:rPr>
              <w:t>119 290</w:t>
            </w:r>
          </w:p>
        </w:tc>
      </w:tr>
    </w:tbl>
    <w:p w:rsidR="008D0043" w:rsidRDefault="008D0043" w:rsidP="00FE7711">
      <w:pPr>
        <w:spacing w:line="360" w:lineRule="auto"/>
        <w:rPr>
          <w:rFonts w:cstheme="minorHAnsi"/>
          <w:b/>
          <w:i/>
          <w:sz w:val="24"/>
          <w:szCs w:val="24"/>
          <w:lang w:val="en-GB"/>
        </w:rPr>
      </w:pPr>
    </w:p>
    <w:p w:rsidR="005610F2" w:rsidRPr="00BA64ED" w:rsidRDefault="005610F2" w:rsidP="00FE7711">
      <w:pPr>
        <w:spacing w:line="360" w:lineRule="auto"/>
        <w:rPr>
          <w:rFonts w:cstheme="minorHAnsi"/>
          <w:b/>
          <w:i/>
          <w:sz w:val="24"/>
          <w:szCs w:val="24"/>
          <w:lang w:val="en-GB"/>
        </w:rPr>
      </w:pPr>
    </w:p>
    <w:p w:rsidR="004438F8" w:rsidRDefault="004438F8" w:rsidP="00656527">
      <w:pPr>
        <w:ind w:firstLine="708"/>
        <w:rPr>
          <w:rFonts w:cstheme="minorHAnsi"/>
          <w:b/>
          <w:i/>
          <w:sz w:val="30"/>
          <w:szCs w:val="30"/>
          <w:lang w:val="en-GB"/>
        </w:rPr>
      </w:pPr>
    </w:p>
    <w:p w:rsidR="00173DDF" w:rsidRDefault="00173DDF" w:rsidP="00656527">
      <w:pPr>
        <w:ind w:firstLine="708"/>
        <w:rPr>
          <w:rFonts w:cstheme="minorHAnsi"/>
          <w:b/>
          <w:i/>
          <w:sz w:val="30"/>
          <w:szCs w:val="30"/>
          <w:lang w:val="en-GB"/>
        </w:rPr>
      </w:pPr>
    </w:p>
    <w:p w:rsidR="001943AE" w:rsidRPr="00BA64ED" w:rsidRDefault="001345DB" w:rsidP="004438F8">
      <w:pPr>
        <w:ind w:firstLine="708"/>
        <w:jc w:val="both"/>
        <w:rPr>
          <w:rFonts w:cstheme="minorHAnsi"/>
          <w:b/>
          <w:i/>
          <w:sz w:val="30"/>
          <w:szCs w:val="30"/>
          <w:lang w:val="en-GB"/>
        </w:rPr>
      </w:pPr>
      <w:proofErr w:type="spellStart"/>
      <w:r w:rsidRPr="00BA64ED">
        <w:rPr>
          <w:rFonts w:cstheme="minorHAnsi"/>
          <w:b/>
          <w:i/>
          <w:sz w:val="30"/>
          <w:szCs w:val="30"/>
          <w:lang w:val="en-GB"/>
        </w:rPr>
        <w:t>L’</w:t>
      </w:r>
      <w:r w:rsidR="001943AE" w:rsidRPr="00BA64ED">
        <w:rPr>
          <w:rFonts w:cstheme="minorHAnsi"/>
          <w:b/>
          <w:i/>
          <w:sz w:val="30"/>
          <w:szCs w:val="30"/>
          <w:lang w:val="en-GB"/>
        </w:rPr>
        <w:t>Export</w:t>
      </w:r>
      <w:proofErr w:type="spellEnd"/>
      <w:r w:rsidR="001943AE" w:rsidRPr="00BA64ED">
        <w:rPr>
          <w:rFonts w:cstheme="minorHAnsi"/>
          <w:b/>
          <w:i/>
          <w:sz w:val="30"/>
          <w:szCs w:val="30"/>
          <w:lang w:val="en-GB"/>
        </w:rPr>
        <w:t>:</w:t>
      </w:r>
    </w:p>
    <w:p w:rsidR="001943AE" w:rsidRPr="00BA64ED" w:rsidRDefault="0046336F" w:rsidP="004438F8">
      <w:pPr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La maggioranza delle impre</w:t>
      </w:r>
      <w:r w:rsidR="001A6071" w:rsidRPr="00BA64ED">
        <w:rPr>
          <w:rFonts w:eastAsiaTheme="minorEastAsia" w:cstheme="minorHAnsi"/>
          <w:sz w:val="24"/>
          <w:szCs w:val="24"/>
          <w:lang w:val="it-IT" w:eastAsia="zh-CN"/>
        </w:rPr>
        <w:t>se metallurgiche sono subappalt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at</w:t>
      </w:r>
      <w:r w:rsidR="001A6071" w:rsidRPr="00BA64ED">
        <w:rPr>
          <w:rFonts w:eastAsiaTheme="minorEastAsia" w:cstheme="minorHAnsi"/>
          <w:sz w:val="24"/>
          <w:szCs w:val="24"/>
          <w:lang w:val="it-IT" w:eastAsia="zh-CN"/>
        </w:rPr>
        <w:t>r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ici delle grandi società. Le loro attività sono quindi strettamente connesse. La</w:t>
      </w:r>
      <w:r w:rsidR="001A6071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globalizzazione e la delocalizzazione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all’estero hanno inciso sia su</w:t>
      </w:r>
      <w:r w:rsidR="001A6071" w:rsidRPr="00BA64ED">
        <w:rPr>
          <w:rFonts w:eastAsiaTheme="minorEastAsia" w:cstheme="minorHAnsi"/>
          <w:sz w:val="24"/>
          <w:szCs w:val="24"/>
          <w:lang w:val="it-IT" w:eastAsia="zh-CN"/>
        </w:rPr>
        <w:t>lla grande impresa sia su chi acquisisce il subappalto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. </w:t>
      </w:r>
    </w:p>
    <w:p w:rsidR="001943AE" w:rsidRPr="00BA64ED" w:rsidRDefault="001943AE" w:rsidP="009103AE">
      <w:pPr>
        <w:autoSpaceDE w:val="0"/>
        <w:autoSpaceDN w:val="0"/>
        <w:adjustRightInd w:val="0"/>
        <w:rPr>
          <w:rFonts w:cstheme="minorHAnsi"/>
          <w:sz w:val="28"/>
          <w:szCs w:val="28"/>
          <w:lang w:val="it-IT"/>
        </w:rPr>
      </w:pPr>
    </w:p>
    <w:p w:rsidR="001943AE" w:rsidRPr="00BA64ED" w:rsidRDefault="007557FA" w:rsidP="00656527">
      <w:pPr>
        <w:autoSpaceDE w:val="0"/>
        <w:autoSpaceDN w:val="0"/>
        <w:adjustRightInd w:val="0"/>
        <w:ind w:firstLine="708"/>
        <w:rPr>
          <w:rFonts w:cstheme="minorHAnsi"/>
          <w:b/>
          <w:i/>
          <w:sz w:val="30"/>
          <w:szCs w:val="30"/>
          <w:lang w:val="it-IT"/>
        </w:rPr>
      </w:pPr>
      <w:r w:rsidRPr="00BA64ED"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  <w:t xml:space="preserve">Radicazione nel </w:t>
      </w:r>
      <w:proofErr w:type="gramStart"/>
      <w:r w:rsidRPr="00BA64ED">
        <w:rPr>
          <w:rStyle w:val="longtext"/>
          <w:rFonts w:cstheme="minorHAnsi"/>
          <w:b/>
          <w:bCs/>
          <w:i/>
          <w:iCs/>
          <w:color w:val="000000"/>
          <w:sz w:val="30"/>
          <w:szCs w:val="30"/>
          <w:lang w:val="it-IT"/>
        </w:rPr>
        <w:t>contesto</w:t>
      </w:r>
      <w:proofErr w:type="gramEnd"/>
      <w:r w:rsidRPr="00BA64ED">
        <w:rPr>
          <w:rFonts w:cstheme="minorHAnsi"/>
          <w:b/>
          <w:i/>
          <w:sz w:val="30"/>
          <w:szCs w:val="30"/>
          <w:lang w:val="it-IT"/>
        </w:rPr>
        <w:t xml:space="preserve"> </w:t>
      </w:r>
    </w:p>
    <w:p w:rsidR="001943AE" w:rsidRPr="00BA64ED" w:rsidRDefault="00C12643" w:rsidP="005845E3">
      <w:pPr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Le relazioni con le altre industri</w:t>
      </w:r>
      <w:r w:rsidR="00272185" w:rsidRPr="00BA64ED">
        <w:rPr>
          <w:rFonts w:eastAsiaTheme="minorEastAsia" w:cstheme="minorHAnsi"/>
          <w:sz w:val="24"/>
          <w:szCs w:val="24"/>
          <w:lang w:val="it-IT" w:eastAsia="zh-CN"/>
        </w:rPr>
        <w:t>e della regione come le prod</w:t>
      </w:r>
      <w:r w:rsidR="001A6071" w:rsidRPr="00BA64ED">
        <w:rPr>
          <w:rFonts w:eastAsiaTheme="minorEastAsia" w:cstheme="minorHAnsi"/>
          <w:sz w:val="24"/>
          <w:szCs w:val="24"/>
          <w:lang w:val="it-IT" w:eastAsia="zh-CN"/>
        </w:rPr>
        <w:t>uttrici di mac</w:t>
      </w:r>
      <w:r w:rsidR="00272185" w:rsidRPr="00BA64ED">
        <w:rPr>
          <w:rFonts w:eastAsiaTheme="minorEastAsia" w:cstheme="minorHAnsi"/>
          <w:sz w:val="24"/>
          <w:szCs w:val="24"/>
          <w:lang w:val="it-IT" w:eastAsia="zh-CN"/>
        </w:rPr>
        <w:t>c</w:t>
      </w:r>
      <w:r w:rsidR="001A6071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hinari per l’agricoltura,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l’agroalimentare, l’indus</w:t>
      </w:r>
      <w:r w:rsidR="00272185" w:rsidRPr="00BA64ED">
        <w:rPr>
          <w:rFonts w:eastAsiaTheme="minorEastAsia" w:cstheme="minorHAnsi"/>
          <w:sz w:val="24"/>
          <w:szCs w:val="24"/>
          <w:lang w:val="it-IT" w:eastAsia="zh-CN"/>
        </w:rPr>
        <w:t>t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ria nucleare, la petrolchimica, la chimica, l’edilizia, l’elettronica</w:t>
      </w:r>
      <w:proofErr w:type="gramStart"/>
      <w:r w:rsidR="0066080A">
        <w:rPr>
          <w:rFonts w:eastAsiaTheme="minorEastAsia" w:cstheme="minorHAnsi"/>
          <w:sz w:val="24"/>
          <w:szCs w:val="24"/>
          <w:lang w:val="it-IT" w:eastAsia="zh-CN"/>
        </w:rPr>
        <w:t>..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..</w:t>
      </w:r>
      <w:proofErr w:type="gramEnd"/>
      <w:r w:rsidR="0066080A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o con le imprese ad alta tecnologia (aeronautica e spaziale..)</w:t>
      </w:r>
      <w:r w:rsidR="004438F8">
        <w:rPr>
          <w:rFonts w:eastAsiaTheme="minorEastAsia" w:cstheme="minorHAnsi"/>
          <w:sz w:val="24"/>
          <w:szCs w:val="24"/>
          <w:lang w:val="it-IT" w:eastAsia="zh-CN"/>
        </w:rPr>
        <w:t xml:space="preserve"> e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la  propensione all’export creano un legame fondamentale con l’economia regionale </w:t>
      </w:r>
      <w:r w:rsidR="0066080A">
        <w:rPr>
          <w:rFonts w:eastAsiaTheme="minorEastAsia" w:cstheme="minorHAnsi"/>
          <w:sz w:val="24"/>
          <w:szCs w:val="24"/>
          <w:lang w:val="it-IT" w:eastAsia="zh-CN"/>
        </w:rPr>
        <w:t xml:space="preserve"> e fan</w:t>
      </w:r>
      <w:r w:rsidR="00272185" w:rsidRPr="00BA64ED">
        <w:rPr>
          <w:rFonts w:eastAsiaTheme="minorEastAsia" w:cstheme="minorHAnsi"/>
          <w:sz w:val="24"/>
          <w:szCs w:val="24"/>
          <w:lang w:val="it-IT" w:eastAsia="zh-CN"/>
        </w:rPr>
        <w:t>no s</w:t>
      </w:r>
      <w:r w:rsidR="0066080A">
        <w:rPr>
          <w:rFonts w:eastAsiaTheme="minorEastAsia" w:cstheme="minorHAnsi"/>
          <w:sz w:val="24"/>
          <w:szCs w:val="24"/>
          <w:lang w:val="it-IT" w:eastAsia="zh-CN"/>
        </w:rPr>
        <w:t>ì</w:t>
      </w:r>
      <w:r w:rsidR="00272185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che si debba prestare interesse ai loro bisogni di abilità professionali. </w:t>
      </w:r>
    </w:p>
    <w:p w:rsidR="001943AE" w:rsidRPr="00BA64ED" w:rsidRDefault="00272185" w:rsidP="009103AE">
      <w:pPr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Sono da </w:t>
      </w:r>
      <w:proofErr w:type="gramStart"/>
      <w:r w:rsidRPr="00BA64ED">
        <w:rPr>
          <w:rFonts w:eastAsiaTheme="minorEastAsia" w:cstheme="minorHAnsi"/>
          <w:sz w:val="24"/>
          <w:szCs w:val="24"/>
          <w:lang w:val="it-IT" w:eastAsia="zh-CN"/>
        </w:rPr>
        <w:t>sottolineare</w:t>
      </w:r>
      <w:proofErr w:type="gramEnd"/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alcuni importanti fattori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>:</w:t>
      </w:r>
    </w:p>
    <w:p w:rsidR="001943AE" w:rsidRPr="00BA64ED" w:rsidRDefault="001943AE" w:rsidP="009103AE">
      <w:pPr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  - </w:t>
      </w:r>
      <w:r w:rsidR="00272185" w:rsidRPr="00BA64ED">
        <w:rPr>
          <w:rFonts w:eastAsiaTheme="minorEastAsia" w:cstheme="minorHAnsi"/>
          <w:sz w:val="24"/>
          <w:szCs w:val="24"/>
          <w:lang w:val="it-IT" w:eastAsia="zh-CN"/>
        </w:rPr>
        <w:t>L’invecchiamento della popolazione in età lavorativa e un consistente ricambio generazionale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.</w:t>
      </w:r>
    </w:p>
    <w:p w:rsidR="001943AE" w:rsidRPr="00BA64ED" w:rsidRDefault="001943AE" w:rsidP="009103AE">
      <w:pPr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  - </w:t>
      </w:r>
      <w:r w:rsidR="009D6F17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La necessità di </w:t>
      </w:r>
      <w:proofErr w:type="gramStart"/>
      <w:r w:rsidR="009D6F17" w:rsidRPr="00BA64ED">
        <w:rPr>
          <w:rFonts w:eastAsiaTheme="minorEastAsia" w:cstheme="minorHAnsi"/>
          <w:sz w:val="24"/>
          <w:szCs w:val="24"/>
          <w:lang w:val="it-IT" w:eastAsia="zh-CN"/>
        </w:rPr>
        <w:t>strutturare</w:t>
      </w:r>
      <w:proofErr w:type="gramEnd"/>
      <w:r w:rsidR="009D6F17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determinate aree di conoscenza, esperienza e </w:t>
      </w:r>
      <w:r w:rsidRPr="00BA64ED">
        <w:rPr>
          <w:rFonts w:eastAsiaTheme="minorEastAsia" w:cstheme="minorHAnsi"/>
          <w:sz w:val="24"/>
          <w:szCs w:val="24"/>
          <w:lang w:val="it-IT" w:eastAsia="zh-CN"/>
        </w:rPr>
        <w:t>know-how</w:t>
      </w:r>
      <w:r w:rsidR="009D6F17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per trasferirle alle nuove generazioni.</w:t>
      </w:r>
    </w:p>
    <w:p w:rsidR="001943AE" w:rsidRPr="00BA64ED" w:rsidRDefault="001943AE" w:rsidP="009103AE">
      <w:pPr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  - </w:t>
      </w:r>
      <w:r w:rsidR="009D6F17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Dei rapidi cambiamenti nelle imprese in ambito sia tecnologico </w:t>
      </w:r>
      <w:proofErr w:type="gramStart"/>
      <w:r w:rsidR="009D6F17" w:rsidRPr="00BA64ED">
        <w:rPr>
          <w:rFonts w:eastAsiaTheme="minorEastAsia" w:cstheme="minorHAnsi"/>
          <w:sz w:val="24"/>
          <w:szCs w:val="24"/>
          <w:lang w:val="it-IT" w:eastAsia="zh-CN"/>
        </w:rPr>
        <w:t>che</w:t>
      </w:r>
      <w:proofErr w:type="gramEnd"/>
      <w:r w:rsidR="009D6F17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organizza</w:t>
      </w:r>
      <w:r w:rsidR="0066080A">
        <w:rPr>
          <w:rFonts w:eastAsiaTheme="minorEastAsia" w:cstheme="minorHAnsi"/>
          <w:sz w:val="24"/>
          <w:szCs w:val="24"/>
          <w:lang w:val="it-IT" w:eastAsia="zh-CN"/>
        </w:rPr>
        <w:t>ti</w:t>
      </w:r>
      <w:r w:rsidR="009D6F17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vo che rendono vulnerabili tanto le imprese quanto i lavoratori. </w:t>
      </w:r>
    </w:p>
    <w:p w:rsidR="001943AE" w:rsidRPr="00BA64ED" w:rsidRDefault="00022D84" w:rsidP="009103AE">
      <w:pPr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BA64ED">
        <w:rPr>
          <w:rFonts w:eastAsiaTheme="minorEastAsia" w:cstheme="minorHAnsi"/>
          <w:sz w:val="24"/>
          <w:szCs w:val="24"/>
          <w:lang w:val="it-IT" w:eastAsia="zh-CN"/>
        </w:rPr>
        <w:t>Se non saranno in grado di superare questi problemi la loro sopravvivenza</w:t>
      </w:r>
      <w:r w:rsidR="008A42F9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sarà a rischio.</w:t>
      </w:r>
      <w:r w:rsidR="001943AE" w:rsidRPr="00BA64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</w:p>
    <w:p w:rsidR="005C6D21" w:rsidRDefault="005C6D21" w:rsidP="00FE7711">
      <w:pPr>
        <w:spacing w:line="360" w:lineRule="auto"/>
        <w:rPr>
          <w:rFonts w:eastAsiaTheme="minorEastAsia" w:cstheme="minorHAnsi"/>
          <w:sz w:val="24"/>
          <w:szCs w:val="24"/>
          <w:lang w:val="it-IT" w:eastAsia="zh-CN"/>
        </w:rPr>
      </w:pPr>
    </w:p>
    <w:p w:rsidR="004438F8" w:rsidRDefault="004438F8" w:rsidP="00FE7711">
      <w:pPr>
        <w:spacing w:line="360" w:lineRule="auto"/>
        <w:rPr>
          <w:rFonts w:eastAsiaTheme="minorEastAsia" w:cstheme="minorHAnsi"/>
          <w:sz w:val="24"/>
          <w:szCs w:val="24"/>
          <w:lang w:val="it-IT" w:eastAsia="zh-CN"/>
        </w:rPr>
      </w:pPr>
    </w:p>
    <w:p w:rsidR="004438F8" w:rsidRDefault="004438F8" w:rsidP="00FE7711">
      <w:pPr>
        <w:spacing w:line="360" w:lineRule="auto"/>
        <w:rPr>
          <w:rFonts w:eastAsiaTheme="minorEastAsia" w:cstheme="minorHAnsi"/>
          <w:sz w:val="24"/>
          <w:szCs w:val="24"/>
          <w:lang w:val="it-IT" w:eastAsia="zh-CN"/>
        </w:rPr>
      </w:pPr>
    </w:p>
    <w:p w:rsidR="004438F8" w:rsidRDefault="004438F8" w:rsidP="00FE7711">
      <w:pPr>
        <w:spacing w:line="360" w:lineRule="auto"/>
        <w:rPr>
          <w:rFonts w:eastAsiaTheme="minorEastAsia" w:cstheme="minorHAnsi"/>
          <w:sz w:val="24"/>
          <w:szCs w:val="24"/>
          <w:lang w:val="it-IT" w:eastAsia="zh-CN"/>
        </w:rPr>
      </w:pPr>
    </w:p>
    <w:p w:rsidR="004438F8" w:rsidRDefault="004438F8" w:rsidP="00FE7711">
      <w:pPr>
        <w:spacing w:line="360" w:lineRule="auto"/>
        <w:rPr>
          <w:rFonts w:eastAsiaTheme="minorEastAsia" w:cstheme="minorHAnsi"/>
          <w:sz w:val="24"/>
          <w:szCs w:val="24"/>
          <w:lang w:val="it-IT" w:eastAsia="zh-CN"/>
        </w:rPr>
      </w:pPr>
    </w:p>
    <w:p w:rsidR="004438F8" w:rsidRDefault="004438F8" w:rsidP="00FE7711">
      <w:pPr>
        <w:spacing w:line="360" w:lineRule="auto"/>
        <w:rPr>
          <w:rFonts w:eastAsiaTheme="minorEastAsia" w:cstheme="minorHAnsi"/>
          <w:sz w:val="24"/>
          <w:szCs w:val="24"/>
          <w:lang w:val="it-IT" w:eastAsia="zh-CN"/>
        </w:rPr>
      </w:pPr>
    </w:p>
    <w:p w:rsidR="004438F8" w:rsidRDefault="004438F8" w:rsidP="00FE7711">
      <w:pPr>
        <w:spacing w:line="360" w:lineRule="auto"/>
        <w:rPr>
          <w:rFonts w:eastAsiaTheme="minorEastAsia" w:cstheme="minorHAnsi"/>
          <w:sz w:val="24"/>
          <w:szCs w:val="24"/>
          <w:lang w:val="it-IT" w:eastAsia="zh-CN"/>
        </w:rPr>
      </w:pPr>
    </w:p>
    <w:p w:rsidR="004438F8" w:rsidRPr="00BA64ED" w:rsidRDefault="004438F8" w:rsidP="00FE7711">
      <w:pPr>
        <w:spacing w:line="360" w:lineRule="auto"/>
        <w:rPr>
          <w:rFonts w:eastAsiaTheme="minorEastAsia" w:cstheme="minorHAnsi"/>
          <w:sz w:val="24"/>
          <w:szCs w:val="24"/>
          <w:lang w:val="it-IT" w:eastAsia="zh-CN"/>
        </w:rPr>
      </w:pPr>
    </w:p>
    <w:p w:rsidR="00B172B2" w:rsidRPr="0066080A" w:rsidRDefault="0066080A" w:rsidP="00FE7711">
      <w:pPr>
        <w:spacing w:line="360" w:lineRule="auto"/>
        <w:rPr>
          <w:rStyle w:val="longtext"/>
          <w:rFonts w:cstheme="minorHAnsi"/>
          <w:b/>
          <w:bCs/>
          <w:i/>
          <w:sz w:val="34"/>
          <w:szCs w:val="34"/>
          <w:shd w:val="clear" w:color="auto" w:fill="FFFFFF"/>
          <w:lang w:val="it-IT"/>
        </w:rPr>
      </w:pPr>
      <w:r w:rsidRPr="0066080A">
        <w:rPr>
          <w:rStyle w:val="longtext"/>
          <w:rFonts w:cstheme="minorHAnsi"/>
          <w:b/>
          <w:bCs/>
          <w:i/>
          <w:sz w:val="34"/>
          <w:szCs w:val="34"/>
          <w:shd w:val="clear" w:color="auto" w:fill="FFFFFF"/>
          <w:lang w:val="it-IT"/>
        </w:rPr>
        <w:t xml:space="preserve">Caratterizzazione dell’impresa familiare nel </w:t>
      </w:r>
      <w:r w:rsidR="00B172B2" w:rsidRPr="0066080A">
        <w:rPr>
          <w:rStyle w:val="longtext"/>
          <w:rFonts w:cstheme="minorHAnsi"/>
          <w:b/>
          <w:bCs/>
          <w:i/>
          <w:sz w:val="34"/>
          <w:szCs w:val="34"/>
          <w:shd w:val="clear" w:color="auto" w:fill="FFFFFF"/>
          <w:lang w:val="it-IT"/>
        </w:rPr>
        <w:t>Veneto</w:t>
      </w:r>
      <w:r w:rsidR="003C7941" w:rsidRPr="0066080A">
        <w:rPr>
          <w:rStyle w:val="longtext"/>
          <w:rFonts w:cstheme="minorHAnsi"/>
          <w:b/>
          <w:bCs/>
          <w:i/>
          <w:sz w:val="34"/>
          <w:szCs w:val="34"/>
          <w:shd w:val="clear" w:color="auto" w:fill="FFFFFF"/>
          <w:lang w:val="it-IT"/>
        </w:rPr>
        <w:t xml:space="preserve"> – </w:t>
      </w:r>
      <w:r w:rsidR="006A303E" w:rsidRPr="0066080A">
        <w:rPr>
          <w:rStyle w:val="longtext"/>
          <w:rFonts w:cstheme="minorHAnsi"/>
          <w:b/>
          <w:bCs/>
          <w:i/>
          <w:sz w:val="34"/>
          <w:szCs w:val="34"/>
          <w:shd w:val="clear" w:color="auto" w:fill="FFFFFF"/>
          <w:lang w:val="it-IT"/>
        </w:rPr>
        <w:t xml:space="preserve">Italy - </w:t>
      </w:r>
    </w:p>
    <w:p w:rsidR="00820F59" w:rsidRPr="00AF0E95" w:rsidRDefault="001E45DB" w:rsidP="00AF0E95">
      <w:pPr>
        <w:spacing w:after="0"/>
        <w:ind w:firstLine="708"/>
        <w:jc w:val="both"/>
        <w:textAlignment w:val="top"/>
        <w:rPr>
          <w:rFonts w:eastAsiaTheme="minorEastAsia" w:cstheme="minorHAnsi"/>
          <w:sz w:val="24"/>
          <w:szCs w:val="24"/>
          <w:lang w:val="it-IT" w:eastAsia="zh-CN"/>
        </w:rPr>
      </w:pPr>
      <w:r w:rsidRPr="001E45DB">
        <w:rPr>
          <w:rFonts w:eastAsiaTheme="minorEastAsia" w:cstheme="minorHAnsi"/>
          <w:sz w:val="24"/>
          <w:szCs w:val="24"/>
          <w:lang w:val="it-IT" w:eastAsia="zh-CN"/>
        </w:rPr>
        <w:t>La struttura industrial</w:t>
      </w:r>
      <w:r w:rsidR="00CF5C17">
        <w:rPr>
          <w:rFonts w:eastAsiaTheme="minorEastAsia" w:cstheme="minorHAnsi"/>
          <w:sz w:val="24"/>
          <w:szCs w:val="24"/>
          <w:lang w:val="it-IT" w:eastAsia="zh-CN"/>
        </w:rPr>
        <w:t>e</w:t>
      </w:r>
      <w:r w:rsidRPr="001E45DB">
        <w:rPr>
          <w:rFonts w:eastAsiaTheme="minorEastAsia" w:cstheme="minorHAnsi"/>
          <w:sz w:val="24"/>
          <w:szCs w:val="24"/>
          <w:lang w:val="it-IT" w:eastAsia="zh-CN"/>
        </w:rPr>
        <w:t xml:space="preserve"> italiana comprende un grande numero di piccol</w:t>
      </w:r>
      <w:r w:rsidR="004438F8">
        <w:rPr>
          <w:rFonts w:eastAsiaTheme="minorEastAsia" w:cstheme="minorHAnsi"/>
          <w:sz w:val="24"/>
          <w:szCs w:val="24"/>
          <w:lang w:val="it-IT" w:eastAsia="zh-CN"/>
        </w:rPr>
        <w:t>e</w:t>
      </w:r>
      <w:r w:rsidRPr="001E45DB">
        <w:rPr>
          <w:rFonts w:eastAsiaTheme="minorEastAsia" w:cstheme="minorHAnsi"/>
          <w:sz w:val="24"/>
          <w:szCs w:val="24"/>
          <w:lang w:val="it-IT" w:eastAsia="zh-CN"/>
        </w:rPr>
        <w:t xml:space="preserve"> e</w:t>
      </w:r>
      <w:r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CF5C17">
        <w:rPr>
          <w:rFonts w:eastAsiaTheme="minorEastAsia" w:cstheme="minorHAnsi"/>
          <w:sz w:val="24"/>
          <w:szCs w:val="24"/>
          <w:lang w:val="it-IT" w:eastAsia="zh-CN"/>
        </w:rPr>
        <w:t>medie imprese a gest</w:t>
      </w:r>
      <w:r w:rsidRPr="001E45DB">
        <w:rPr>
          <w:rFonts w:eastAsiaTheme="minorEastAsia" w:cstheme="minorHAnsi"/>
          <w:sz w:val="24"/>
          <w:szCs w:val="24"/>
          <w:lang w:val="it-IT" w:eastAsia="zh-CN"/>
        </w:rPr>
        <w:t>ione familiare oltre ad alcune di grandi dimensioni (tra le</w:t>
      </w:r>
      <w:r>
        <w:rPr>
          <w:rFonts w:eastAsiaTheme="minorEastAsia" w:cstheme="minorHAnsi"/>
          <w:sz w:val="24"/>
          <w:szCs w:val="24"/>
          <w:lang w:val="it-IT" w:eastAsia="zh-CN"/>
        </w:rPr>
        <w:t xml:space="preserve"> famiglie </w:t>
      </w:r>
      <w:r w:rsidRPr="001E45DB">
        <w:rPr>
          <w:rFonts w:eastAsiaTheme="minorEastAsia" w:cstheme="minorHAnsi"/>
          <w:sz w:val="24"/>
          <w:szCs w:val="24"/>
          <w:lang w:val="it-IT" w:eastAsia="zh-CN"/>
        </w:rPr>
        <w:t>più note</w:t>
      </w:r>
      <w:r>
        <w:rPr>
          <w:rFonts w:eastAsiaTheme="minorEastAsia" w:cstheme="minorHAnsi"/>
          <w:sz w:val="24"/>
          <w:szCs w:val="24"/>
          <w:lang w:val="it-IT" w:eastAsia="zh-CN"/>
        </w:rPr>
        <w:t xml:space="preserve"> Pirelli, Benetton, Agnelli – </w:t>
      </w:r>
      <w:r w:rsidR="00D63F30">
        <w:rPr>
          <w:rFonts w:eastAsiaTheme="minorEastAsia" w:cstheme="minorHAnsi"/>
          <w:sz w:val="24"/>
          <w:szCs w:val="24"/>
          <w:lang w:val="it-IT" w:eastAsia="zh-CN"/>
        </w:rPr>
        <w:t xml:space="preserve">Fiat, Ferrero). </w:t>
      </w:r>
      <w:r w:rsidR="00D63F30" w:rsidRPr="00D63F30">
        <w:rPr>
          <w:rFonts w:eastAsiaTheme="minorEastAsia" w:cstheme="minorHAnsi"/>
          <w:sz w:val="24"/>
          <w:szCs w:val="24"/>
          <w:lang w:val="it-IT" w:eastAsia="zh-CN"/>
        </w:rPr>
        <w:t xml:space="preserve">La proprietà della maggior parte delle imprese italiane, anche quelle di grandi dimensioni, </w:t>
      </w:r>
      <w:proofErr w:type="gramStart"/>
      <w:r w:rsidR="00D63F30" w:rsidRPr="00D63F30">
        <w:rPr>
          <w:rFonts w:eastAsiaTheme="minorEastAsia" w:cstheme="minorHAnsi"/>
          <w:sz w:val="24"/>
          <w:szCs w:val="24"/>
          <w:lang w:val="it-IT" w:eastAsia="zh-CN"/>
        </w:rPr>
        <w:t>fa</w:t>
      </w:r>
      <w:proofErr w:type="gramEnd"/>
      <w:r w:rsidR="00D63F30" w:rsidRPr="00D63F30">
        <w:rPr>
          <w:rFonts w:eastAsiaTheme="minorEastAsia" w:cstheme="minorHAnsi"/>
          <w:sz w:val="24"/>
          <w:szCs w:val="24"/>
          <w:lang w:val="it-IT" w:eastAsia="zh-CN"/>
        </w:rPr>
        <w:t xml:space="preserve"> c</w:t>
      </w:r>
      <w:r w:rsidR="00D63F30">
        <w:rPr>
          <w:rFonts w:eastAsiaTheme="minorEastAsia" w:cstheme="minorHAnsi"/>
          <w:sz w:val="24"/>
          <w:szCs w:val="24"/>
          <w:lang w:val="it-IT" w:eastAsia="zh-CN"/>
        </w:rPr>
        <w:t>apo molto spesso a una sola famiglia, più o meno estesa.</w:t>
      </w:r>
      <w:r w:rsidR="00CF5C17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D63F30">
        <w:rPr>
          <w:rFonts w:eastAsiaTheme="minorEastAsia" w:cstheme="minorHAnsi"/>
          <w:sz w:val="24"/>
          <w:szCs w:val="24"/>
          <w:lang w:val="it-IT" w:eastAsia="zh-CN"/>
        </w:rPr>
        <w:t xml:space="preserve">I suoi </w:t>
      </w:r>
      <w:proofErr w:type="gramStart"/>
      <w:r w:rsidR="00D63F30">
        <w:rPr>
          <w:rFonts w:eastAsiaTheme="minorEastAsia" w:cstheme="minorHAnsi"/>
          <w:sz w:val="24"/>
          <w:szCs w:val="24"/>
          <w:lang w:val="it-IT" w:eastAsia="zh-CN"/>
        </w:rPr>
        <w:t>componenti</w:t>
      </w:r>
      <w:proofErr w:type="gramEnd"/>
      <w:r w:rsidR="00D63F30">
        <w:rPr>
          <w:rFonts w:eastAsiaTheme="minorEastAsia" w:cstheme="minorHAnsi"/>
          <w:sz w:val="24"/>
          <w:szCs w:val="24"/>
          <w:lang w:val="it-IT" w:eastAsia="zh-CN"/>
        </w:rPr>
        <w:t xml:space="preserve"> generalmente prendono parte attiva all</w:t>
      </w:r>
      <w:r w:rsidR="00CD3F94">
        <w:rPr>
          <w:rFonts w:eastAsiaTheme="minorEastAsia" w:cstheme="minorHAnsi"/>
          <w:sz w:val="24"/>
          <w:szCs w:val="24"/>
          <w:lang w:val="it-IT" w:eastAsia="zh-CN"/>
        </w:rPr>
        <w:t>a gestione d’impresa.</w:t>
      </w:r>
      <w:r w:rsidR="00D63F30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CD3F94" w:rsidRPr="00B26F0E">
        <w:rPr>
          <w:rFonts w:eastAsiaTheme="minorEastAsia" w:cstheme="minorHAnsi"/>
          <w:sz w:val="24"/>
          <w:szCs w:val="24"/>
          <w:lang w:val="it-IT" w:eastAsia="zh-CN"/>
        </w:rPr>
        <w:t>Inoltre le</w:t>
      </w:r>
      <w:r w:rsidR="00BA512D">
        <w:rPr>
          <w:rFonts w:eastAsiaTheme="minorEastAsia" w:cstheme="minorHAnsi"/>
          <w:sz w:val="24"/>
          <w:szCs w:val="24"/>
          <w:lang w:val="it-IT" w:eastAsia="zh-CN"/>
        </w:rPr>
        <w:t xml:space="preserve"> aziende italiane costi</w:t>
      </w:r>
      <w:r w:rsidR="00CD3F94" w:rsidRPr="00B26F0E">
        <w:rPr>
          <w:rFonts w:eastAsiaTheme="minorEastAsia" w:cstheme="minorHAnsi"/>
          <w:sz w:val="24"/>
          <w:szCs w:val="24"/>
          <w:lang w:val="it-IT" w:eastAsia="zh-CN"/>
        </w:rPr>
        <w:t>tu</w:t>
      </w:r>
      <w:r w:rsidR="00B26F0E" w:rsidRPr="00B26F0E">
        <w:rPr>
          <w:rFonts w:eastAsiaTheme="minorEastAsia" w:cstheme="minorHAnsi"/>
          <w:sz w:val="24"/>
          <w:szCs w:val="24"/>
          <w:lang w:val="it-IT" w:eastAsia="zh-CN"/>
        </w:rPr>
        <w:t xml:space="preserve">iscono una relazione gerarchica con </w:t>
      </w:r>
      <w:r w:rsidR="00B26F0E">
        <w:rPr>
          <w:rFonts w:eastAsiaTheme="minorEastAsia" w:cstheme="minorHAnsi"/>
          <w:sz w:val="24"/>
          <w:szCs w:val="24"/>
          <w:lang w:val="it-IT" w:eastAsia="zh-CN"/>
        </w:rPr>
        <w:t>uno stretto collegamento fra le proprietà e un controllo accentrato che</w:t>
      </w:r>
      <w:r w:rsidR="00AF0E95">
        <w:rPr>
          <w:rFonts w:eastAsiaTheme="minorEastAsia" w:cstheme="minorHAnsi"/>
          <w:sz w:val="24"/>
          <w:szCs w:val="24"/>
          <w:lang w:val="it-IT" w:eastAsia="zh-CN"/>
        </w:rPr>
        <w:t xml:space="preserve"> le caratterizzano</w:t>
      </w:r>
      <w:r w:rsidR="00B26F0E">
        <w:rPr>
          <w:rFonts w:eastAsiaTheme="minorEastAsia" w:cstheme="minorHAnsi"/>
          <w:sz w:val="24"/>
          <w:szCs w:val="24"/>
          <w:lang w:val="it-IT" w:eastAsia="zh-CN"/>
        </w:rPr>
        <w:t xml:space="preserve"> come “un gruppo di business piramidale”.</w:t>
      </w:r>
      <w:r w:rsidR="00CD3F94" w:rsidRPr="00B26F0E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3A2390">
        <w:rPr>
          <w:rFonts w:eastAsiaTheme="minorEastAsia" w:cstheme="minorHAnsi"/>
          <w:sz w:val="24"/>
          <w:szCs w:val="24"/>
          <w:lang w:val="it-IT" w:eastAsia="zh-CN"/>
        </w:rPr>
        <w:t>Questi</w:t>
      </w:r>
      <w:r w:rsidR="00B26F0E" w:rsidRPr="00B26F0E">
        <w:rPr>
          <w:rFonts w:eastAsiaTheme="minorEastAsia" w:cstheme="minorHAnsi"/>
          <w:sz w:val="24"/>
          <w:szCs w:val="24"/>
          <w:lang w:val="it-IT" w:eastAsia="zh-CN"/>
        </w:rPr>
        <w:t xml:space="preserve"> grup</w:t>
      </w:r>
      <w:r w:rsidR="00BA512D">
        <w:rPr>
          <w:rFonts w:eastAsiaTheme="minorEastAsia" w:cstheme="minorHAnsi"/>
          <w:sz w:val="24"/>
          <w:szCs w:val="24"/>
          <w:lang w:val="it-IT" w:eastAsia="zh-CN"/>
        </w:rPr>
        <w:t>pi hanno generalmente al vertice</w:t>
      </w:r>
      <w:r w:rsidR="00B26F0E" w:rsidRPr="00B26F0E">
        <w:rPr>
          <w:rFonts w:eastAsiaTheme="minorEastAsia" w:cstheme="minorHAnsi"/>
          <w:sz w:val="24"/>
          <w:szCs w:val="24"/>
          <w:lang w:val="it-IT" w:eastAsia="zh-CN"/>
        </w:rPr>
        <w:t xml:space="preserve"> una società familiare che mantiene il control</w:t>
      </w:r>
      <w:r w:rsidR="00BA512D">
        <w:rPr>
          <w:rFonts w:eastAsiaTheme="minorEastAsia" w:cstheme="minorHAnsi"/>
          <w:sz w:val="24"/>
          <w:szCs w:val="24"/>
          <w:lang w:val="it-IT" w:eastAsia="zh-CN"/>
        </w:rPr>
        <w:t>lo</w:t>
      </w:r>
      <w:r w:rsidR="00B26F0E" w:rsidRPr="00B26F0E">
        <w:rPr>
          <w:rFonts w:eastAsiaTheme="minorEastAsia" w:cstheme="minorHAnsi"/>
          <w:sz w:val="24"/>
          <w:szCs w:val="24"/>
          <w:lang w:val="it-IT" w:eastAsia="zh-CN"/>
        </w:rPr>
        <w:t xml:space="preserve"> diret</w:t>
      </w:r>
      <w:r w:rsidR="005062DE">
        <w:rPr>
          <w:rFonts w:eastAsiaTheme="minorEastAsia" w:cstheme="minorHAnsi"/>
          <w:sz w:val="24"/>
          <w:szCs w:val="24"/>
          <w:lang w:val="it-IT" w:eastAsia="zh-CN"/>
        </w:rPr>
        <w:t>to o</w:t>
      </w:r>
      <w:r w:rsidR="00B26F0E">
        <w:rPr>
          <w:rFonts w:eastAsiaTheme="minorEastAsia" w:cstheme="minorHAnsi"/>
          <w:sz w:val="24"/>
          <w:szCs w:val="24"/>
          <w:lang w:val="it-IT" w:eastAsia="zh-CN"/>
        </w:rPr>
        <w:t xml:space="preserve"> indiretto</w:t>
      </w:r>
      <w:r w:rsidR="00BA512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gramStart"/>
      <w:r w:rsidR="00BA512D">
        <w:rPr>
          <w:rFonts w:eastAsiaTheme="minorEastAsia" w:cstheme="minorHAnsi"/>
          <w:sz w:val="24"/>
          <w:szCs w:val="24"/>
          <w:lang w:val="it-IT" w:eastAsia="zh-CN"/>
        </w:rPr>
        <w:t>delle aziende membri</w:t>
      </w:r>
      <w:proofErr w:type="gramEnd"/>
      <w:r w:rsidR="00BA512D">
        <w:rPr>
          <w:rFonts w:eastAsiaTheme="minorEastAsia" w:cstheme="minorHAnsi"/>
          <w:sz w:val="24"/>
          <w:szCs w:val="24"/>
          <w:lang w:val="it-IT" w:eastAsia="zh-CN"/>
        </w:rPr>
        <w:t xml:space="preserve">. </w:t>
      </w:r>
      <w:r w:rsidR="00BA512D" w:rsidRPr="00BA512D">
        <w:rPr>
          <w:rFonts w:eastAsiaTheme="minorEastAsia" w:cstheme="minorHAnsi"/>
          <w:sz w:val="24"/>
          <w:szCs w:val="24"/>
          <w:lang w:val="it-IT" w:eastAsia="zh-CN"/>
        </w:rPr>
        <w:t>Ciascuna società all’interno del gruppo rimane comunque indipendente dal pun</w:t>
      </w:r>
      <w:r w:rsidR="00BA512D">
        <w:rPr>
          <w:rFonts w:eastAsiaTheme="minorEastAsia" w:cstheme="minorHAnsi"/>
          <w:sz w:val="24"/>
          <w:szCs w:val="24"/>
          <w:lang w:val="it-IT" w:eastAsia="zh-CN"/>
        </w:rPr>
        <w:t xml:space="preserve">to di vista legale. </w:t>
      </w:r>
      <w:r w:rsidR="005062DE" w:rsidRPr="00BA512D">
        <w:rPr>
          <w:rFonts w:eastAsiaTheme="minorEastAsia" w:cstheme="minorHAnsi"/>
          <w:sz w:val="24"/>
          <w:szCs w:val="24"/>
          <w:lang w:val="it-IT" w:eastAsia="zh-CN"/>
        </w:rPr>
        <w:t>Sono state proposte molte spiegazioni sull’esistenza di questi grupp</w:t>
      </w:r>
      <w:r w:rsidR="005062DE">
        <w:rPr>
          <w:rFonts w:eastAsiaTheme="minorEastAsia" w:cstheme="minorHAnsi"/>
          <w:sz w:val="24"/>
          <w:szCs w:val="24"/>
          <w:lang w:val="it-IT" w:eastAsia="zh-CN"/>
        </w:rPr>
        <w:t>i</w:t>
      </w:r>
      <w:r w:rsidR="00AF0E95">
        <w:rPr>
          <w:rFonts w:eastAsiaTheme="minorEastAsia" w:cstheme="minorHAnsi"/>
          <w:sz w:val="24"/>
          <w:szCs w:val="24"/>
          <w:lang w:val="it-IT" w:eastAsia="zh-CN"/>
        </w:rPr>
        <w:t>.</w:t>
      </w:r>
      <w:r w:rsidR="005062DE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5062DE" w:rsidRPr="00BA512D">
        <w:rPr>
          <w:rFonts w:eastAsiaTheme="minorEastAsia" w:cstheme="minorHAnsi"/>
          <w:sz w:val="24"/>
          <w:szCs w:val="24"/>
          <w:lang w:val="it-IT" w:eastAsia="zh-CN"/>
        </w:rPr>
        <w:t>La struttura sotto forma di gruppo consente alla s</w:t>
      </w:r>
      <w:r w:rsidR="005062DE">
        <w:rPr>
          <w:rFonts w:eastAsiaTheme="minorEastAsia" w:cstheme="minorHAnsi"/>
          <w:sz w:val="24"/>
          <w:szCs w:val="24"/>
          <w:lang w:val="it-IT" w:eastAsia="zh-CN"/>
        </w:rPr>
        <w:t>ocietà familiare di controllare un grande numero di attività con investimenti limitati.</w:t>
      </w:r>
      <w:r w:rsidR="00CF5C17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F57530" w:rsidRPr="005062DE">
        <w:rPr>
          <w:rFonts w:eastAsiaTheme="minorEastAsia" w:cstheme="minorHAnsi"/>
          <w:sz w:val="24"/>
          <w:szCs w:val="24"/>
          <w:lang w:val="it-IT" w:eastAsia="zh-CN"/>
        </w:rPr>
        <w:t xml:space="preserve">In tal modo </w:t>
      </w:r>
      <w:r w:rsidR="00CF5C17">
        <w:rPr>
          <w:rFonts w:eastAsiaTheme="minorEastAsia" w:cstheme="minorHAnsi"/>
          <w:sz w:val="24"/>
          <w:szCs w:val="24"/>
          <w:lang w:val="it-IT" w:eastAsia="zh-CN"/>
        </w:rPr>
        <w:t>la struttura di gruppo consente il ricorso a differenti leve finanziarie e</w:t>
      </w:r>
      <w:r w:rsidR="00AF0E95">
        <w:rPr>
          <w:rFonts w:eastAsiaTheme="minorEastAsia" w:cstheme="minorHAnsi"/>
          <w:sz w:val="24"/>
          <w:szCs w:val="24"/>
          <w:lang w:val="it-IT" w:eastAsia="zh-CN"/>
        </w:rPr>
        <w:t xml:space="preserve"> al</w:t>
      </w:r>
      <w:r w:rsidR="00CF5C17">
        <w:rPr>
          <w:rFonts w:eastAsiaTheme="minorEastAsia" w:cstheme="minorHAnsi"/>
          <w:sz w:val="24"/>
          <w:szCs w:val="24"/>
          <w:lang w:val="it-IT" w:eastAsia="zh-CN"/>
        </w:rPr>
        <w:t>la diversificazione</w:t>
      </w:r>
      <w:r w:rsidR="00820F59" w:rsidRPr="005062DE">
        <w:rPr>
          <w:rFonts w:eastAsiaTheme="minorEastAsia" w:cstheme="minorHAnsi"/>
          <w:sz w:val="24"/>
          <w:szCs w:val="24"/>
          <w:lang w:val="it-IT" w:eastAsia="zh-CN"/>
        </w:rPr>
        <w:t xml:space="preserve">. </w:t>
      </w:r>
      <w:r w:rsidR="00AF0E95" w:rsidRPr="00AF0E95">
        <w:rPr>
          <w:rFonts w:eastAsiaTheme="minorEastAsia" w:cstheme="minorHAnsi"/>
          <w:sz w:val="24"/>
          <w:szCs w:val="24"/>
          <w:lang w:val="it-IT" w:eastAsia="zh-CN"/>
        </w:rPr>
        <w:t xml:space="preserve">Una </w:t>
      </w:r>
      <w:proofErr w:type="gramStart"/>
      <w:r w:rsidR="00AF0E95" w:rsidRPr="00AF0E95">
        <w:rPr>
          <w:rFonts w:eastAsiaTheme="minorEastAsia" w:cstheme="minorHAnsi"/>
          <w:sz w:val="24"/>
          <w:szCs w:val="24"/>
          <w:lang w:val="it-IT" w:eastAsia="zh-CN"/>
        </w:rPr>
        <w:t>ragione ulterior</w:t>
      </w:r>
      <w:r w:rsidR="00AF0E95">
        <w:rPr>
          <w:rFonts w:eastAsiaTheme="minorEastAsia" w:cstheme="minorHAnsi"/>
          <w:sz w:val="24"/>
          <w:szCs w:val="24"/>
          <w:lang w:val="it-IT" w:eastAsia="zh-CN"/>
        </w:rPr>
        <w:t>e</w:t>
      </w:r>
      <w:proofErr w:type="gramEnd"/>
      <w:r w:rsidR="00AF0E95" w:rsidRPr="00AF0E95">
        <w:rPr>
          <w:rFonts w:eastAsiaTheme="minorEastAsia" w:cstheme="minorHAnsi"/>
          <w:sz w:val="24"/>
          <w:szCs w:val="24"/>
          <w:lang w:val="it-IT" w:eastAsia="zh-CN"/>
        </w:rPr>
        <w:t xml:space="preserve"> per la formazione di gruppi è </w:t>
      </w:r>
      <w:r w:rsidR="00AF0E95">
        <w:rPr>
          <w:rFonts w:eastAsiaTheme="minorEastAsia" w:cstheme="minorHAnsi"/>
          <w:sz w:val="24"/>
          <w:szCs w:val="24"/>
          <w:lang w:val="it-IT" w:eastAsia="zh-CN"/>
        </w:rPr>
        <w:t>quell</w:t>
      </w:r>
      <w:r w:rsidR="00AF0E95" w:rsidRPr="00AF0E95">
        <w:rPr>
          <w:rFonts w:eastAsiaTheme="minorEastAsia" w:cstheme="minorHAnsi"/>
          <w:sz w:val="24"/>
          <w:szCs w:val="24"/>
          <w:lang w:val="it-IT" w:eastAsia="zh-CN"/>
        </w:rPr>
        <w:t>a</w:t>
      </w:r>
      <w:r w:rsidR="00AF0E95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AF0E95" w:rsidRPr="00AF0E95">
        <w:rPr>
          <w:rFonts w:eastAsiaTheme="minorEastAsia" w:cstheme="minorHAnsi"/>
          <w:sz w:val="24"/>
          <w:szCs w:val="24"/>
          <w:lang w:val="it-IT" w:eastAsia="zh-CN"/>
        </w:rPr>
        <w:t>che essi consentono un</w:t>
      </w:r>
      <w:r w:rsidR="00AF0E95">
        <w:rPr>
          <w:rFonts w:eastAsiaTheme="minorEastAsia" w:cstheme="minorHAnsi"/>
          <w:sz w:val="24"/>
          <w:szCs w:val="24"/>
          <w:lang w:val="it-IT" w:eastAsia="zh-CN"/>
        </w:rPr>
        <w:t xml:space="preserve"> mercato interno di capitali.</w:t>
      </w:r>
    </w:p>
    <w:p w:rsidR="00820F59" w:rsidRPr="00AF0E95" w:rsidRDefault="00820F59" w:rsidP="009103AE">
      <w:pPr>
        <w:spacing w:after="0"/>
        <w:jc w:val="both"/>
        <w:textAlignment w:val="top"/>
        <w:rPr>
          <w:rFonts w:eastAsiaTheme="minorEastAsia" w:cstheme="minorHAnsi"/>
          <w:sz w:val="24"/>
          <w:szCs w:val="24"/>
          <w:lang w:val="it-IT" w:eastAsia="zh-CN"/>
        </w:rPr>
      </w:pPr>
    </w:p>
    <w:p w:rsidR="00820F59" w:rsidRDefault="00820F59" w:rsidP="00BE3BFD">
      <w:pPr>
        <w:spacing w:after="0"/>
        <w:ind w:firstLine="708"/>
        <w:jc w:val="both"/>
        <w:textAlignment w:val="top"/>
        <w:rPr>
          <w:rFonts w:eastAsiaTheme="minorEastAsia" w:cstheme="minorHAnsi"/>
          <w:sz w:val="24"/>
          <w:szCs w:val="24"/>
          <w:lang w:val="it-IT" w:eastAsia="zh-CN"/>
        </w:rPr>
      </w:pPr>
      <w:r w:rsidRPr="00C303ED">
        <w:rPr>
          <w:rFonts w:eastAsiaTheme="minorEastAsia" w:cstheme="minorHAnsi"/>
          <w:sz w:val="24"/>
          <w:szCs w:val="24"/>
          <w:lang w:val="it-IT" w:eastAsia="zh-CN"/>
        </w:rPr>
        <w:t>In general</w:t>
      </w:r>
      <w:r w:rsidR="00AF0E95" w:rsidRPr="00C303ED">
        <w:rPr>
          <w:rFonts w:eastAsiaTheme="minorEastAsia" w:cstheme="minorHAnsi"/>
          <w:sz w:val="24"/>
          <w:szCs w:val="24"/>
          <w:lang w:val="it-IT" w:eastAsia="zh-CN"/>
        </w:rPr>
        <w:t>e</w:t>
      </w:r>
      <w:r w:rsidRPr="00C303ED">
        <w:rPr>
          <w:rFonts w:eastAsiaTheme="minorEastAsia" w:cstheme="minorHAnsi"/>
          <w:sz w:val="24"/>
          <w:szCs w:val="24"/>
          <w:lang w:val="it-IT" w:eastAsia="zh-CN"/>
        </w:rPr>
        <w:t xml:space="preserve">, </w:t>
      </w:r>
      <w:r w:rsidR="00AF0E95" w:rsidRPr="00C303ED">
        <w:rPr>
          <w:rFonts w:eastAsiaTheme="minorEastAsia" w:cstheme="minorHAnsi"/>
          <w:sz w:val="24"/>
          <w:szCs w:val="24"/>
          <w:lang w:val="it-IT" w:eastAsia="zh-CN"/>
        </w:rPr>
        <w:t>le imprese italiane sono esposte a una forte concorrenza competitiva</w:t>
      </w:r>
      <w:r w:rsidR="00C303ED" w:rsidRPr="00C303ED">
        <w:rPr>
          <w:rFonts w:eastAsiaTheme="minorEastAsia" w:cstheme="minorHAnsi"/>
          <w:sz w:val="24"/>
          <w:szCs w:val="24"/>
          <w:lang w:val="it-IT" w:eastAsia="zh-CN"/>
        </w:rPr>
        <w:t xml:space="preserve"> ancora più che</w:t>
      </w:r>
      <w:r w:rsidR="00C303ED">
        <w:rPr>
          <w:rFonts w:eastAsiaTheme="minorEastAsia" w:cstheme="minorHAnsi"/>
          <w:sz w:val="24"/>
          <w:szCs w:val="24"/>
          <w:lang w:val="it-IT" w:eastAsia="zh-CN"/>
        </w:rPr>
        <w:t xml:space="preserve"> nel passato a causa della sfida della globalizzazione </w:t>
      </w:r>
      <w:proofErr w:type="gramStart"/>
      <w:r w:rsidR="00C303ED">
        <w:rPr>
          <w:rFonts w:eastAsiaTheme="minorEastAsia" w:cstheme="minorHAnsi"/>
          <w:sz w:val="24"/>
          <w:szCs w:val="24"/>
          <w:lang w:val="it-IT" w:eastAsia="zh-CN"/>
        </w:rPr>
        <w:t>dei</w:t>
      </w:r>
      <w:proofErr w:type="gramEnd"/>
      <w:r w:rsidR="00C303ED">
        <w:rPr>
          <w:rFonts w:eastAsiaTheme="minorEastAsia" w:cstheme="minorHAnsi"/>
          <w:sz w:val="24"/>
          <w:szCs w:val="24"/>
          <w:lang w:val="it-IT" w:eastAsia="zh-CN"/>
        </w:rPr>
        <w:t xml:space="preserve"> mercati.</w:t>
      </w:r>
      <w:r w:rsidR="00AF0E95" w:rsidRPr="00C303E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C303ED" w:rsidRPr="00077569">
        <w:rPr>
          <w:rFonts w:eastAsiaTheme="minorEastAsia" w:cstheme="minorHAnsi"/>
          <w:sz w:val="24"/>
          <w:szCs w:val="24"/>
          <w:lang w:val="it-IT" w:eastAsia="zh-CN"/>
        </w:rPr>
        <w:t>Ess</w:t>
      </w:r>
      <w:r w:rsidR="00077569" w:rsidRPr="00077569">
        <w:rPr>
          <w:rFonts w:eastAsiaTheme="minorEastAsia" w:cstheme="minorHAnsi"/>
          <w:sz w:val="24"/>
          <w:szCs w:val="24"/>
          <w:lang w:val="it-IT" w:eastAsia="zh-CN"/>
        </w:rPr>
        <w:t xml:space="preserve">e sono cambiate </w:t>
      </w:r>
      <w:r w:rsidR="00C303ED" w:rsidRPr="00077569">
        <w:rPr>
          <w:rFonts w:eastAsiaTheme="minorEastAsia" w:cstheme="minorHAnsi"/>
          <w:sz w:val="24"/>
          <w:szCs w:val="24"/>
          <w:lang w:val="it-IT" w:eastAsia="zh-CN"/>
        </w:rPr>
        <w:t>straordinariamente. Ciò è dovuto ai problemi strutturali e fiscali, alla bassa flessibilità del mercato del lavoro, a</w:t>
      </w:r>
      <w:r w:rsidR="003A2390">
        <w:rPr>
          <w:rFonts w:eastAsiaTheme="minorEastAsia" w:cstheme="minorHAnsi"/>
          <w:sz w:val="24"/>
          <w:szCs w:val="24"/>
          <w:lang w:val="it-IT" w:eastAsia="zh-CN"/>
        </w:rPr>
        <w:t>ll</w:t>
      </w:r>
      <w:r w:rsidR="00C303ED" w:rsidRPr="00077569">
        <w:rPr>
          <w:rFonts w:eastAsiaTheme="minorEastAsia" w:cstheme="minorHAnsi"/>
          <w:sz w:val="24"/>
          <w:szCs w:val="24"/>
          <w:lang w:val="it-IT" w:eastAsia="zh-CN"/>
        </w:rPr>
        <w:t>’insuffi</w:t>
      </w:r>
      <w:r w:rsidR="00077569">
        <w:rPr>
          <w:rFonts w:eastAsiaTheme="minorEastAsia" w:cstheme="minorHAnsi"/>
          <w:sz w:val="24"/>
          <w:szCs w:val="24"/>
          <w:lang w:val="it-IT" w:eastAsia="zh-CN"/>
        </w:rPr>
        <w:t>ciente competitività del</w:t>
      </w:r>
      <w:r w:rsidR="00077569" w:rsidRPr="00077569">
        <w:rPr>
          <w:rFonts w:eastAsiaTheme="minorEastAsia" w:cstheme="minorHAnsi"/>
          <w:sz w:val="24"/>
          <w:szCs w:val="24"/>
          <w:lang w:val="it-IT" w:eastAsia="zh-CN"/>
        </w:rPr>
        <w:t xml:space="preserve"> mercato </w:t>
      </w:r>
      <w:r w:rsidR="008061DD">
        <w:rPr>
          <w:rFonts w:eastAsiaTheme="minorEastAsia" w:cstheme="minorHAnsi"/>
          <w:sz w:val="24"/>
          <w:szCs w:val="24"/>
          <w:lang w:val="it-IT" w:eastAsia="zh-CN"/>
        </w:rPr>
        <w:t>dei servizi, al ma</w:t>
      </w:r>
      <w:r w:rsidR="00077569">
        <w:rPr>
          <w:rFonts w:eastAsiaTheme="minorEastAsia" w:cstheme="minorHAnsi"/>
          <w:sz w:val="24"/>
          <w:szCs w:val="24"/>
          <w:lang w:val="it-IT" w:eastAsia="zh-CN"/>
        </w:rPr>
        <w:t>ncato bilanciamento fra settori avanzati e settori tradizionali</w:t>
      </w:r>
      <w:r w:rsidR="008061DD">
        <w:rPr>
          <w:rFonts w:eastAsiaTheme="minorEastAsia" w:cstheme="minorHAnsi"/>
          <w:sz w:val="24"/>
          <w:szCs w:val="24"/>
          <w:lang w:val="it-IT" w:eastAsia="zh-CN"/>
        </w:rPr>
        <w:t xml:space="preserve">, non sufficientemente dinamici </w:t>
      </w:r>
      <w:r w:rsidR="00077569">
        <w:rPr>
          <w:rFonts w:eastAsiaTheme="minorEastAsia" w:cstheme="minorHAnsi"/>
          <w:sz w:val="24"/>
          <w:szCs w:val="24"/>
          <w:lang w:val="it-IT" w:eastAsia="zh-CN"/>
        </w:rPr>
        <w:t>a livello globale</w:t>
      </w:r>
      <w:r w:rsidR="008061DD">
        <w:rPr>
          <w:rFonts w:eastAsiaTheme="minorEastAsia" w:cstheme="minorHAnsi"/>
          <w:sz w:val="24"/>
          <w:szCs w:val="24"/>
          <w:lang w:val="it-IT" w:eastAsia="zh-CN"/>
        </w:rPr>
        <w:t>, a investimenti inadeguati sia nel capitale umano sia nella ricerca, sia nello sviluppo tecnologico.</w:t>
      </w:r>
      <w:r w:rsidRPr="008061DD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8061DD" w:rsidRPr="008061DD">
        <w:rPr>
          <w:rFonts w:eastAsiaTheme="minorEastAsia" w:cstheme="minorHAnsi"/>
          <w:sz w:val="24"/>
          <w:szCs w:val="24"/>
          <w:lang w:val="it-IT" w:eastAsia="zh-CN"/>
        </w:rPr>
        <w:t>Le attività sono prevalentem</w:t>
      </w:r>
      <w:r w:rsidR="00BE3BFD">
        <w:rPr>
          <w:rFonts w:eastAsiaTheme="minorEastAsia" w:cstheme="minorHAnsi"/>
          <w:sz w:val="24"/>
          <w:szCs w:val="24"/>
          <w:lang w:val="it-IT" w:eastAsia="zh-CN"/>
        </w:rPr>
        <w:t>ente concentrate</w:t>
      </w:r>
      <w:r w:rsidR="008061DD" w:rsidRPr="008061DD">
        <w:rPr>
          <w:rFonts w:eastAsiaTheme="minorEastAsia" w:cstheme="minorHAnsi"/>
          <w:sz w:val="24"/>
          <w:szCs w:val="24"/>
          <w:lang w:val="it-IT" w:eastAsia="zh-CN"/>
        </w:rPr>
        <w:t xml:space="preserve"> nel nord dell’Italia </w:t>
      </w:r>
      <w:r w:rsidR="00BE3BFD">
        <w:rPr>
          <w:rFonts w:eastAsiaTheme="minorEastAsia" w:cstheme="minorHAnsi"/>
          <w:sz w:val="24"/>
          <w:szCs w:val="24"/>
          <w:lang w:val="it-IT" w:eastAsia="zh-CN"/>
        </w:rPr>
        <w:t xml:space="preserve">rispetto al sud. </w:t>
      </w:r>
      <w:r w:rsidR="00BE3BFD" w:rsidRPr="00BE3BFD">
        <w:rPr>
          <w:rFonts w:eastAsiaTheme="minorEastAsia" w:cstheme="minorHAnsi"/>
          <w:sz w:val="24"/>
          <w:szCs w:val="24"/>
          <w:lang w:val="it-IT" w:eastAsia="zh-CN"/>
        </w:rPr>
        <w:t>In genere le imprese italiane sono di piccol</w:t>
      </w:r>
      <w:r w:rsidR="003A2390">
        <w:rPr>
          <w:rFonts w:eastAsiaTheme="minorEastAsia" w:cstheme="minorHAnsi"/>
          <w:sz w:val="24"/>
          <w:szCs w:val="24"/>
          <w:lang w:val="it-IT" w:eastAsia="zh-CN"/>
        </w:rPr>
        <w:t>e</w:t>
      </w:r>
      <w:r w:rsidR="00BE3BFD" w:rsidRPr="00BE3BFD">
        <w:rPr>
          <w:rFonts w:eastAsiaTheme="minorEastAsia" w:cstheme="minorHAnsi"/>
          <w:sz w:val="24"/>
          <w:szCs w:val="24"/>
          <w:lang w:val="it-IT" w:eastAsia="zh-CN"/>
        </w:rPr>
        <w:t xml:space="preserve"> dimensioni e c</w:t>
      </w:r>
      <w:r w:rsidR="00BE3BFD">
        <w:rPr>
          <w:rFonts w:eastAsiaTheme="minorEastAsia" w:cstheme="minorHAnsi"/>
          <w:sz w:val="24"/>
          <w:szCs w:val="24"/>
          <w:lang w:val="it-IT" w:eastAsia="zh-CN"/>
        </w:rPr>
        <w:t xml:space="preserve">rescono lentamente con bassa profittabilità. </w:t>
      </w:r>
      <w:r w:rsidR="00BE3BFD" w:rsidRPr="00BE3BFD">
        <w:rPr>
          <w:rFonts w:eastAsiaTheme="minorEastAsia" w:cstheme="minorHAnsi"/>
          <w:sz w:val="24"/>
          <w:szCs w:val="24"/>
          <w:lang w:val="it-IT" w:eastAsia="zh-CN"/>
        </w:rPr>
        <w:t>La loro tenuta sui mercati è di conseguen</w:t>
      </w:r>
      <w:r w:rsidR="00BE3BFD">
        <w:rPr>
          <w:rFonts w:eastAsiaTheme="minorEastAsia" w:cstheme="minorHAnsi"/>
          <w:sz w:val="24"/>
          <w:szCs w:val="24"/>
          <w:lang w:val="it-IT" w:eastAsia="zh-CN"/>
        </w:rPr>
        <w:t>za a rischio.</w:t>
      </w:r>
    </w:p>
    <w:p w:rsidR="00820F59" w:rsidRPr="003A2390" w:rsidRDefault="00820F59" w:rsidP="009103AE">
      <w:pPr>
        <w:spacing w:after="0"/>
        <w:jc w:val="both"/>
        <w:textAlignment w:val="top"/>
        <w:rPr>
          <w:rFonts w:cstheme="minorHAnsi"/>
          <w:b/>
          <w:lang w:val="it-IT" w:eastAsia="it-IT"/>
        </w:rPr>
      </w:pPr>
    </w:p>
    <w:p w:rsidR="00820F59" w:rsidRPr="003A2390" w:rsidRDefault="007B400B" w:rsidP="009103AE">
      <w:pPr>
        <w:spacing w:after="0"/>
        <w:jc w:val="both"/>
        <w:textAlignment w:val="top"/>
        <w:rPr>
          <w:rFonts w:cstheme="minorHAnsi"/>
          <w:b/>
          <w:lang w:val="it-IT" w:eastAsia="it-IT"/>
        </w:rPr>
      </w:pPr>
      <w:r w:rsidRPr="003A2390">
        <w:rPr>
          <w:rStyle w:val="longtext"/>
          <w:rFonts w:cstheme="minorHAnsi"/>
          <w:b/>
          <w:bCs/>
          <w:i/>
          <w:sz w:val="34"/>
          <w:szCs w:val="34"/>
          <w:shd w:val="clear" w:color="auto" w:fill="FFFFFF"/>
          <w:lang w:val="it-IT"/>
        </w:rPr>
        <w:t>Veneto</w:t>
      </w:r>
    </w:p>
    <w:p w:rsidR="00BE3BFD" w:rsidRPr="003A2390" w:rsidRDefault="00BE3BFD" w:rsidP="009103AE">
      <w:pPr>
        <w:ind w:firstLine="708"/>
        <w:jc w:val="both"/>
        <w:rPr>
          <w:rFonts w:cstheme="minorHAnsi"/>
          <w:b/>
          <w:i/>
          <w:sz w:val="30"/>
          <w:szCs w:val="30"/>
          <w:lang w:val="it-IT"/>
        </w:rPr>
      </w:pPr>
      <w:r w:rsidRPr="003A2390">
        <w:rPr>
          <w:rFonts w:cstheme="minorHAnsi"/>
          <w:b/>
          <w:i/>
          <w:sz w:val="30"/>
          <w:szCs w:val="30"/>
          <w:lang w:val="it-IT"/>
        </w:rPr>
        <w:t>Dimensioni</w:t>
      </w:r>
    </w:p>
    <w:p w:rsidR="00B172B2" w:rsidRPr="00D24052" w:rsidRDefault="00BE3BFD" w:rsidP="000F6000">
      <w:pPr>
        <w:spacing w:line="240" w:lineRule="auto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185143">
        <w:rPr>
          <w:rFonts w:cstheme="minorHAnsi"/>
          <w:b/>
          <w:sz w:val="24"/>
          <w:szCs w:val="24"/>
          <w:lang w:val="it-IT"/>
        </w:rPr>
        <w:t>La</w:t>
      </w:r>
      <w:r w:rsidRPr="00185143">
        <w:rPr>
          <w:rFonts w:cstheme="minorHAnsi"/>
          <w:b/>
          <w:i/>
          <w:sz w:val="24"/>
          <w:szCs w:val="24"/>
          <w:lang w:val="it-IT"/>
        </w:rPr>
        <w:t xml:space="preserve"> </w:t>
      </w:r>
      <w:r w:rsidRPr="00185143">
        <w:rPr>
          <w:rFonts w:cstheme="minorHAnsi"/>
          <w:b/>
          <w:sz w:val="24"/>
          <w:szCs w:val="24"/>
          <w:lang w:val="it-IT"/>
        </w:rPr>
        <w:t>struttura delle</w:t>
      </w:r>
      <w:r w:rsidRPr="00185143">
        <w:rPr>
          <w:rFonts w:cstheme="minorHAnsi"/>
          <w:b/>
          <w:sz w:val="30"/>
          <w:szCs w:val="30"/>
          <w:lang w:val="it-IT"/>
        </w:rPr>
        <w:t xml:space="preserve"> </w:t>
      </w:r>
      <w:r w:rsidRPr="00185143">
        <w:rPr>
          <w:rFonts w:cstheme="minorHAnsi"/>
          <w:b/>
          <w:sz w:val="24"/>
          <w:szCs w:val="24"/>
          <w:lang w:val="it-IT" w:eastAsia="it-IT"/>
        </w:rPr>
        <w:t xml:space="preserve">PMI </w:t>
      </w:r>
      <w:r w:rsidR="002D6C64" w:rsidRPr="00185143">
        <w:rPr>
          <w:rFonts w:cstheme="minorHAnsi"/>
          <w:b/>
          <w:sz w:val="24"/>
          <w:szCs w:val="24"/>
          <w:lang w:val="it-IT" w:eastAsia="it-IT"/>
        </w:rPr>
        <w:t xml:space="preserve">nel </w:t>
      </w:r>
      <w:proofErr w:type="gramStart"/>
      <w:r w:rsidR="002D6C64" w:rsidRPr="00185143">
        <w:rPr>
          <w:rFonts w:cstheme="minorHAnsi"/>
          <w:b/>
          <w:sz w:val="24"/>
          <w:szCs w:val="24"/>
          <w:lang w:val="it-IT" w:eastAsia="it-IT"/>
        </w:rPr>
        <w:t>nord Italia</w:t>
      </w:r>
      <w:proofErr w:type="gramEnd"/>
      <w:r w:rsidR="002D6C64" w:rsidRPr="00185143">
        <w:rPr>
          <w:rFonts w:cstheme="minorHAnsi"/>
          <w:b/>
          <w:sz w:val="24"/>
          <w:szCs w:val="24"/>
          <w:lang w:val="it-IT" w:eastAsia="it-IT"/>
        </w:rPr>
        <w:t xml:space="preserve"> </w:t>
      </w:r>
      <w:r w:rsidR="002D6C64" w:rsidRPr="00185143">
        <w:rPr>
          <w:rFonts w:cstheme="minorHAnsi"/>
          <w:sz w:val="24"/>
          <w:szCs w:val="24"/>
          <w:lang w:val="it-IT" w:eastAsia="it-IT"/>
        </w:rPr>
        <w:t>evidenzia un considerevole  numero di imprese familiari</w:t>
      </w:r>
      <w:r w:rsidR="002D6C64" w:rsidRPr="00185143">
        <w:rPr>
          <w:rFonts w:cstheme="minorHAnsi"/>
          <w:b/>
          <w:sz w:val="24"/>
          <w:szCs w:val="24"/>
          <w:lang w:val="it-IT" w:eastAsia="it-IT"/>
        </w:rPr>
        <w:t xml:space="preserve"> </w:t>
      </w:r>
      <w:r w:rsidR="00B172B2" w:rsidRPr="00185143">
        <w:rPr>
          <w:rFonts w:eastAsiaTheme="minorEastAsia" w:cstheme="minorHAnsi"/>
          <w:sz w:val="24"/>
          <w:szCs w:val="24"/>
          <w:lang w:val="it-IT" w:eastAsia="zh-CN"/>
        </w:rPr>
        <w:t>(</w:t>
      </w:r>
      <w:r w:rsidR="002D6C64" w:rsidRPr="00185143">
        <w:rPr>
          <w:rFonts w:eastAsiaTheme="minorEastAsia" w:cstheme="minorHAnsi"/>
          <w:sz w:val="24"/>
          <w:szCs w:val="24"/>
          <w:lang w:val="it-IT" w:eastAsia="zh-CN"/>
        </w:rPr>
        <w:t>circa l’</w:t>
      </w:r>
      <w:r w:rsidR="00B172B2" w:rsidRPr="00185143">
        <w:rPr>
          <w:rFonts w:eastAsiaTheme="minorEastAsia" w:cstheme="minorHAnsi"/>
          <w:sz w:val="24"/>
          <w:szCs w:val="24"/>
          <w:lang w:val="it-IT" w:eastAsia="zh-CN"/>
        </w:rPr>
        <w:t xml:space="preserve"> 80% </w:t>
      </w:r>
      <w:r w:rsidR="002D6C64" w:rsidRPr="00185143">
        <w:rPr>
          <w:rFonts w:eastAsiaTheme="minorEastAsia" w:cstheme="minorHAnsi"/>
          <w:sz w:val="24"/>
          <w:szCs w:val="24"/>
          <w:lang w:val="it-IT" w:eastAsia="zh-CN"/>
        </w:rPr>
        <w:t>con variazioni dipendenti dagli anni e dalle aree geografiche</w:t>
      </w:r>
      <w:r w:rsidR="00B172B2" w:rsidRPr="00185143">
        <w:rPr>
          <w:rFonts w:eastAsiaTheme="minorEastAsia" w:cstheme="minorHAnsi"/>
          <w:sz w:val="24"/>
          <w:szCs w:val="24"/>
          <w:lang w:val="it-IT" w:eastAsia="zh-CN"/>
        </w:rPr>
        <w:t xml:space="preserve">), </w:t>
      </w:r>
      <w:r w:rsidR="00BF7347">
        <w:rPr>
          <w:rFonts w:eastAsiaTheme="minorEastAsia" w:cstheme="minorHAnsi"/>
          <w:sz w:val="24"/>
          <w:szCs w:val="24"/>
          <w:lang w:val="it-IT" w:eastAsia="zh-CN"/>
        </w:rPr>
        <w:t xml:space="preserve">una </w:t>
      </w:r>
      <w:r w:rsidR="002D6C64" w:rsidRPr="00185143">
        <w:rPr>
          <w:rFonts w:eastAsiaTheme="minorEastAsia" w:cstheme="minorHAnsi"/>
          <w:sz w:val="24"/>
          <w:szCs w:val="24"/>
          <w:lang w:val="it-IT" w:eastAsia="zh-CN"/>
        </w:rPr>
        <w:t>relativamente modesta complessità strategic</w:t>
      </w:r>
      <w:r w:rsidR="00B172B2" w:rsidRPr="00185143">
        <w:rPr>
          <w:rFonts w:eastAsiaTheme="minorEastAsia" w:cstheme="minorHAnsi"/>
          <w:sz w:val="24"/>
          <w:szCs w:val="24"/>
          <w:lang w:val="it-IT" w:eastAsia="zh-CN"/>
        </w:rPr>
        <w:t>a (</w:t>
      </w:r>
      <w:r w:rsidR="00BF7347">
        <w:rPr>
          <w:rFonts w:eastAsiaTheme="minorEastAsia" w:cstheme="minorHAnsi"/>
          <w:sz w:val="24"/>
          <w:szCs w:val="24"/>
          <w:lang w:val="it-IT" w:eastAsia="zh-CN"/>
        </w:rPr>
        <w:t>nella</w:t>
      </w:r>
      <w:r w:rsidR="002D6C64" w:rsidRPr="00185143">
        <w:rPr>
          <w:rFonts w:eastAsiaTheme="minorEastAsia" w:cstheme="minorHAnsi"/>
          <w:sz w:val="24"/>
          <w:szCs w:val="24"/>
          <w:lang w:val="it-IT" w:eastAsia="zh-CN"/>
        </w:rPr>
        <w:t xml:space="preserve"> metà dei casi analizzati esiste solo una linea strategic</w:t>
      </w:r>
      <w:r w:rsidR="00185143">
        <w:rPr>
          <w:rFonts w:eastAsiaTheme="minorEastAsia" w:cstheme="minorHAnsi"/>
          <w:sz w:val="24"/>
          <w:szCs w:val="24"/>
          <w:lang w:val="it-IT" w:eastAsia="zh-CN"/>
        </w:rPr>
        <w:t>a</w:t>
      </w:r>
      <w:r w:rsidR="002D6C64" w:rsidRPr="00185143">
        <w:rPr>
          <w:rFonts w:eastAsiaTheme="minorEastAsia" w:cstheme="minorHAnsi"/>
          <w:sz w:val="24"/>
          <w:szCs w:val="24"/>
          <w:lang w:val="it-IT" w:eastAsia="zh-CN"/>
        </w:rPr>
        <w:t xml:space="preserve"> di business e solo un’impresa su 10 ha più di </w:t>
      </w:r>
      <w:r w:rsidR="00185143" w:rsidRPr="00185143">
        <w:rPr>
          <w:rFonts w:eastAsiaTheme="minorEastAsia" w:cstheme="minorHAnsi"/>
          <w:sz w:val="24"/>
          <w:szCs w:val="24"/>
          <w:lang w:val="it-IT" w:eastAsia="zh-CN"/>
        </w:rPr>
        <w:t>3 linee di attività</w:t>
      </w:r>
      <w:r w:rsidR="00B172B2" w:rsidRPr="00185143">
        <w:rPr>
          <w:rFonts w:eastAsiaTheme="minorEastAsia" w:cstheme="minorHAnsi"/>
          <w:sz w:val="24"/>
          <w:szCs w:val="24"/>
          <w:lang w:val="it-IT" w:eastAsia="zh-CN"/>
        </w:rPr>
        <w:t xml:space="preserve">), </w:t>
      </w:r>
      <w:r w:rsidR="00185143" w:rsidRPr="00185143">
        <w:rPr>
          <w:rFonts w:eastAsiaTheme="minorEastAsia" w:cstheme="minorHAnsi"/>
          <w:sz w:val="24"/>
          <w:szCs w:val="24"/>
          <w:lang w:val="it-IT" w:eastAsia="zh-CN"/>
        </w:rPr>
        <w:t>p</w:t>
      </w:r>
      <w:r w:rsidR="00185143">
        <w:rPr>
          <w:rFonts w:eastAsiaTheme="minorEastAsia" w:cstheme="minorHAnsi"/>
          <w:sz w:val="24"/>
          <w:szCs w:val="24"/>
          <w:lang w:val="it-IT" w:eastAsia="zh-CN"/>
        </w:rPr>
        <w:t xml:space="preserve">redomina fortemente una organizzazione di tipo funzionale </w:t>
      </w:r>
      <w:r w:rsidR="00B172B2" w:rsidRPr="00185143">
        <w:rPr>
          <w:rFonts w:eastAsiaTheme="minorEastAsia" w:cstheme="minorHAnsi"/>
          <w:sz w:val="24"/>
          <w:szCs w:val="24"/>
          <w:lang w:val="it-IT" w:eastAsia="zh-CN"/>
        </w:rPr>
        <w:t>(</w:t>
      </w:r>
      <w:r w:rsidR="00185143">
        <w:rPr>
          <w:rFonts w:eastAsiaTheme="minorEastAsia" w:cstheme="minorHAnsi"/>
          <w:sz w:val="24"/>
          <w:szCs w:val="24"/>
          <w:lang w:val="it-IT" w:eastAsia="zh-CN"/>
        </w:rPr>
        <w:t xml:space="preserve">in circa il </w:t>
      </w:r>
      <w:r w:rsidR="00B172B2" w:rsidRPr="00185143">
        <w:rPr>
          <w:rFonts w:eastAsiaTheme="minorEastAsia" w:cstheme="minorHAnsi"/>
          <w:sz w:val="24"/>
          <w:szCs w:val="24"/>
          <w:lang w:val="it-IT" w:eastAsia="zh-CN"/>
        </w:rPr>
        <w:t xml:space="preserve">70% </w:t>
      </w:r>
      <w:r w:rsidR="00185143">
        <w:rPr>
          <w:rFonts w:eastAsiaTheme="minorEastAsia" w:cstheme="minorHAnsi"/>
          <w:sz w:val="24"/>
          <w:szCs w:val="24"/>
          <w:lang w:val="it-IT" w:eastAsia="zh-CN"/>
        </w:rPr>
        <w:t>delle imprese</w:t>
      </w:r>
      <w:r w:rsidR="00B172B2" w:rsidRPr="00185143">
        <w:rPr>
          <w:rFonts w:eastAsiaTheme="minorEastAsia" w:cstheme="minorHAnsi"/>
          <w:sz w:val="24"/>
          <w:szCs w:val="24"/>
          <w:lang w:val="it-IT" w:eastAsia="zh-CN"/>
        </w:rPr>
        <w:t xml:space="preserve">), </w:t>
      </w:r>
      <w:r w:rsidR="00185143">
        <w:rPr>
          <w:rFonts w:eastAsiaTheme="minorEastAsia" w:cstheme="minorHAnsi"/>
          <w:sz w:val="24"/>
          <w:szCs w:val="24"/>
          <w:lang w:val="it-IT" w:eastAsia="zh-CN"/>
        </w:rPr>
        <w:t xml:space="preserve">ma talvolta con una implementazione di successo verso la struttura </w:t>
      </w:r>
      <w:r w:rsidR="00BF7347">
        <w:rPr>
          <w:rFonts w:eastAsiaTheme="minorEastAsia" w:cstheme="minorHAnsi"/>
          <w:sz w:val="24"/>
          <w:szCs w:val="24"/>
          <w:lang w:val="it-IT" w:eastAsia="zh-CN"/>
        </w:rPr>
        <w:t xml:space="preserve">a </w:t>
      </w:r>
      <w:r w:rsidR="00185143">
        <w:rPr>
          <w:rFonts w:eastAsiaTheme="minorEastAsia" w:cstheme="minorHAnsi"/>
          <w:sz w:val="24"/>
          <w:szCs w:val="24"/>
          <w:lang w:val="it-IT" w:eastAsia="zh-CN"/>
        </w:rPr>
        <w:t xml:space="preserve">matrice </w:t>
      </w:r>
      <w:r w:rsidR="00B172B2" w:rsidRPr="00185143">
        <w:rPr>
          <w:rFonts w:eastAsiaTheme="minorEastAsia" w:cstheme="minorHAnsi"/>
          <w:sz w:val="24"/>
          <w:szCs w:val="24"/>
          <w:lang w:val="it-IT" w:eastAsia="zh-CN"/>
        </w:rPr>
        <w:t>(</w:t>
      </w:r>
      <w:r w:rsidR="00185143">
        <w:rPr>
          <w:rFonts w:eastAsiaTheme="minorEastAsia" w:cstheme="minorHAnsi"/>
          <w:sz w:val="24"/>
          <w:szCs w:val="24"/>
          <w:lang w:val="it-IT" w:eastAsia="zh-CN"/>
        </w:rPr>
        <w:t xml:space="preserve">nel </w:t>
      </w:r>
      <w:r w:rsidR="00B172B2" w:rsidRPr="00185143">
        <w:rPr>
          <w:rFonts w:eastAsiaTheme="minorEastAsia" w:cstheme="minorHAnsi"/>
          <w:sz w:val="24"/>
          <w:szCs w:val="24"/>
          <w:lang w:val="it-IT" w:eastAsia="zh-CN"/>
        </w:rPr>
        <w:t xml:space="preserve">15-20% </w:t>
      </w:r>
      <w:r w:rsidR="00185143">
        <w:rPr>
          <w:rFonts w:eastAsiaTheme="minorEastAsia" w:cstheme="minorHAnsi"/>
          <w:sz w:val="24"/>
          <w:szCs w:val="24"/>
          <w:lang w:val="it-IT" w:eastAsia="zh-CN"/>
        </w:rPr>
        <w:t>dei casi</w:t>
      </w:r>
      <w:r w:rsidR="00B172B2" w:rsidRPr="00185143">
        <w:rPr>
          <w:rFonts w:eastAsiaTheme="minorEastAsia" w:cstheme="minorHAnsi"/>
          <w:sz w:val="24"/>
          <w:szCs w:val="24"/>
          <w:lang w:val="it-IT" w:eastAsia="zh-CN"/>
        </w:rPr>
        <w:t xml:space="preserve">). </w:t>
      </w:r>
      <w:r w:rsidR="00185143" w:rsidRPr="00D24052">
        <w:rPr>
          <w:rFonts w:eastAsiaTheme="minorEastAsia" w:cstheme="minorHAnsi"/>
          <w:sz w:val="24"/>
          <w:szCs w:val="24"/>
          <w:lang w:val="it-IT" w:eastAsia="zh-CN"/>
        </w:rPr>
        <w:t xml:space="preserve">La </w:t>
      </w:r>
      <w:r w:rsidR="00D24052" w:rsidRPr="00D24052">
        <w:rPr>
          <w:rFonts w:eastAsiaTheme="minorEastAsia" w:cstheme="minorHAnsi"/>
          <w:sz w:val="24"/>
          <w:szCs w:val="24"/>
          <w:lang w:val="it-IT" w:eastAsia="zh-CN"/>
        </w:rPr>
        <w:t xml:space="preserve">presenza di una Funzione di Controllo </w:t>
      </w:r>
      <w:proofErr w:type="gramStart"/>
      <w:r w:rsidR="00D24052" w:rsidRPr="00D24052">
        <w:rPr>
          <w:rFonts w:eastAsiaTheme="minorEastAsia" w:cstheme="minorHAnsi"/>
          <w:sz w:val="24"/>
          <w:szCs w:val="24"/>
          <w:lang w:val="it-IT" w:eastAsia="zh-CN"/>
        </w:rPr>
        <w:t>di</w:t>
      </w:r>
      <w:proofErr w:type="gramEnd"/>
      <w:r w:rsidR="00D24052" w:rsidRPr="00D24052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D24052">
        <w:rPr>
          <w:rFonts w:eastAsiaTheme="minorEastAsia" w:cstheme="minorHAnsi"/>
          <w:sz w:val="24"/>
          <w:szCs w:val="24"/>
          <w:lang w:val="it-IT" w:eastAsia="zh-CN"/>
        </w:rPr>
        <w:t xml:space="preserve">Gestione non è ancora diffusa </w:t>
      </w:r>
      <w:r w:rsidR="00B172B2" w:rsidRPr="00D24052">
        <w:rPr>
          <w:rFonts w:eastAsiaTheme="minorEastAsia" w:cstheme="minorHAnsi"/>
          <w:sz w:val="24"/>
          <w:szCs w:val="24"/>
          <w:lang w:val="it-IT" w:eastAsia="zh-CN"/>
        </w:rPr>
        <w:t>(</w:t>
      </w:r>
      <w:r w:rsidR="00D24052">
        <w:rPr>
          <w:rFonts w:eastAsiaTheme="minorEastAsia" w:cstheme="minorHAnsi"/>
          <w:sz w:val="24"/>
          <w:szCs w:val="24"/>
          <w:lang w:val="it-IT" w:eastAsia="zh-CN"/>
        </w:rPr>
        <w:t xml:space="preserve">circa nel </w:t>
      </w:r>
      <w:r w:rsidR="00B172B2" w:rsidRPr="00D24052">
        <w:rPr>
          <w:rFonts w:eastAsiaTheme="minorEastAsia" w:cstheme="minorHAnsi"/>
          <w:sz w:val="24"/>
          <w:szCs w:val="24"/>
          <w:lang w:val="it-IT" w:eastAsia="zh-CN"/>
        </w:rPr>
        <w:t xml:space="preserve">50%). </w:t>
      </w:r>
    </w:p>
    <w:p w:rsidR="00B172B2" w:rsidRPr="00A41A9D" w:rsidRDefault="00D24052" w:rsidP="000F6000">
      <w:pPr>
        <w:spacing w:line="240" w:lineRule="auto"/>
        <w:ind w:firstLine="708"/>
        <w:jc w:val="both"/>
        <w:rPr>
          <w:rFonts w:eastAsiaTheme="minorEastAsia" w:cstheme="minorHAnsi"/>
          <w:sz w:val="24"/>
          <w:szCs w:val="24"/>
          <w:lang w:val="it-IT" w:eastAsia="zh-CN"/>
        </w:rPr>
      </w:pPr>
      <w:r w:rsidRPr="00D24052">
        <w:rPr>
          <w:rFonts w:eastAsiaTheme="minorEastAsia" w:cstheme="minorHAnsi"/>
          <w:sz w:val="24"/>
          <w:szCs w:val="24"/>
          <w:lang w:val="it-IT" w:eastAsia="zh-CN"/>
        </w:rPr>
        <w:t xml:space="preserve">Nella maggioranza delle imprese (tra il 72% e il 97%) esiste un Consiglio di </w:t>
      </w:r>
      <w:r w:rsidR="00BF7347">
        <w:rPr>
          <w:rFonts w:eastAsiaTheme="minorEastAsia" w:cstheme="minorHAnsi"/>
          <w:sz w:val="24"/>
          <w:szCs w:val="24"/>
          <w:lang w:val="it-IT" w:eastAsia="zh-CN"/>
        </w:rPr>
        <w:t>A</w:t>
      </w:r>
      <w:r w:rsidRPr="00D24052">
        <w:rPr>
          <w:rFonts w:eastAsiaTheme="minorEastAsia" w:cstheme="minorHAnsi"/>
          <w:sz w:val="24"/>
          <w:szCs w:val="24"/>
          <w:lang w:val="it-IT" w:eastAsia="zh-CN"/>
        </w:rPr>
        <w:t>mministrazione con una ma</w:t>
      </w:r>
      <w:r w:rsidR="00F773FC">
        <w:rPr>
          <w:rFonts w:eastAsiaTheme="minorEastAsia" w:cstheme="minorHAnsi"/>
          <w:sz w:val="24"/>
          <w:szCs w:val="24"/>
          <w:lang w:val="it-IT" w:eastAsia="zh-CN"/>
        </w:rPr>
        <w:t>s</w:t>
      </w:r>
      <w:r w:rsidRPr="00D24052">
        <w:rPr>
          <w:rFonts w:eastAsiaTheme="minorEastAsia" w:cstheme="minorHAnsi"/>
          <w:sz w:val="24"/>
          <w:szCs w:val="24"/>
          <w:lang w:val="it-IT" w:eastAsia="zh-CN"/>
        </w:rPr>
        <w:t>siccia presenza dei me</w:t>
      </w:r>
      <w:r w:rsidR="003A2390">
        <w:rPr>
          <w:rFonts w:eastAsiaTheme="minorEastAsia" w:cstheme="minorHAnsi"/>
          <w:sz w:val="24"/>
          <w:szCs w:val="24"/>
          <w:lang w:val="it-IT" w:eastAsia="zh-CN"/>
        </w:rPr>
        <w:t>m</w:t>
      </w:r>
      <w:r w:rsidRPr="00D24052">
        <w:rPr>
          <w:rFonts w:eastAsiaTheme="minorEastAsia" w:cstheme="minorHAnsi"/>
          <w:sz w:val="24"/>
          <w:szCs w:val="24"/>
          <w:lang w:val="it-IT" w:eastAsia="zh-CN"/>
        </w:rPr>
        <w:t xml:space="preserve">bri della famiglia proprietaria. </w:t>
      </w:r>
      <w:r w:rsidRPr="00F773FC">
        <w:rPr>
          <w:rFonts w:eastAsiaTheme="minorEastAsia" w:cstheme="minorHAnsi"/>
          <w:sz w:val="24"/>
          <w:szCs w:val="24"/>
          <w:lang w:val="it-IT" w:eastAsia="zh-CN"/>
        </w:rPr>
        <w:t xml:space="preserve">La presenza della famiglia </w:t>
      </w:r>
      <w:r w:rsidR="00F773FC" w:rsidRPr="00F773FC">
        <w:rPr>
          <w:rFonts w:eastAsiaTheme="minorEastAsia" w:cstheme="minorHAnsi"/>
          <w:sz w:val="24"/>
          <w:szCs w:val="24"/>
          <w:lang w:val="it-IT" w:eastAsia="zh-CN"/>
        </w:rPr>
        <w:t xml:space="preserve">condiziona ogni aspetto della </w:t>
      </w:r>
      <w:proofErr w:type="spellStart"/>
      <w:r w:rsidR="00F773FC" w:rsidRPr="003A2390">
        <w:rPr>
          <w:rFonts w:eastAsiaTheme="minorEastAsia" w:cstheme="minorHAnsi"/>
          <w:i/>
          <w:sz w:val="24"/>
          <w:szCs w:val="24"/>
          <w:lang w:val="it-IT" w:eastAsia="zh-CN"/>
        </w:rPr>
        <w:t>governance</w:t>
      </w:r>
      <w:proofErr w:type="spellEnd"/>
      <w:r w:rsidR="00F773FC" w:rsidRPr="00F773FC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proofErr w:type="gramStart"/>
      <w:r w:rsidR="00F773FC" w:rsidRPr="00F773FC">
        <w:rPr>
          <w:rFonts w:eastAsiaTheme="minorEastAsia" w:cstheme="minorHAnsi"/>
          <w:sz w:val="24"/>
          <w:szCs w:val="24"/>
          <w:lang w:val="it-IT" w:eastAsia="zh-CN"/>
        </w:rPr>
        <w:t>in quanto</w:t>
      </w:r>
      <w:proofErr w:type="gramEnd"/>
      <w:r w:rsidR="00F773FC" w:rsidRPr="00F773FC">
        <w:rPr>
          <w:rFonts w:eastAsiaTheme="minorEastAsia" w:cstheme="minorHAnsi"/>
          <w:sz w:val="24"/>
          <w:szCs w:val="24"/>
          <w:lang w:val="it-IT" w:eastAsia="zh-CN"/>
        </w:rPr>
        <w:t xml:space="preserve"> in molti casi vengono ricoperte le funzioni di Presidente o di Amministratore </w:t>
      </w:r>
      <w:r w:rsidR="00BF7347">
        <w:rPr>
          <w:rFonts w:eastAsiaTheme="minorEastAsia" w:cstheme="minorHAnsi"/>
          <w:sz w:val="24"/>
          <w:szCs w:val="24"/>
          <w:lang w:val="it-IT" w:eastAsia="zh-CN"/>
        </w:rPr>
        <w:t>D</w:t>
      </w:r>
      <w:r w:rsidR="00F773FC" w:rsidRPr="00F773FC">
        <w:rPr>
          <w:rFonts w:eastAsiaTheme="minorEastAsia" w:cstheme="minorHAnsi"/>
          <w:sz w:val="24"/>
          <w:szCs w:val="24"/>
          <w:lang w:val="it-IT" w:eastAsia="zh-CN"/>
        </w:rPr>
        <w:t xml:space="preserve">elegato </w:t>
      </w:r>
      <w:r w:rsidR="00B172B2" w:rsidRPr="00F773FC">
        <w:rPr>
          <w:rFonts w:eastAsiaTheme="minorEastAsia" w:cstheme="minorHAnsi"/>
          <w:sz w:val="24"/>
          <w:szCs w:val="24"/>
          <w:lang w:val="it-IT" w:eastAsia="zh-CN"/>
        </w:rPr>
        <w:t>(</w:t>
      </w:r>
      <w:r w:rsidR="00F773FC" w:rsidRPr="00F773FC">
        <w:rPr>
          <w:rFonts w:eastAsiaTheme="minorEastAsia" w:cstheme="minorHAnsi"/>
          <w:sz w:val="24"/>
          <w:szCs w:val="24"/>
          <w:lang w:val="it-IT" w:eastAsia="zh-CN"/>
        </w:rPr>
        <w:t>i</w:t>
      </w:r>
      <w:r w:rsidR="00F773FC">
        <w:rPr>
          <w:rFonts w:eastAsiaTheme="minorEastAsia" w:cstheme="minorHAnsi"/>
          <w:sz w:val="24"/>
          <w:szCs w:val="24"/>
          <w:lang w:val="it-IT" w:eastAsia="zh-CN"/>
        </w:rPr>
        <w:t>n genere in più della metà delle funzioni analizzate</w:t>
      </w:r>
      <w:r w:rsidR="00721F3A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BF7347">
        <w:rPr>
          <w:rFonts w:eastAsiaTheme="minorEastAsia" w:cstheme="minorHAnsi"/>
          <w:sz w:val="24"/>
          <w:szCs w:val="24"/>
          <w:lang w:val="it-IT" w:eastAsia="zh-CN"/>
        </w:rPr>
        <w:t xml:space="preserve">- </w:t>
      </w:r>
      <w:r w:rsidR="00721F3A">
        <w:rPr>
          <w:rFonts w:eastAsiaTheme="minorEastAsia" w:cstheme="minorHAnsi"/>
          <w:sz w:val="24"/>
          <w:szCs w:val="24"/>
          <w:lang w:val="it-IT" w:eastAsia="zh-CN"/>
        </w:rPr>
        <w:t>con delle percentuali record dell’</w:t>
      </w:r>
      <w:r w:rsidR="00F773FC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BF7347">
        <w:rPr>
          <w:rFonts w:eastAsiaTheme="minorEastAsia" w:cstheme="minorHAnsi"/>
          <w:sz w:val="24"/>
          <w:szCs w:val="24"/>
          <w:lang w:val="it-IT" w:eastAsia="zh-CN"/>
        </w:rPr>
        <w:t>88 -</w:t>
      </w:r>
      <w:r w:rsidR="00B172B2" w:rsidRPr="00F773FC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721F3A">
        <w:rPr>
          <w:rFonts w:eastAsiaTheme="minorEastAsia" w:cstheme="minorHAnsi"/>
          <w:sz w:val="24"/>
          <w:szCs w:val="24"/>
          <w:lang w:val="it-IT" w:eastAsia="zh-CN"/>
        </w:rPr>
        <w:t>queste cariche facevano capo a membri della famiglia</w:t>
      </w:r>
      <w:r w:rsidR="00B172B2" w:rsidRPr="00F773FC">
        <w:rPr>
          <w:rFonts w:eastAsiaTheme="minorEastAsia" w:cstheme="minorHAnsi"/>
          <w:sz w:val="24"/>
          <w:szCs w:val="24"/>
          <w:lang w:val="it-IT" w:eastAsia="zh-CN"/>
        </w:rPr>
        <w:t xml:space="preserve">), </w:t>
      </w:r>
      <w:r w:rsidR="00721F3A">
        <w:rPr>
          <w:rFonts w:eastAsiaTheme="minorEastAsia" w:cstheme="minorHAnsi"/>
          <w:sz w:val="24"/>
          <w:szCs w:val="24"/>
          <w:lang w:val="it-IT" w:eastAsia="zh-CN"/>
        </w:rPr>
        <w:t>mentre ciò avviene molto meno nei casi di posizioni manageriali che richiedano conoscenze tecniche specifiche.</w:t>
      </w:r>
      <w:r w:rsidR="00B172B2" w:rsidRPr="00F773FC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A41A9D" w:rsidRPr="00A41A9D">
        <w:rPr>
          <w:rFonts w:eastAsiaTheme="minorEastAsia" w:cstheme="minorHAnsi"/>
          <w:sz w:val="24"/>
          <w:szCs w:val="24"/>
          <w:lang w:val="it-IT" w:eastAsia="zh-CN"/>
        </w:rPr>
        <w:t xml:space="preserve">Ad </w:t>
      </w:r>
      <w:r w:rsidR="000F6000">
        <w:rPr>
          <w:rFonts w:eastAsiaTheme="minorEastAsia" w:cstheme="minorHAnsi"/>
          <w:sz w:val="24"/>
          <w:szCs w:val="24"/>
          <w:lang w:val="it-IT" w:eastAsia="zh-CN"/>
        </w:rPr>
        <w:t>esempio il Responsabile della Fi</w:t>
      </w:r>
      <w:r w:rsidR="00A41A9D" w:rsidRPr="00A41A9D">
        <w:rPr>
          <w:rFonts w:eastAsiaTheme="minorEastAsia" w:cstheme="minorHAnsi"/>
          <w:sz w:val="24"/>
          <w:szCs w:val="24"/>
          <w:lang w:val="it-IT" w:eastAsia="zh-CN"/>
        </w:rPr>
        <w:t xml:space="preserve">nanza è </w:t>
      </w:r>
      <w:r w:rsidR="00A41A9D">
        <w:rPr>
          <w:rFonts w:eastAsiaTheme="minorEastAsia" w:cstheme="minorHAnsi"/>
          <w:sz w:val="24"/>
          <w:szCs w:val="24"/>
          <w:lang w:val="it-IT" w:eastAsia="zh-CN"/>
        </w:rPr>
        <w:t>un membro della famiglia soltanto in</w:t>
      </w:r>
      <w:r w:rsidR="000F6000">
        <w:rPr>
          <w:rFonts w:eastAsiaTheme="minorEastAsia" w:cstheme="minorHAnsi"/>
          <w:sz w:val="24"/>
          <w:szCs w:val="24"/>
          <w:lang w:val="it-IT" w:eastAsia="zh-CN"/>
        </w:rPr>
        <w:t xml:space="preserve"> un</w:t>
      </w:r>
      <w:r w:rsidR="00A41A9D">
        <w:rPr>
          <w:rFonts w:eastAsiaTheme="minorEastAsia" w:cstheme="minorHAnsi"/>
          <w:sz w:val="24"/>
          <w:szCs w:val="24"/>
          <w:lang w:val="it-IT" w:eastAsia="zh-CN"/>
        </w:rPr>
        <w:t xml:space="preserve"> caso su tre.</w:t>
      </w:r>
    </w:p>
    <w:p w:rsidR="00B172B2" w:rsidRPr="00003152" w:rsidRDefault="00A41A9D" w:rsidP="000F6000">
      <w:pPr>
        <w:spacing w:after="0" w:line="240" w:lineRule="auto"/>
        <w:ind w:firstLine="708"/>
        <w:jc w:val="both"/>
        <w:rPr>
          <w:rFonts w:cstheme="minorHAnsi"/>
          <w:sz w:val="24"/>
          <w:szCs w:val="24"/>
          <w:lang w:val="it-IT" w:eastAsia="it-IT"/>
        </w:rPr>
      </w:pPr>
      <w:r w:rsidRPr="00A41A9D">
        <w:rPr>
          <w:rFonts w:cstheme="minorHAnsi"/>
          <w:b/>
          <w:sz w:val="24"/>
          <w:szCs w:val="24"/>
          <w:lang w:val="it-IT" w:eastAsia="it-IT"/>
        </w:rPr>
        <w:t xml:space="preserve">La struttura imprenditoriale nel Veneto è </w:t>
      </w:r>
      <w:r w:rsidRPr="00A41A9D">
        <w:rPr>
          <w:rFonts w:cstheme="minorHAnsi"/>
          <w:sz w:val="24"/>
          <w:szCs w:val="24"/>
          <w:lang w:val="it-IT" w:eastAsia="it-IT"/>
        </w:rPr>
        <w:t xml:space="preserve">caratterizzata </w:t>
      </w:r>
      <w:r w:rsidRPr="00A41A9D">
        <w:rPr>
          <w:rFonts w:eastAsiaTheme="minorEastAsia" w:cstheme="minorHAnsi"/>
          <w:sz w:val="24"/>
          <w:szCs w:val="24"/>
          <w:lang w:val="it-IT" w:eastAsia="zh-CN"/>
        </w:rPr>
        <w:t xml:space="preserve">in gran prevalenza da un business familiare la </w:t>
      </w:r>
      <w:r>
        <w:rPr>
          <w:rFonts w:eastAsiaTheme="minorEastAsia" w:cstheme="minorHAnsi"/>
          <w:sz w:val="24"/>
          <w:szCs w:val="24"/>
          <w:lang w:val="it-IT" w:eastAsia="zh-CN"/>
        </w:rPr>
        <w:t xml:space="preserve">cui storia è quella del fondatore. </w:t>
      </w:r>
      <w:r w:rsidRPr="006F002C">
        <w:rPr>
          <w:rFonts w:eastAsiaTheme="minorEastAsia" w:cstheme="minorHAnsi"/>
          <w:sz w:val="24"/>
          <w:szCs w:val="24"/>
          <w:lang w:val="it-IT" w:eastAsia="zh-CN"/>
        </w:rPr>
        <w:t>Questo tipo d</w:t>
      </w:r>
      <w:r w:rsidR="006F002C">
        <w:rPr>
          <w:rFonts w:eastAsiaTheme="minorEastAsia" w:cstheme="minorHAnsi"/>
          <w:sz w:val="24"/>
          <w:szCs w:val="24"/>
          <w:lang w:val="it-IT" w:eastAsia="zh-CN"/>
        </w:rPr>
        <w:t>’</w:t>
      </w:r>
      <w:r w:rsidRPr="006F002C">
        <w:rPr>
          <w:rFonts w:eastAsiaTheme="minorEastAsia" w:cstheme="minorHAnsi"/>
          <w:sz w:val="24"/>
          <w:szCs w:val="24"/>
          <w:lang w:val="it-IT" w:eastAsia="zh-CN"/>
        </w:rPr>
        <w:t xml:space="preserve">imprese si è sviluppato prevalentemente negli anni ‘60 e ’70 del 1900 a seguito </w:t>
      </w:r>
      <w:r w:rsidR="006F002C" w:rsidRPr="006F002C">
        <w:rPr>
          <w:rFonts w:eastAsiaTheme="minorEastAsia" w:cstheme="minorHAnsi"/>
          <w:sz w:val="24"/>
          <w:szCs w:val="24"/>
          <w:lang w:val="it-IT" w:eastAsia="zh-CN"/>
        </w:rPr>
        <w:t>dell</w:t>
      </w:r>
      <w:r w:rsidR="006F002C">
        <w:rPr>
          <w:rFonts w:eastAsiaTheme="minorEastAsia" w:cstheme="minorHAnsi"/>
          <w:sz w:val="24"/>
          <w:szCs w:val="24"/>
          <w:lang w:val="it-IT" w:eastAsia="zh-CN"/>
        </w:rPr>
        <w:t xml:space="preserve">a concomitanza </w:t>
      </w:r>
      <w:proofErr w:type="gramStart"/>
      <w:r w:rsidR="006F002C">
        <w:rPr>
          <w:rFonts w:eastAsiaTheme="minorEastAsia" w:cstheme="minorHAnsi"/>
          <w:sz w:val="24"/>
          <w:szCs w:val="24"/>
          <w:lang w:val="it-IT" w:eastAsia="zh-CN"/>
        </w:rPr>
        <w:t>di</w:t>
      </w:r>
      <w:proofErr w:type="gramEnd"/>
      <w:r w:rsidR="006F002C">
        <w:rPr>
          <w:rFonts w:eastAsiaTheme="minorEastAsia" w:cstheme="minorHAnsi"/>
          <w:sz w:val="24"/>
          <w:szCs w:val="24"/>
          <w:lang w:val="it-IT" w:eastAsia="zh-CN"/>
        </w:rPr>
        <w:t xml:space="preserve"> diversi fattori quali la propensione e il rischio, l’</w:t>
      </w:r>
      <w:proofErr w:type="spellStart"/>
      <w:r w:rsidR="006F002C">
        <w:rPr>
          <w:rFonts w:eastAsiaTheme="minorEastAsia" w:cstheme="minorHAnsi"/>
          <w:sz w:val="24"/>
          <w:szCs w:val="24"/>
          <w:lang w:val="it-IT" w:eastAsia="zh-CN"/>
        </w:rPr>
        <w:t>autoimprenditorialità</w:t>
      </w:r>
      <w:proofErr w:type="spellEnd"/>
      <w:r w:rsidR="006F002C">
        <w:rPr>
          <w:rFonts w:eastAsiaTheme="minorEastAsia" w:cstheme="minorHAnsi"/>
          <w:sz w:val="24"/>
          <w:szCs w:val="24"/>
          <w:lang w:val="it-IT" w:eastAsia="zh-CN"/>
        </w:rPr>
        <w:t xml:space="preserve"> di molti, la disponib</w:t>
      </w:r>
      <w:r w:rsidR="00003152">
        <w:rPr>
          <w:rFonts w:eastAsiaTheme="minorEastAsia" w:cstheme="minorHAnsi"/>
          <w:sz w:val="24"/>
          <w:szCs w:val="24"/>
          <w:lang w:val="it-IT" w:eastAsia="zh-CN"/>
        </w:rPr>
        <w:t>i</w:t>
      </w:r>
      <w:r w:rsidR="006F002C">
        <w:rPr>
          <w:rFonts w:eastAsiaTheme="minorEastAsia" w:cstheme="minorHAnsi"/>
          <w:sz w:val="24"/>
          <w:szCs w:val="24"/>
          <w:lang w:val="it-IT" w:eastAsia="zh-CN"/>
        </w:rPr>
        <w:t>lità di lavoratori esperti e di mercati in espansione</w:t>
      </w:r>
      <w:r w:rsidR="003A2390">
        <w:rPr>
          <w:rFonts w:eastAsiaTheme="minorEastAsia" w:cstheme="minorHAnsi"/>
          <w:sz w:val="24"/>
          <w:szCs w:val="24"/>
          <w:lang w:val="it-IT" w:eastAsia="zh-CN"/>
        </w:rPr>
        <w:t>.</w:t>
      </w:r>
      <w:r w:rsidR="00B172B2" w:rsidRPr="003A2390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6F002C" w:rsidRPr="00003152">
        <w:rPr>
          <w:rFonts w:eastAsiaTheme="minorEastAsia" w:cstheme="minorHAnsi"/>
          <w:sz w:val="24"/>
          <w:szCs w:val="24"/>
          <w:lang w:val="it-IT" w:eastAsia="zh-CN"/>
        </w:rPr>
        <w:t xml:space="preserve">Il </w:t>
      </w:r>
      <w:proofErr w:type="gramStart"/>
      <w:r w:rsidR="006F002C" w:rsidRPr="00003152">
        <w:rPr>
          <w:rFonts w:eastAsiaTheme="minorEastAsia" w:cstheme="minorHAnsi"/>
          <w:sz w:val="24"/>
          <w:szCs w:val="24"/>
          <w:lang w:val="it-IT" w:eastAsia="zh-CN"/>
        </w:rPr>
        <w:t>tessuto</w:t>
      </w:r>
      <w:proofErr w:type="gramEnd"/>
      <w:r w:rsidR="006F002C" w:rsidRPr="00003152">
        <w:rPr>
          <w:rFonts w:eastAsiaTheme="minorEastAsia" w:cstheme="minorHAnsi"/>
          <w:sz w:val="24"/>
          <w:szCs w:val="24"/>
          <w:lang w:val="it-IT" w:eastAsia="zh-CN"/>
        </w:rPr>
        <w:t xml:space="preserve"> sociale del Ve</w:t>
      </w:r>
      <w:r w:rsidR="00003152" w:rsidRPr="00003152">
        <w:rPr>
          <w:rFonts w:eastAsiaTheme="minorEastAsia" w:cstheme="minorHAnsi"/>
          <w:sz w:val="24"/>
          <w:szCs w:val="24"/>
          <w:lang w:val="it-IT" w:eastAsia="zh-CN"/>
        </w:rPr>
        <w:t>neto da parte sua ha contribuito</w:t>
      </w:r>
      <w:r w:rsidR="006F002C" w:rsidRPr="00003152">
        <w:rPr>
          <w:rFonts w:eastAsiaTheme="minorEastAsia" w:cstheme="minorHAnsi"/>
          <w:sz w:val="24"/>
          <w:szCs w:val="24"/>
          <w:lang w:val="it-IT" w:eastAsia="zh-CN"/>
        </w:rPr>
        <w:t xml:space="preserve"> al sostegno delle imprese fornendo opportunità</w:t>
      </w:r>
      <w:r w:rsidR="00003152" w:rsidRPr="00003152">
        <w:rPr>
          <w:rFonts w:eastAsiaTheme="minorEastAsia" w:cstheme="minorHAnsi"/>
          <w:sz w:val="24"/>
          <w:szCs w:val="24"/>
          <w:lang w:val="it-IT" w:eastAsia="zh-CN"/>
        </w:rPr>
        <w:t xml:space="preserve"> d’istruzione, di acquisizione di formazione qualificata, unitamente a un basso livello</w:t>
      </w:r>
      <w:r w:rsidR="00003152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  <w:r w:rsidR="00003152" w:rsidRPr="00003152">
        <w:rPr>
          <w:rFonts w:eastAsiaTheme="minorEastAsia" w:cstheme="minorHAnsi"/>
          <w:sz w:val="24"/>
          <w:szCs w:val="24"/>
          <w:lang w:val="it-IT" w:eastAsia="zh-CN"/>
        </w:rPr>
        <w:t>di conflittualità sociale e a un model</w:t>
      </w:r>
      <w:r w:rsidR="00003152">
        <w:rPr>
          <w:rFonts w:eastAsiaTheme="minorEastAsia" w:cstheme="minorHAnsi"/>
          <w:sz w:val="24"/>
          <w:szCs w:val="24"/>
          <w:lang w:val="it-IT" w:eastAsia="zh-CN"/>
        </w:rPr>
        <w:t>l</w:t>
      </w:r>
      <w:r w:rsidR="00003152" w:rsidRPr="00003152">
        <w:rPr>
          <w:rFonts w:eastAsiaTheme="minorEastAsia" w:cstheme="minorHAnsi"/>
          <w:sz w:val="24"/>
          <w:szCs w:val="24"/>
          <w:lang w:val="it-IT" w:eastAsia="zh-CN"/>
        </w:rPr>
        <w:t>o familiare che si adattav</w:t>
      </w:r>
      <w:r w:rsidR="00003152">
        <w:rPr>
          <w:rFonts w:eastAsiaTheme="minorEastAsia" w:cstheme="minorHAnsi"/>
          <w:sz w:val="24"/>
          <w:szCs w:val="24"/>
          <w:lang w:val="it-IT" w:eastAsia="zh-CN"/>
        </w:rPr>
        <w:t>a ai bisogni del lavoro.</w:t>
      </w:r>
      <w:r w:rsidR="006F002C" w:rsidRPr="00003152">
        <w:rPr>
          <w:rFonts w:eastAsiaTheme="minorEastAsia" w:cstheme="minorHAnsi"/>
          <w:sz w:val="24"/>
          <w:szCs w:val="24"/>
          <w:lang w:val="it-IT" w:eastAsia="zh-CN"/>
        </w:rPr>
        <w:t xml:space="preserve"> </w:t>
      </w:r>
    </w:p>
    <w:p w:rsidR="00061548" w:rsidRPr="00003152" w:rsidRDefault="00061548" w:rsidP="000F6000">
      <w:pPr>
        <w:spacing w:after="0" w:line="240" w:lineRule="auto"/>
        <w:jc w:val="both"/>
        <w:rPr>
          <w:rFonts w:eastAsiaTheme="minorEastAsia" w:cstheme="minorHAnsi"/>
          <w:sz w:val="24"/>
          <w:szCs w:val="24"/>
          <w:lang w:val="it-IT" w:eastAsia="zh-CN"/>
        </w:rPr>
      </w:pPr>
    </w:p>
    <w:p w:rsidR="00B91A75" w:rsidRPr="00682326" w:rsidRDefault="008F4BC6" w:rsidP="000F6000">
      <w:pPr>
        <w:spacing w:after="0" w:line="240" w:lineRule="auto"/>
        <w:ind w:firstLine="708"/>
        <w:jc w:val="both"/>
        <w:rPr>
          <w:rFonts w:cstheme="minorHAnsi"/>
          <w:sz w:val="24"/>
          <w:szCs w:val="24"/>
          <w:lang w:val="it-IT" w:eastAsia="it-IT"/>
        </w:rPr>
      </w:pPr>
      <w:r>
        <w:rPr>
          <w:rFonts w:eastAsiaTheme="minorEastAsia" w:cstheme="minorHAnsi"/>
          <w:sz w:val="24"/>
          <w:szCs w:val="24"/>
          <w:lang w:val="it-IT" w:eastAsia="zh-CN"/>
        </w:rPr>
        <w:t xml:space="preserve">Vi sono </w:t>
      </w:r>
      <w:proofErr w:type="gramStart"/>
      <w:r>
        <w:rPr>
          <w:rFonts w:eastAsiaTheme="minorEastAsia" w:cstheme="minorHAnsi"/>
          <w:sz w:val="24"/>
          <w:szCs w:val="24"/>
          <w:lang w:val="it-IT" w:eastAsia="zh-CN"/>
        </w:rPr>
        <w:t>attualmente</w:t>
      </w:r>
      <w:proofErr w:type="gramEnd"/>
      <w:r>
        <w:rPr>
          <w:rFonts w:eastAsiaTheme="minorEastAsia" w:cstheme="minorHAnsi"/>
          <w:sz w:val="24"/>
          <w:szCs w:val="24"/>
          <w:lang w:val="it-IT" w:eastAsia="zh-CN"/>
        </w:rPr>
        <w:t xml:space="preserve"> nella </w:t>
      </w:r>
      <w:r w:rsidR="00874585">
        <w:rPr>
          <w:rFonts w:eastAsiaTheme="minorEastAsia" w:cstheme="minorHAnsi"/>
          <w:sz w:val="24"/>
          <w:szCs w:val="24"/>
          <w:lang w:val="it-IT" w:eastAsia="zh-CN"/>
        </w:rPr>
        <w:t>R</w:t>
      </w:r>
      <w:r>
        <w:rPr>
          <w:rFonts w:eastAsiaTheme="minorEastAsia" w:cstheme="minorHAnsi"/>
          <w:sz w:val="24"/>
          <w:szCs w:val="24"/>
          <w:lang w:val="it-IT" w:eastAsia="zh-CN"/>
        </w:rPr>
        <w:t>egio</w:t>
      </w:r>
      <w:r w:rsidR="00682326" w:rsidRPr="00682326">
        <w:rPr>
          <w:rFonts w:eastAsiaTheme="minorEastAsia" w:cstheme="minorHAnsi"/>
          <w:sz w:val="24"/>
          <w:szCs w:val="24"/>
          <w:lang w:val="it-IT" w:eastAsia="zh-CN"/>
        </w:rPr>
        <w:t xml:space="preserve">ne del Veneto circa </w:t>
      </w:r>
      <w:r w:rsidR="00682326">
        <w:rPr>
          <w:rFonts w:eastAsiaTheme="minorEastAsia" w:cstheme="minorHAnsi"/>
          <w:sz w:val="24"/>
          <w:szCs w:val="24"/>
          <w:lang w:val="it-IT" w:eastAsia="zh-CN"/>
        </w:rPr>
        <w:t>506.</w:t>
      </w:r>
      <w:r w:rsidR="00B172B2" w:rsidRPr="00682326">
        <w:rPr>
          <w:rFonts w:eastAsiaTheme="minorEastAsia" w:cstheme="minorHAnsi"/>
          <w:sz w:val="24"/>
          <w:szCs w:val="24"/>
          <w:lang w:val="it-IT" w:eastAsia="zh-CN"/>
        </w:rPr>
        <w:t xml:space="preserve">000 </w:t>
      </w:r>
      <w:r w:rsidR="00682326">
        <w:rPr>
          <w:rFonts w:eastAsiaTheme="minorEastAsia" w:cstheme="minorHAnsi"/>
          <w:sz w:val="24"/>
          <w:szCs w:val="24"/>
          <w:lang w:val="it-IT" w:eastAsia="zh-CN"/>
        </w:rPr>
        <w:t xml:space="preserve">imprese delle quali il </w:t>
      </w:r>
      <w:r w:rsidR="00B172B2" w:rsidRPr="00682326">
        <w:rPr>
          <w:rFonts w:eastAsiaTheme="minorEastAsia" w:cstheme="minorHAnsi"/>
          <w:sz w:val="24"/>
          <w:szCs w:val="24"/>
          <w:lang w:val="it-IT" w:eastAsia="zh-CN"/>
        </w:rPr>
        <w:t xml:space="preserve">95.5% </w:t>
      </w:r>
      <w:r w:rsidR="00682326">
        <w:rPr>
          <w:rFonts w:eastAsiaTheme="minorEastAsia" w:cstheme="minorHAnsi"/>
          <w:sz w:val="24"/>
          <w:szCs w:val="24"/>
          <w:lang w:val="it-IT" w:eastAsia="zh-CN"/>
        </w:rPr>
        <w:t xml:space="preserve">sono PMI. </w:t>
      </w:r>
      <w:r w:rsidR="00682326" w:rsidRPr="00682326">
        <w:rPr>
          <w:rFonts w:eastAsiaTheme="minorEastAsia" w:cstheme="minorHAnsi"/>
          <w:sz w:val="24"/>
          <w:szCs w:val="24"/>
          <w:lang w:val="it-IT" w:eastAsia="zh-CN"/>
        </w:rPr>
        <w:t xml:space="preserve">Le </w:t>
      </w:r>
      <w:r>
        <w:rPr>
          <w:rFonts w:eastAsiaTheme="minorEastAsia" w:cstheme="minorHAnsi"/>
          <w:sz w:val="24"/>
          <w:szCs w:val="24"/>
          <w:lang w:val="it-IT" w:eastAsia="zh-CN"/>
        </w:rPr>
        <w:t>imprese attive sono complessivamente</w:t>
      </w:r>
      <w:r w:rsidR="00682326" w:rsidRPr="00682326">
        <w:rPr>
          <w:rFonts w:eastAsiaTheme="minorEastAsia" w:cstheme="minorHAnsi"/>
          <w:sz w:val="24"/>
          <w:szCs w:val="24"/>
          <w:lang w:val="it-IT" w:eastAsia="zh-CN"/>
        </w:rPr>
        <w:t xml:space="preserve"> 457.</w:t>
      </w:r>
      <w:r w:rsidR="00B172B2" w:rsidRPr="00682326">
        <w:rPr>
          <w:rFonts w:eastAsiaTheme="minorEastAsia" w:cstheme="minorHAnsi"/>
          <w:sz w:val="24"/>
          <w:szCs w:val="24"/>
          <w:lang w:val="it-IT" w:eastAsia="zh-CN"/>
        </w:rPr>
        <w:t xml:space="preserve">225 </w:t>
      </w:r>
      <w:r w:rsidR="00682326" w:rsidRPr="00682326">
        <w:rPr>
          <w:rFonts w:eastAsiaTheme="minorEastAsia" w:cstheme="minorHAnsi"/>
          <w:sz w:val="24"/>
          <w:szCs w:val="24"/>
          <w:lang w:val="it-IT" w:eastAsia="zh-CN"/>
        </w:rPr>
        <w:t>di cui 58</w:t>
      </w:r>
      <w:r w:rsidR="00682326">
        <w:rPr>
          <w:rFonts w:eastAsiaTheme="minorEastAsia" w:cstheme="minorHAnsi"/>
          <w:sz w:val="24"/>
          <w:szCs w:val="24"/>
          <w:lang w:val="it-IT" w:eastAsia="zh-CN"/>
        </w:rPr>
        <w:t>.</w:t>
      </w:r>
      <w:r w:rsidR="00B172B2" w:rsidRPr="00682326">
        <w:rPr>
          <w:rFonts w:eastAsiaTheme="minorEastAsia" w:cstheme="minorHAnsi"/>
          <w:sz w:val="24"/>
          <w:szCs w:val="24"/>
          <w:lang w:val="it-IT" w:eastAsia="zh-CN"/>
        </w:rPr>
        <w:t xml:space="preserve">260 </w:t>
      </w:r>
      <w:r>
        <w:rPr>
          <w:rFonts w:eastAsiaTheme="minorEastAsia" w:cstheme="minorHAnsi"/>
          <w:sz w:val="24"/>
          <w:szCs w:val="24"/>
          <w:lang w:val="it-IT" w:eastAsia="zh-CN"/>
        </w:rPr>
        <w:t>manifatturiere</w:t>
      </w:r>
      <w:r w:rsidR="00682326">
        <w:rPr>
          <w:rFonts w:eastAsiaTheme="minorEastAsia" w:cstheme="minorHAnsi"/>
          <w:sz w:val="24"/>
          <w:szCs w:val="24"/>
          <w:lang w:val="it-IT" w:eastAsia="zh-CN"/>
        </w:rPr>
        <w:t xml:space="preserve">. </w:t>
      </w:r>
      <w:r w:rsidR="00682326" w:rsidRPr="00682326">
        <w:rPr>
          <w:rFonts w:eastAsiaTheme="minorEastAsia" w:cstheme="minorHAnsi"/>
          <w:sz w:val="24"/>
          <w:szCs w:val="24"/>
          <w:lang w:val="it-IT" w:eastAsia="zh-CN"/>
        </w:rPr>
        <w:t>Le imprese f</w:t>
      </w:r>
      <w:r>
        <w:rPr>
          <w:rFonts w:eastAsiaTheme="minorEastAsia" w:cstheme="minorHAnsi"/>
          <w:sz w:val="24"/>
          <w:szCs w:val="24"/>
          <w:lang w:val="it-IT" w:eastAsia="zh-CN"/>
        </w:rPr>
        <w:t>amiliare sono suddivise nei diff</w:t>
      </w:r>
      <w:r w:rsidR="00682326" w:rsidRPr="00682326">
        <w:rPr>
          <w:rFonts w:eastAsiaTheme="minorEastAsia" w:cstheme="minorHAnsi"/>
          <w:sz w:val="24"/>
          <w:szCs w:val="24"/>
          <w:lang w:val="it-IT" w:eastAsia="zh-CN"/>
        </w:rPr>
        <w:t xml:space="preserve">erenti settori in questo modo: </w:t>
      </w:r>
      <w:r>
        <w:rPr>
          <w:rFonts w:eastAsiaTheme="minorEastAsia" w:cstheme="minorHAnsi"/>
          <w:sz w:val="24"/>
          <w:szCs w:val="24"/>
          <w:lang w:val="it-IT" w:eastAsia="zh-CN"/>
        </w:rPr>
        <w:t xml:space="preserve">il </w:t>
      </w:r>
      <w:r w:rsidR="00B172B2" w:rsidRPr="00682326">
        <w:rPr>
          <w:rFonts w:eastAsiaTheme="minorEastAsia" w:cstheme="minorHAnsi"/>
          <w:sz w:val="24"/>
          <w:szCs w:val="24"/>
          <w:lang w:val="it-IT" w:eastAsia="zh-CN"/>
        </w:rPr>
        <w:t xml:space="preserve">4% </w:t>
      </w:r>
      <w:r w:rsidR="00682326" w:rsidRPr="00682326">
        <w:rPr>
          <w:rFonts w:eastAsiaTheme="minorEastAsia" w:cstheme="minorHAnsi"/>
          <w:sz w:val="24"/>
          <w:szCs w:val="24"/>
          <w:lang w:val="it-IT" w:eastAsia="zh-CN"/>
        </w:rPr>
        <w:t>nell’</w:t>
      </w:r>
      <w:proofErr w:type="gramStart"/>
      <w:r w:rsidR="00682326" w:rsidRPr="00682326">
        <w:rPr>
          <w:rFonts w:eastAsiaTheme="minorEastAsia" w:cstheme="minorHAnsi"/>
          <w:sz w:val="24"/>
          <w:szCs w:val="24"/>
          <w:lang w:val="it-IT" w:eastAsia="zh-CN"/>
        </w:rPr>
        <w:t>alimentare</w:t>
      </w:r>
      <w:proofErr w:type="gramEnd"/>
      <w:r w:rsidR="00682326" w:rsidRPr="00682326">
        <w:rPr>
          <w:rFonts w:eastAsiaTheme="minorEastAsia" w:cstheme="minorHAnsi"/>
          <w:sz w:val="24"/>
          <w:szCs w:val="24"/>
          <w:lang w:val="it-IT" w:eastAsia="zh-CN"/>
        </w:rPr>
        <w:t xml:space="preserve">, </w:t>
      </w:r>
      <w:r>
        <w:rPr>
          <w:rFonts w:eastAsiaTheme="minorEastAsia" w:cstheme="minorHAnsi"/>
          <w:sz w:val="24"/>
          <w:szCs w:val="24"/>
          <w:lang w:val="it-IT" w:eastAsia="zh-CN"/>
        </w:rPr>
        <w:t xml:space="preserve">il </w:t>
      </w:r>
      <w:r w:rsidR="00B172B2" w:rsidRPr="00682326">
        <w:rPr>
          <w:rFonts w:eastAsiaTheme="minorEastAsia" w:cstheme="minorHAnsi"/>
          <w:sz w:val="24"/>
          <w:szCs w:val="24"/>
          <w:lang w:val="it-IT" w:eastAsia="zh-CN"/>
        </w:rPr>
        <w:t xml:space="preserve">18% </w:t>
      </w:r>
      <w:r w:rsidR="00682326" w:rsidRPr="00682326">
        <w:rPr>
          <w:rFonts w:eastAsiaTheme="minorEastAsia" w:cstheme="minorHAnsi"/>
          <w:sz w:val="24"/>
          <w:szCs w:val="24"/>
          <w:lang w:val="it-IT" w:eastAsia="zh-CN"/>
        </w:rPr>
        <w:t>nella m</w:t>
      </w:r>
      <w:r w:rsidR="00682326">
        <w:rPr>
          <w:rFonts w:eastAsiaTheme="minorEastAsia" w:cstheme="minorHAnsi"/>
          <w:sz w:val="24"/>
          <w:szCs w:val="24"/>
          <w:lang w:val="it-IT" w:eastAsia="zh-CN"/>
        </w:rPr>
        <w:t xml:space="preserve">oda e nel </w:t>
      </w:r>
      <w:r w:rsidR="00B172B2" w:rsidRPr="00682326">
        <w:rPr>
          <w:rFonts w:eastAsiaTheme="minorEastAsia" w:cstheme="minorHAnsi"/>
          <w:sz w:val="24"/>
          <w:szCs w:val="24"/>
          <w:lang w:val="it-IT" w:eastAsia="zh-CN"/>
        </w:rPr>
        <w:t>design</w:t>
      </w:r>
      <w:r w:rsidR="00B172B2" w:rsidRPr="00682326">
        <w:rPr>
          <w:rFonts w:cstheme="minorHAnsi"/>
          <w:sz w:val="24"/>
          <w:szCs w:val="24"/>
          <w:lang w:val="it-IT" w:eastAsia="it-IT"/>
        </w:rPr>
        <w:t>,</w:t>
      </w:r>
      <w:r>
        <w:rPr>
          <w:rFonts w:cstheme="minorHAnsi"/>
          <w:sz w:val="24"/>
          <w:szCs w:val="24"/>
          <w:lang w:val="it-IT" w:eastAsia="it-IT"/>
        </w:rPr>
        <w:t xml:space="preserve"> il</w:t>
      </w:r>
      <w:r w:rsidR="00B172B2" w:rsidRPr="00682326">
        <w:rPr>
          <w:rFonts w:cstheme="minorHAnsi"/>
          <w:sz w:val="24"/>
          <w:szCs w:val="24"/>
          <w:lang w:val="it-IT" w:eastAsia="it-IT"/>
        </w:rPr>
        <w:t xml:space="preserve"> 14% </w:t>
      </w:r>
      <w:r w:rsidR="00682326">
        <w:rPr>
          <w:rFonts w:cstheme="minorHAnsi"/>
          <w:sz w:val="24"/>
          <w:szCs w:val="24"/>
          <w:lang w:val="it-IT" w:eastAsia="it-IT"/>
        </w:rPr>
        <w:t xml:space="preserve">nel legno e nel mobile, </w:t>
      </w:r>
      <w:r>
        <w:rPr>
          <w:rFonts w:cstheme="minorHAnsi"/>
          <w:sz w:val="24"/>
          <w:szCs w:val="24"/>
          <w:lang w:val="it-IT" w:eastAsia="it-IT"/>
        </w:rPr>
        <w:t xml:space="preserve">il </w:t>
      </w:r>
      <w:r w:rsidR="00B172B2" w:rsidRPr="00682326">
        <w:rPr>
          <w:rFonts w:cstheme="minorHAnsi"/>
          <w:sz w:val="24"/>
          <w:szCs w:val="24"/>
          <w:lang w:val="it-IT" w:eastAsia="it-IT"/>
        </w:rPr>
        <w:t xml:space="preserve">13% </w:t>
      </w:r>
      <w:r>
        <w:rPr>
          <w:rFonts w:cstheme="minorHAnsi"/>
          <w:sz w:val="24"/>
          <w:szCs w:val="24"/>
          <w:lang w:val="it-IT" w:eastAsia="it-IT"/>
        </w:rPr>
        <w:t>nella chimica e i materiali plastici,</w:t>
      </w:r>
      <w:r w:rsidR="000F6000">
        <w:rPr>
          <w:rFonts w:cstheme="minorHAnsi"/>
          <w:sz w:val="24"/>
          <w:szCs w:val="24"/>
          <w:lang w:val="it-IT" w:eastAsia="it-IT"/>
        </w:rPr>
        <w:t xml:space="preserve"> </w:t>
      </w:r>
      <w:r>
        <w:rPr>
          <w:rFonts w:cstheme="minorHAnsi"/>
          <w:sz w:val="24"/>
          <w:szCs w:val="24"/>
          <w:lang w:val="it-IT" w:eastAsia="it-IT"/>
        </w:rPr>
        <w:t xml:space="preserve">il  </w:t>
      </w:r>
      <w:r w:rsidR="00B172B2" w:rsidRPr="00682326">
        <w:rPr>
          <w:rFonts w:cstheme="minorHAnsi"/>
          <w:sz w:val="24"/>
          <w:szCs w:val="24"/>
          <w:lang w:val="it-IT" w:eastAsia="it-IT"/>
        </w:rPr>
        <w:t>37%</w:t>
      </w:r>
      <w:r>
        <w:rPr>
          <w:rFonts w:cstheme="minorHAnsi"/>
          <w:sz w:val="24"/>
          <w:szCs w:val="24"/>
          <w:lang w:val="it-IT" w:eastAsia="it-IT"/>
        </w:rPr>
        <w:t xml:space="preserve"> nelle lavorazioni dei metalli e il </w:t>
      </w:r>
      <w:r w:rsidR="00B172B2" w:rsidRPr="00682326">
        <w:rPr>
          <w:rFonts w:cstheme="minorHAnsi"/>
          <w:sz w:val="24"/>
          <w:szCs w:val="24"/>
          <w:lang w:val="it-IT" w:eastAsia="it-IT"/>
        </w:rPr>
        <w:t xml:space="preserve"> 14% </w:t>
      </w:r>
      <w:r>
        <w:rPr>
          <w:rFonts w:cstheme="minorHAnsi"/>
          <w:sz w:val="24"/>
          <w:szCs w:val="24"/>
          <w:lang w:val="it-IT" w:eastAsia="it-IT"/>
        </w:rPr>
        <w:t xml:space="preserve"> in altre attività</w:t>
      </w:r>
      <w:r w:rsidR="00860A1F">
        <w:rPr>
          <w:rFonts w:cstheme="minorHAnsi"/>
          <w:sz w:val="24"/>
          <w:szCs w:val="24"/>
          <w:lang w:val="it-IT" w:eastAsia="it-IT"/>
        </w:rPr>
        <w:t>.</w:t>
      </w:r>
      <w:r>
        <w:rPr>
          <w:rFonts w:cstheme="minorHAnsi"/>
          <w:sz w:val="24"/>
          <w:szCs w:val="24"/>
          <w:lang w:val="it-IT" w:eastAsia="it-IT"/>
        </w:rPr>
        <w:t xml:space="preserve"> </w:t>
      </w:r>
    </w:p>
    <w:p w:rsidR="000F6000" w:rsidRDefault="000F6000" w:rsidP="00FE7711">
      <w:pPr>
        <w:spacing w:line="360" w:lineRule="auto"/>
        <w:jc w:val="both"/>
        <w:rPr>
          <w:rFonts w:cstheme="minorHAnsi"/>
          <w:b/>
          <w:sz w:val="24"/>
          <w:szCs w:val="24"/>
          <w:lang w:val="it-IT" w:eastAsia="it-IT"/>
        </w:rPr>
      </w:pPr>
    </w:p>
    <w:p w:rsidR="00B172B2" w:rsidRPr="00D53A76" w:rsidRDefault="00874585" w:rsidP="00FE7711">
      <w:pPr>
        <w:spacing w:line="360" w:lineRule="auto"/>
        <w:jc w:val="both"/>
        <w:rPr>
          <w:rFonts w:cstheme="minorHAnsi"/>
          <w:b/>
          <w:sz w:val="24"/>
          <w:szCs w:val="24"/>
          <w:lang w:val="it-IT" w:eastAsia="it-IT"/>
        </w:rPr>
      </w:pPr>
      <w:r w:rsidRPr="00D53A76">
        <w:rPr>
          <w:rFonts w:cstheme="minorHAnsi"/>
          <w:b/>
          <w:sz w:val="24"/>
          <w:szCs w:val="24"/>
          <w:lang w:val="it-IT" w:eastAsia="it-IT"/>
        </w:rPr>
        <w:t xml:space="preserve">Imprese attive </w:t>
      </w:r>
      <w:r w:rsidR="00D53A76" w:rsidRPr="00D53A76">
        <w:rPr>
          <w:rFonts w:cstheme="minorHAnsi"/>
          <w:b/>
          <w:sz w:val="24"/>
          <w:szCs w:val="24"/>
          <w:lang w:val="it-IT" w:eastAsia="it-IT"/>
        </w:rPr>
        <w:t>suddivise per settore</w:t>
      </w:r>
      <w:r w:rsidR="00D53A76">
        <w:rPr>
          <w:rFonts w:cstheme="minorHAnsi"/>
          <w:b/>
          <w:sz w:val="24"/>
          <w:szCs w:val="24"/>
          <w:lang w:val="it-IT" w:eastAsia="it-IT"/>
        </w:rPr>
        <w:t xml:space="preserve"> </w:t>
      </w:r>
      <w:r w:rsidR="00D53A76" w:rsidRPr="00D53A76">
        <w:rPr>
          <w:rFonts w:cstheme="minorHAnsi"/>
          <w:b/>
          <w:sz w:val="24"/>
          <w:szCs w:val="24"/>
          <w:lang w:val="it-IT" w:eastAsia="it-IT"/>
        </w:rPr>
        <w:t>n</w:t>
      </w:r>
      <w:r w:rsidR="00D53A76">
        <w:rPr>
          <w:rFonts w:cstheme="minorHAnsi"/>
          <w:b/>
          <w:sz w:val="24"/>
          <w:szCs w:val="24"/>
          <w:lang w:val="it-IT" w:eastAsia="it-IT"/>
        </w:rPr>
        <w:t>el</w:t>
      </w:r>
      <w:r w:rsidR="00B172B2" w:rsidRPr="00D53A76">
        <w:rPr>
          <w:rFonts w:cstheme="minorHAnsi"/>
          <w:b/>
          <w:sz w:val="24"/>
          <w:szCs w:val="24"/>
          <w:lang w:val="it-IT" w:eastAsia="it-IT"/>
        </w:rPr>
        <w:t xml:space="preserve"> Veneto, 1</w:t>
      </w:r>
      <w:r w:rsidR="00D53A76">
        <w:rPr>
          <w:rFonts w:cstheme="minorHAnsi"/>
          <w:b/>
          <w:sz w:val="24"/>
          <w:szCs w:val="24"/>
          <w:lang w:val="it-IT" w:eastAsia="it-IT"/>
        </w:rPr>
        <w:t>°</w:t>
      </w:r>
      <w:r w:rsidR="00B172B2" w:rsidRPr="00D53A76">
        <w:rPr>
          <w:rFonts w:cstheme="minorHAnsi"/>
          <w:b/>
          <w:sz w:val="24"/>
          <w:szCs w:val="24"/>
          <w:lang w:val="it-IT" w:eastAsia="it-IT"/>
        </w:rPr>
        <w:t xml:space="preserve"> </w:t>
      </w:r>
      <w:r w:rsidR="00D53A76">
        <w:rPr>
          <w:rFonts w:cstheme="minorHAnsi"/>
          <w:b/>
          <w:sz w:val="24"/>
          <w:szCs w:val="24"/>
          <w:lang w:val="it-IT" w:eastAsia="it-IT"/>
        </w:rPr>
        <w:t>trimestre</w:t>
      </w:r>
      <w:r w:rsidR="00B172B2" w:rsidRPr="00D53A76">
        <w:rPr>
          <w:rFonts w:cstheme="minorHAnsi"/>
          <w:b/>
          <w:sz w:val="24"/>
          <w:szCs w:val="24"/>
          <w:lang w:val="it-IT" w:eastAsia="it-IT"/>
        </w:rPr>
        <w:t xml:space="preserve"> 2009 </w:t>
      </w:r>
      <w:r w:rsidR="00D53A76">
        <w:rPr>
          <w:rFonts w:cstheme="minorHAnsi"/>
          <w:b/>
          <w:sz w:val="24"/>
          <w:szCs w:val="24"/>
          <w:lang w:val="it-IT" w:eastAsia="it-IT"/>
        </w:rPr>
        <w:t>–</w:t>
      </w:r>
      <w:r w:rsidR="00B172B2" w:rsidRPr="00D53A76">
        <w:rPr>
          <w:rFonts w:cstheme="minorHAnsi"/>
          <w:b/>
          <w:sz w:val="24"/>
          <w:szCs w:val="24"/>
          <w:lang w:val="it-IT" w:eastAsia="it-IT"/>
        </w:rPr>
        <w:t xml:space="preserve"> 4</w:t>
      </w:r>
      <w:r w:rsidR="00D53A76">
        <w:rPr>
          <w:rFonts w:cstheme="minorHAnsi"/>
          <w:b/>
          <w:sz w:val="24"/>
          <w:szCs w:val="24"/>
          <w:lang w:val="it-IT" w:eastAsia="it-IT"/>
        </w:rPr>
        <w:t>°</w:t>
      </w:r>
      <w:r w:rsidR="00B172B2" w:rsidRPr="00D53A76">
        <w:rPr>
          <w:rFonts w:cstheme="minorHAnsi"/>
          <w:b/>
          <w:sz w:val="24"/>
          <w:szCs w:val="24"/>
          <w:lang w:val="it-IT" w:eastAsia="it-IT"/>
        </w:rPr>
        <w:t xml:space="preserve"> </w:t>
      </w:r>
      <w:r w:rsidR="00D53A76">
        <w:rPr>
          <w:rFonts w:cstheme="minorHAnsi"/>
          <w:b/>
          <w:sz w:val="24"/>
          <w:szCs w:val="24"/>
          <w:lang w:val="it-IT" w:eastAsia="it-IT"/>
        </w:rPr>
        <w:t xml:space="preserve">trimestre </w:t>
      </w:r>
      <w:proofErr w:type="gramStart"/>
      <w:r w:rsidR="00B172B2" w:rsidRPr="00D53A76">
        <w:rPr>
          <w:rFonts w:cstheme="minorHAnsi"/>
          <w:b/>
          <w:sz w:val="24"/>
          <w:szCs w:val="24"/>
          <w:lang w:val="it-IT" w:eastAsia="it-IT"/>
        </w:rPr>
        <w:t>2010</w:t>
      </w:r>
      <w:proofErr w:type="gramEnd"/>
    </w:p>
    <w:tbl>
      <w:tblPr>
        <w:tblW w:w="10348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1418"/>
        <w:gridCol w:w="992"/>
        <w:gridCol w:w="919"/>
        <w:gridCol w:w="924"/>
        <w:gridCol w:w="992"/>
        <w:gridCol w:w="993"/>
        <w:gridCol w:w="992"/>
        <w:gridCol w:w="992"/>
        <w:gridCol w:w="992"/>
        <w:gridCol w:w="1134"/>
      </w:tblGrid>
      <w:tr w:rsidR="00C41A73" w:rsidRPr="00C41A73" w:rsidTr="007300A3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A73" w:rsidRPr="00D53A76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it-IT" w:eastAsia="zh-C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  <w:t>1st/2009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  <w:t>2st/2009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  <w:t>3st/2009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  <w:t>4st/2009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  <w:t>1st/2010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  <w:t>2st/2010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  <w:t>3st/2010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  <w:t>4st/2010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  <w:t>Var. betw. 4th/10</w:t>
            </w:r>
          </w:p>
        </w:tc>
      </w:tr>
      <w:tr w:rsidR="00C41A73" w:rsidRPr="00C41A73" w:rsidTr="007300A3">
        <w:trPr>
          <w:trHeight w:val="3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D53A76" w:rsidP="00D53A7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</w:pPr>
            <w:r w:rsidRPr="00D53A76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it-IT" w:eastAsia="it-IT"/>
              </w:rPr>
              <w:t xml:space="preserve">Agricoltura e pesca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zh-CN"/>
              </w:rPr>
              <w:t>82,418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82,288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82,042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81,353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79,89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79,952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79,737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79,07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-2,282</w:t>
            </w:r>
          </w:p>
        </w:tc>
      </w:tr>
      <w:tr w:rsidR="00C41A73" w:rsidRPr="00C41A73" w:rsidTr="007300A3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6B5850" w:rsidP="00D53A7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</w:pPr>
            <w:proofErr w:type="spellStart"/>
            <w:r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n-GB" w:eastAsia="it-IT"/>
              </w:rPr>
              <w:t>Manif</w:t>
            </w:r>
            <w:r w:rsidR="00D53A76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n-GB" w:eastAsia="it-IT"/>
              </w:rPr>
              <w:t>atturiero</w:t>
            </w:r>
            <w:proofErr w:type="spellEnd"/>
            <w:r w:rsidR="00D53A76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n-GB" w:eastAsia="it-IT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zh-CN"/>
              </w:rPr>
              <w:t>60,378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60,09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59,69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59,166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58,661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58,62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58,481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58,26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-906</w:t>
            </w:r>
          </w:p>
        </w:tc>
      </w:tr>
      <w:tr w:rsidR="00C41A73" w:rsidRPr="00C41A73" w:rsidTr="007300A3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860A1F" w:rsidP="00860A1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</w:pPr>
            <w:proofErr w:type="spellStart"/>
            <w:r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n-GB" w:eastAsia="it-IT"/>
              </w:rPr>
              <w:t>Edilizia</w:t>
            </w:r>
            <w:proofErr w:type="spellEnd"/>
            <w:r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n-GB" w:eastAsia="it-IT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75,677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zh-CN"/>
              </w:rPr>
              <w:t>75,709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75,646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zh-CN"/>
              </w:rPr>
              <w:t>75,211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74,485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zh-CN"/>
              </w:rPr>
              <w:t>74,711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74,763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zh-CN"/>
              </w:rPr>
              <w:t>74,566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-645</w:t>
            </w:r>
          </w:p>
        </w:tc>
      </w:tr>
      <w:tr w:rsidR="00C41A73" w:rsidRPr="00C41A73" w:rsidTr="007300A3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</w:pPr>
            <w:proofErr w:type="spellStart"/>
            <w:r w:rsidRPr="00C41A73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n-GB" w:eastAsia="it-IT"/>
              </w:rPr>
              <w:t>Servi</w:t>
            </w:r>
            <w:r w:rsidR="00860A1F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n-GB" w:eastAsia="it-IT"/>
              </w:rPr>
              <w:t>zi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237,915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zh-CN"/>
              </w:rPr>
              <w:t>239,712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240,648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zh-CN"/>
              </w:rPr>
              <w:t>240,466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240,638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zh-CN"/>
              </w:rPr>
              <w:t>242,607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243,368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zh-CN"/>
              </w:rPr>
              <w:t>243,651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3,185</w:t>
            </w:r>
          </w:p>
        </w:tc>
      </w:tr>
      <w:tr w:rsidR="00C41A73" w:rsidRPr="00C41A73" w:rsidTr="007300A3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860A1F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</w:pPr>
            <w:proofErr w:type="spellStart"/>
            <w:r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n-GB" w:eastAsia="it-IT"/>
              </w:rPr>
              <w:t>Altro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2,306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2,271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zh-CN"/>
              </w:rPr>
              <w:t>2,253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2,156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2,202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2,182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1,677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-479</w:t>
            </w:r>
          </w:p>
        </w:tc>
      </w:tr>
      <w:tr w:rsidR="00C41A73" w:rsidRPr="00C41A73" w:rsidTr="007300A3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</w:p>
        </w:tc>
      </w:tr>
      <w:tr w:rsidR="00C41A73" w:rsidRPr="00C41A73" w:rsidTr="007300A3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</w:pPr>
            <w:proofErr w:type="spellStart"/>
            <w:r w:rsidRPr="00C41A73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n-GB" w:eastAsia="it-IT"/>
              </w:rPr>
              <w:t>Total</w:t>
            </w:r>
            <w:r w:rsidR="00860A1F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n-GB" w:eastAsia="it-IT"/>
              </w:rPr>
              <w:t>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458,694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460,07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460,279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458,352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455,876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458,09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458,531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457,224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-1,127</w:t>
            </w:r>
          </w:p>
        </w:tc>
      </w:tr>
      <w:tr w:rsidR="00C41A73" w:rsidRPr="00C41A73" w:rsidTr="007300A3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</w:p>
        </w:tc>
      </w:tr>
      <w:tr w:rsidR="00C41A73" w:rsidRPr="00C41A73" w:rsidTr="007300A3">
        <w:trPr>
          <w:trHeight w:val="5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A73" w:rsidRPr="00860A1F" w:rsidRDefault="00860A1F" w:rsidP="00860A1F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it-IT" w:eastAsia="zh-CN"/>
              </w:rPr>
            </w:pPr>
            <w:r w:rsidRPr="00860A1F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it-IT" w:eastAsia="it-IT"/>
              </w:rPr>
              <w:t>Totale escluse</w:t>
            </w:r>
            <w:r w:rsidRPr="00D53A76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it-IT" w:eastAsia="it-IT"/>
              </w:rPr>
              <w:t>a</w:t>
            </w:r>
            <w:r w:rsidRPr="00D53A76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it-IT" w:eastAsia="it-IT"/>
              </w:rPr>
              <w:t>gricoltura e pesca</w:t>
            </w:r>
            <w:r w:rsidRPr="00860A1F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it-IT" w:eastAsia="it-IT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376,276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377,782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378,237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376,999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375,986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378,138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378,794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378,154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1A73" w:rsidRPr="00C41A73" w:rsidRDefault="00C41A73" w:rsidP="00C521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</w:pPr>
            <w:r w:rsidRPr="00C41A73">
              <w:rPr>
                <w:rFonts w:eastAsia="Times New Roman" w:cs="Calibri"/>
                <w:color w:val="000000"/>
                <w:sz w:val="20"/>
                <w:szCs w:val="20"/>
                <w:lang w:val="es-ES" w:eastAsia="zh-CN"/>
              </w:rPr>
              <w:t>1,155</w:t>
            </w:r>
          </w:p>
        </w:tc>
      </w:tr>
    </w:tbl>
    <w:p w:rsidR="008D0043" w:rsidRPr="00DE7182" w:rsidRDefault="008D0043" w:rsidP="00FE7711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  <w:lang w:val="en-GB" w:eastAsia="it-IT"/>
        </w:rPr>
      </w:pPr>
    </w:p>
    <w:p w:rsidR="006E4E41" w:rsidRPr="00DB240F" w:rsidRDefault="00860A1F" w:rsidP="009103AE">
      <w:pPr>
        <w:ind w:firstLine="708"/>
        <w:jc w:val="both"/>
        <w:rPr>
          <w:rFonts w:cstheme="minorHAnsi"/>
          <w:sz w:val="24"/>
          <w:szCs w:val="24"/>
          <w:lang w:val="it-IT" w:eastAsia="it-IT"/>
        </w:rPr>
      </w:pPr>
      <w:r w:rsidRPr="00100608">
        <w:rPr>
          <w:rFonts w:cstheme="minorHAnsi"/>
          <w:sz w:val="24"/>
          <w:szCs w:val="24"/>
          <w:lang w:val="it-IT" w:eastAsia="it-IT"/>
        </w:rPr>
        <w:t>I cambi</w:t>
      </w:r>
      <w:r w:rsidR="00100608">
        <w:rPr>
          <w:rFonts w:cstheme="minorHAnsi"/>
          <w:sz w:val="24"/>
          <w:szCs w:val="24"/>
          <w:lang w:val="it-IT" w:eastAsia="it-IT"/>
        </w:rPr>
        <w:t>a</w:t>
      </w:r>
      <w:r w:rsidRPr="00100608">
        <w:rPr>
          <w:rFonts w:cstheme="minorHAnsi"/>
          <w:sz w:val="24"/>
          <w:szCs w:val="24"/>
          <w:lang w:val="it-IT" w:eastAsia="it-IT"/>
        </w:rPr>
        <w:t xml:space="preserve">menti verificatesi fra il 2002 e il 2009 nella struttura patrimoniale delle aziende riflettono la sempre crescente influenza </w:t>
      </w:r>
      <w:r w:rsidR="00100608" w:rsidRPr="00100608">
        <w:rPr>
          <w:rFonts w:cstheme="minorHAnsi"/>
          <w:sz w:val="24"/>
          <w:szCs w:val="24"/>
          <w:lang w:val="it-IT" w:eastAsia="it-IT"/>
        </w:rPr>
        <w:t>delle società a responsabi</w:t>
      </w:r>
      <w:r w:rsidR="00100608">
        <w:rPr>
          <w:rFonts w:cstheme="minorHAnsi"/>
          <w:sz w:val="24"/>
          <w:szCs w:val="24"/>
          <w:lang w:val="it-IT" w:eastAsia="it-IT"/>
        </w:rPr>
        <w:t>li</w:t>
      </w:r>
      <w:r w:rsidR="00100608" w:rsidRPr="00100608">
        <w:rPr>
          <w:rFonts w:cstheme="minorHAnsi"/>
          <w:sz w:val="24"/>
          <w:szCs w:val="24"/>
          <w:lang w:val="it-IT" w:eastAsia="it-IT"/>
        </w:rPr>
        <w:t>tà limitata a sfavore delle imprese</w:t>
      </w:r>
      <w:r w:rsidR="00100608">
        <w:rPr>
          <w:rFonts w:cstheme="minorHAnsi"/>
          <w:sz w:val="24"/>
          <w:szCs w:val="24"/>
          <w:lang w:val="it-IT" w:eastAsia="it-IT"/>
        </w:rPr>
        <w:t xml:space="preserve"> </w:t>
      </w:r>
      <w:r w:rsidR="00100608" w:rsidRPr="00100608">
        <w:rPr>
          <w:rFonts w:cstheme="minorHAnsi"/>
          <w:sz w:val="24"/>
          <w:szCs w:val="24"/>
          <w:lang w:val="it-IT" w:eastAsia="it-IT"/>
        </w:rPr>
        <w:t xml:space="preserve">a conduzione familiare. </w:t>
      </w:r>
      <w:r w:rsidR="00100608" w:rsidRPr="00DB240F">
        <w:rPr>
          <w:rFonts w:cstheme="minorHAnsi"/>
          <w:sz w:val="24"/>
          <w:szCs w:val="24"/>
          <w:lang w:val="it-IT" w:eastAsia="it-IT"/>
        </w:rPr>
        <w:t xml:space="preserve">Le imprese attive suddivise secondo la dimensione del capitale sociale sono così classificate: </w:t>
      </w:r>
    </w:p>
    <w:p w:rsidR="00100608" w:rsidRPr="00DB240F" w:rsidRDefault="00100608" w:rsidP="009103AE">
      <w:pPr>
        <w:ind w:firstLine="708"/>
        <w:jc w:val="both"/>
        <w:rPr>
          <w:rFonts w:cstheme="minorHAnsi"/>
          <w:sz w:val="24"/>
          <w:szCs w:val="24"/>
          <w:lang w:val="it-IT"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75"/>
        <w:gridCol w:w="1997"/>
      </w:tblGrid>
      <w:tr w:rsidR="00B172B2" w:rsidRPr="00DE7182" w:rsidTr="008D0043">
        <w:trPr>
          <w:trHeight w:val="196"/>
          <w:jc w:val="center"/>
        </w:trPr>
        <w:tc>
          <w:tcPr>
            <w:tcW w:w="2475" w:type="dxa"/>
          </w:tcPr>
          <w:p w:rsidR="00B172B2" w:rsidRPr="00DE7182" w:rsidRDefault="00100608" w:rsidP="00FE7711">
            <w:pPr>
              <w:spacing w:after="0" w:line="360" w:lineRule="auto"/>
              <w:ind w:left="65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proofErr w:type="spellStart"/>
            <w:r>
              <w:rPr>
                <w:rFonts w:asciiTheme="minorHAnsi" w:hAnsiTheme="minorHAnsi" w:cstheme="minorHAnsi"/>
                <w:lang w:val="en-GB" w:eastAsia="it-IT"/>
              </w:rPr>
              <w:t>Senza</w:t>
            </w:r>
            <w:proofErr w:type="spellEnd"/>
            <w:r>
              <w:rPr>
                <w:rFonts w:asciiTheme="minorHAnsi" w:hAnsiTheme="minorHAnsi" w:cstheme="minorHAnsi"/>
                <w:lang w:val="en-GB" w:eastAsia="it-IT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 w:eastAsia="it-IT"/>
              </w:rPr>
              <w:t>capitale</w:t>
            </w:r>
            <w:proofErr w:type="spellEnd"/>
            <w:r>
              <w:rPr>
                <w:rFonts w:asciiTheme="minorHAnsi" w:hAnsiTheme="minorHAnsi" w:cstheme="minorHAnsi"/>
                <w:lang w:val="en-GB" w:eastAsia="it-IT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 w:eastAsia="it-IT"/>
              </w:rPr>
              <w:t>sociale</w:t>
            </w:r>
            <w:proofErr w:type="spellEnd"/>
            <w:r>
              <w:rPr>
                <w:rFonts w:asciiTheme="minorHAnsi" w:hAnsiTheme="minorHAnsi" w:cstheme="minorHAnsi"/>
                <w:lang w:val="en-GB" w:eastAsia="it-IT"/>
              </w:rPr>
              <w:t xml:space="preserve"> </w:t>
            </w:r>
          </w:p>
        </w:tc>
        <w:tc>
          <w:tcPr>
            <w:tcW w:w="1997" w:type="dxa"/>
          </w:tcPr>
          <w:p w:rsidR="00B172B2" w:rsidRPr="00DE7182" w:rsidRDefault="00B172B2" w:rsidP="00FE7711">
            <w:pPr>
              <w:spacing w:after="0" w:line="360" w:lineRule="auto"/>
              <w:ind w:left="1032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DE7182">
              <w:rPr>
                <w:rFonts w:asciiTheme="minorHAnsi" w:hAnsiTheme="minorHAnsi" w:cstheme="minorHAnsi"/>
                <w:lang w:val="en-GB" w:eastAsia="it-IT"/>
              </w:rPr>
              <w:t>263,643</w:t>
            </w:r>
          </w:p>
        </w:tc>
      </w:tr>
      <w:tr w:rsidR="00B172B2" w:rsidRPr="00DE7182" w:rsidTr="008D0043">
        <w:trPr>
          <w:trHeight w:val="218"/>
          <w:jc w:val="center"/>
        </w:trPr>
        <w:tc>
          <w:tcPr>
            <w:tcW w:w="2475" w:type="dxa"/>
          </w:tcPr>
          <w:p w:rsidR="00B172B2" w:rsidRPr="00DE7182" w:rsidRDefault="006B5850" w:rsidP="00FE7711">
            <w:pPr>
              <w:spacing w:after="0" w:line="360" w:lineRule="auto"/>
              <w:ind w:left="65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proofErr w:type="spellStart"/>
            <w:r>
              <w:rPr>
                <w:rFonts w:asciiTheme="minorHAnsi" w:hAnsiTheme="minorHAnsi" w:cstheme="minorHAnsi"/>
                <w:lang w:val="en-GB" w:eastAsia="it-IT"/>
              </w:rPr>
              <w:t>Fino</w:t>
            </w:r>
            <w:proofErr w:type="spellEnd"/>
            <w:r>
              <w:rPr>
                <w:rFonts w:asciiTheme="minorHAnsi" w:hAnsiTheme="minorHAnsi" w:cstheme="minorHAnsi"/>
                <w:lang w:val="en-GB" w:eastAsia="it-IT"/>
              </w:rPr>
              <w:t xml:space="preserve"> a 10 mill. Euro</w:t>
            </w:r>
          </w:p>
        </w:tc>
        <w:tc>
          <w:tcPr>
            <w:tcW w:w="1997" w:type="dxa"/>
          </w:tcPr>
          <w:p w:rsidR="00B172B2" w:rsidRPr="00DE7182" w:rsidRDefault="00B172B2" w:rsidP="00FE7711">
            <w:pPr>
              <w:spacing w:after="0" w:line="360" w:lineRule="auto"/>
              <w:ind w:left="1141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DE7182">
              <w:rPr>
                <w:rFonts w:asciiTheme="minorHAnsi" w:hAnsiTheme="minorHAnsi" w:cstheme="minorHAnsi"/>
                <w:lang w:val="en-GB" w:eastAsia="it-IT"/>
              </w:rPr>
              <w:t>59,921</w:t>
            </w:r>
          </w:p>
        </w:tc>
      </w:tr>
      <w:tr w:rsidR="00B172B2" w:rsidRPr="00DE7182" w:rsidTr="008D0043">
        <w:trPr>
          <w:trHeight w:val="273"/>
          <w:jc w:val="center"/>
        </w:trPr>
        <w:tc>
          <w:tcPr>
            <w:tcW w:w="2475" w:type="dxa"/>
          </w:tcPr>
          <w:p w:rsidR="00B172B2" w:rsidRPr="00DE7182" w:rsidRDefault="006B5850" w:rsidP="00FE7711">
            <w:pPr>
              <w:spacing w:after="0" w:line="360" w:lineRule="auto"/>
              <w:ind w:left="65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proofErr w:type="spellStart"/>
            <w:r>
              <w:rPr>
                <w:rFonts w:asciiTheme="minorHAnsi" w:hAnsiTheme="minorHAnsi" w:cstheme="minorHAnsi"/>
                <w:lang w:val="en-GB" w:eastAsia="it-IT"/>
              </w:rPr>
              <w:t>Da</w:t>
            </w:r>
            <w:proofErr w:type="spellEnd"/>
            <w:r>
              <w:rPr>
                <w:rFonts w:asciiTheme="minorHAnsi" w:hAnsiTheme="minorHAnsi" w:cstheme="minorHAnsi"/>
                <w:lang w:val="en-GB" w:eastAsia="it-IT"/>
              </w:rPr>
              <w:t xml:space="preserve"> 10 a </w:t>
            </w:r>
            <w:r w:rsidR="00B172B2" w:rsidRPr="00DE7182">
              <w:rPr>
                <w:rFonts w:asciiTheme="minorHAnsi" w:hAnsiTheme="minorHAnsi" w:cstheme="minorHAnsi"/>
                <w:lang w:val="en-GB" w:eastAsia="it-IT"/>
              </w:rPr>
              <w:t>25</w:t>
            </w:r>
          </w:p>
        </w:tc>
        <w:tc>
          <w:tcPr>
            <w:tcW w:w="1997" w:type="dxa"/>
          </w:tcPr>
          <w:p w:rsidR="00B172B2" w:rsidRPr="00DE7182" w:rsidRDefault="00B172B2" w:rsidP="00FE7711">
            <w:pPr>
              <w:spacing w:after="0" w:line="360" w:lineRule="auto"/>
              <w:ind w:left="1141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DE7182">
              <w:rPr>
                <w:rFonts w:asciiTheme="minorHAnsi" w:hAnsiTheme="minorHAnsi" w:cstheme="minorHAnsi"/>
                <w:lang w:val="en-GB" w:eastAsia="it-IT"/>
              </w:rPr>
              <w:t>76,179</w:t>
            </w:r>
          </w:p>
        </w:tc>
      </w:tr>
      <w:tr w:rsidR="00B172B2" w:rsidRPr="00DE7182" w:rsidTr="008D0043">
        <w:trPr>
          <w:trHeight w:val="240"/>
          <w:jc w:val="center"/>
        </w:trPr>
        <w:tc>
          <w:tcPr>
            <w:tcW w:w="2475" w:type="dxa"/>
          </w:tcPr>
          <w:p w:rsidR="00B172B2" w:rsidRPr="00DE7182" w:rsidRDefault="006B5850" w:rsidP="006B5850">
            <w:pPr>
              <w:spacing w:after="0" w:line="360" w:lineRule="auto"/>
              <w:ind w:left="65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proofErr w:type="spellStart"/>
            <w:r>
              <w:rPr>
                <w:rFonts w:asciiTheme="minorHAnsi" w:hAnsiTheme="minorHAnsi" w:cstheme="minorHAnsi"/>
                <w:lang w:val="en-GB" w:eastAsia="it-IT"/>
              </w:rPr>
              <w:t>Da</w:t>
            </w:r>
            <w:proofErr w:type="spellEnd"/>
            <w:r>
              <w:rPr>
                <w:rFonts w:asciiTheme="minorHAnsi" w:hAnsiTheme="minorHAnsi" w:cstheme="minorHAnsi"/>
                <w:lang w:val="en-GB" w:eastAsia="it-IT"/>
              </w:rPr>
              <w:t xml:space="preserve"> </w:t>
            </w:r>
            <w:r w:rsidR="00B172B2" w:rsidRPr="00DE7182">
              <w:rPr>
                <w:rFonts w:asciiTheme="minorHAnsi" w:hAnsiTheme="minorHAnsi" w:cstheme="minorHAnsi"/>
                <w:lang w:val="en-GB" w:eastAsia="it-IT"/>
              </w:rPr>
              <w:t>25</w:t>
            </w:r>
            <w:r>
              <w:rPr>
                <w:rFonts w:asciiTheme="minorHAnsi" w:hAnsiTheme="minorHAnsi" w:cstheme="minorHAnsi"/>
                <w:lang w:val="en-GB" w:eastAsia="it-IT"/>
              </w:rPr>
              <w:t xml:space="preserve"> a </w:t>
            </w:r>
            <w:r w:rsidR="00B172B2" w:rsidRPr="00DE7182">
              <w:rPr>
                <w:rFonts w:asciiTheme="minorHAnsi" w:hAnsiTheme="minorHAnsi" w:cstheme="minorHAnsi"/>
                <w:lang w:val="en-GB" w:eastAsia="it-IT"/>
              </w:rPr>
              <w:t>100</w:t>
            </w:r>
          </w:p>
        </w:tc>
        <w:tc>
          <w:tcPr>
            <w:tcW w:w="1997" w:type="dxa"/>
          </w:tcPr>
          <w:p w:rsidR="00B172B2" w:rsidRPr="00DE7182" w:rsidRDefault="00B172B2" w:rsidP="00FE7711">
            <w:pPr>
              <w:spacing w:after="0" w:line="360" w:lineRule="auto"/>
              <w:ind w:left="1141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DE7182">
              <w:rPr>
                <w:rFonts w:asciiTheme="minorHAnsi" w:hAnsiTheme="minorHAnsi" w:cstheme="minorHAnsi"/>
                <w:lang w:val="en-GB" w:eastAsia="it-IT"/>
              </w:rPr>
              <w:t>37,316</w:t>
            </w:r>
          </w:p>
        </w:tc>
      </w:tr>
      <w:tr w:rsidR="00B172B2" w:rsidRPr="00DE7182" w:rsidTr="008D0043">
        <w:trPr>
          <w:trHeight w:val="218"/>
          <w:jc w:val="center"/>
        </w:trPr>
        <w:tc>
          <w:tcPr>
            <w:tcW w:w="2475" w:type="dxa"/>
          </w:tcPr>
          <w:p w:rsidR="00B172B2" w:rsidRPr="00DE7182" w:rsidRDefault="006B5850" w:rsidP="006B5850">
            <w:pPr>
              <w:spacing w:after="0" w:line="360" w:lineRule="auto"/>
              <w:ind w:left="65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proofErr w:type="spellStart"/>
            <w:r>
              <w:rPr>
                <w:rFonts w:asciiTheme="minorHAnsi" w:hAnsiTheme="minorHAnsi" w:cstheme="minorHAnsi"/>
                <w:lang w:val="en-GB" w:eastAsia="it-IT"/>
              </w:rPr>
              <w:t>Da</w:t>
            </w:r>
            <w:proofErr w:type="spellEnd"/>
            <w:r>
              <w:rPr>
                <w:rFonts w:asciiTheme="minorHAnsi" w:hAnsiTheme="minorHAnsi" w:cstheme="minorHAnsi"/>
                <w:lang w:val="en-GB" w:eastAsia="it-IT"/>
              </w:rPr>
              <w:t xml:space="preserve"> </w:t>
            </w:r>
            <w:r w:rsidR="00B172B2" w:rsidRPr="00DE7182">
              <w:rPr>
                <w:rFonts w:asciiTheme="minorHAnsi" w:hAnsiTheme="minorHAnsi" w:cstheme="minorHAnsi"/>
                <w:lang w:val="en-GB" w:eastAsia="it-IT"/>
              </w:rPr>
              <w:t>100</w:t>
            </w:r>
            <w:r>
              <w:rPr>
                <w:rFonts w:asciiTheme="minorHAnsi" w:hAnsiTheme="minorHAnsi" w:cstheme="minorHAnsi"/>
                <w:lang w:val="en-GB" w:eastAsia="it-IT"/>
              </w:rPr>
              <w:t xml:space="preserve"> a </w:t>
            </w:r>
            <w:r w:rsidR="00B172B2" w:rsidRPr="00DE7182">
              <w:rPr>
                <w:rFonts w:asciiTheme="minorHAnsi" w:hAnsiTheme="minorHAnsi" w:cstheme="minorHAnsi"/>
                <w:lang w:val="en-GB" w:eastAsia="it-IT"/>
              </w:rPr>
              <w:t>500</w:t>
            </w:r>
          </w:p>
        </w:tc>
        <w:tc>
          <w:tcPr>
            <w:tcW w:w="1997" w:type="dxa"/>
          </w:tcPr>
          <w:p w:rsidR="00B172B2" w:rsidRPr="00DE7182" w:rsidRDefault="00B172B2" w:rsidP="00FE7711">
            <w:pPr>
              <w:spacing w:after="0" w:line="360" w:lineRule="auto"/>
              <w:ind w:left="1141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DE7182">
              <w:rPr>
                <w:rFonts w:asciiTheme="minorHAnsi" w:hAnsiTheme="minorHAnsi" w:cstheme="minorHAnsi"/>
                <w:lang w:val="en-GB" w:eastAsia="it-IT"/>
              </w:rPr>
              <w:t>12,966</w:t>
            </w:r>
          </w:p>
        </w:tc>
      </w:tr>
      <w:tr w:rsidR="00B172B2" w:rsidRPr="00DE7182" w:rsidTr="008D0043">
        <w:trPr>
          <w:trHeight w:val="352"/>
          <w:jc w:val="center"/>
        </w:trPr>
        <w:tc>
          <w:tcPr>
            <w:tcW w:w="2475" w:type="dxa"/>
          </w:tcPr>
          <w:p w:rsidR="00B172B2" w:rsidRPr="00DE7182" w:rsidRDefault="00B172B2" w:rsidP="00FE7711">
            <w:pPr>
              <w:spacing w:after="0" w:line="360" w:lineRule="auto"/>
              <w:ind w:left="65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DE7182">
              <w:rPr>
                <w:rFonts w:asciiTheme="minorHAnsi" w:hAnsiTheme="minorHAnsi" w:cstheme="minorHAnsi"/>
                <w:lang w:val="en-GB" w:eastAsia="it-IT"/>
              </w:rPr>
              <w:t>&gt;500</w:t>
            </w:r>
          </w:p>
        </w:tc>
        <w:tc>
          <w:tcPr>
            <w:tcW w:w="1997" w:type="dxa"/>
          </w:tcPr>
          <w:p w:rsidR="00B172B2" w:rsidRPr="00DE7182" w:rsidRDefault="00B172B2" w:rsidP="00FE7711">
            <w:pPr>
              <w:spacing w:after="0" w:line="360" w:lineRule="auto"/>
              <w:ind w:left="1250"/>
              <w:jc w:val="both"/>
              <w:rPr>
                <w:rFonts w:asciiTheme="minorHAnsi" w:hAnsiTheme="minorHAnsi" w:cstheme="minorHAnsi"/>
                <w:lang w:val="en-GB" w:eastAsia="it-IT"/>
              </w:rPr>
            </w:pPr>
            <w:r w:rsidRPr="00DE7182">
              <w:rPr>
                <w:rFonts w:asciiTheme="minorHAnsi" w:hAnsiTheme="minorHAnsi" w:cstheme="minorHAnsi"/>
                <w:lang w:val="en-GB" w:eastAsia="it-IT"/>
              </w:rPr>
              <w:t>8,327</w:t>
            </w:r>
          </w:p>
        </w:tc>
      </w:tr>
    </w:tbl>
    <w:p w:rsidR="00B172B2" w:rsidRPr="00DE7182" w:rsidRDefault="00B172B2" w:rsidP="00FE7711">
      <w:pPr>
        <w:spacing w:after="0" w:line="360" w:lineRule="auto"/>
        <w:jc w:val="both"/>
        <w:rPr>
          <w:rFonts w:asciiTheme="minorHAnsi" w:hAnsiTheme="minorHAnsi" w:cstheme="minorHAnsi"/>
          <w:b/>
          <w:lang w:val="en-GB" w:eastAsia="it-IT"/>
        </w:rPr>
      </w:pPr>
    </w:p>
    <w:p w:rsidR="00B172B2" w:rsidRPr="00DB240F" w:rsidRDefault="000223CD" w:rsidP="009103AE">
      <w:pPr>
        <w:spacing w:after="0"/>
        <w:ind w:firstLine="708"/>
        <w:jc w:val="both"/>
        <w:rPr>
          <w:rFonts w:cstheme="minorHAnsi"/>
          <w:sz w:val="24"/>
          <w:szCs w:val="24"/>
          <w:lang w:val="it-IT" w:eastAsia="it-IT"/>
        </w:rPr>
      </w:pPr>
      <w:r>
        <w:rPr>
          <w:rFonts w:cstheme="minorHAnsi"/>
          <w:sz w:val="24"/>
          <w:szCs w:val="24"/>
          <w:lang w:val="it-IT" w:eastAsia="it-IT"/>
        </w:rPr>
        <w:t>Il processo d’</w:t>
      </w:r>
      <w:r w:rsidR="006B5850" w:rsidRPr="00686FE9">
        <w:rPr>
          <w:rFonts w:cstheme="minorHAnsi"/>
          <w:sz w:val="24"/>
          <w:szCs w:val="24"/>
          <w:lang w:val="it-IT" w:eastAsia="it-IT"/>
        </w:rPr>
        <w:t>internazionalizzazione ha avuto due tipi di conseguenz</w:t>
      </w:r>
      <w:r w:rsidR="00F253B3">
        <w:rPr>
          <w:rFonts w:cstheme="minorHAnsi"/>
          <w:sz w:val="24"/>
          <w:szCs w:val="24"/>
          <w:lang w:val="it-IT" w:eastAsia="it-IT"/>
        </w:rPr>
        <w:t>e</w:t>
      </w:r>
      <w:r w:rsidR="006B5850" w:rsidRPr="00686FE9">
        <w:rPr>
          <w:rFonts w:cstheme="minorHAnsi"/>
          <w:sz w:val="24"/>
          <w:szCs w:val="24"/>
          <w:lang w:val="it-IT" w:eastAsia="it-IT"/>
        </w:rPr>
        <w:t xml:space="preserve">: pochi settori sono stati interessati da processi di concentrazione per mezzo di fusioni e acquisizioni </w:t>
      </w:r>
      <w:r w:rsidR="00686FE9" w:rsidRPr="00686FE9">
        <w:rPr>
          <w:rFonts w:cstheme="minorHAnsi"/>
          <w:sz w:val="24"/>
          <w:szCs w:val="24"/>
          <w:lang w:val="it-IT" w:eastAsia="it-IT"/>
        </w:rPr>
        <w:t>dando origine</w:t>
      </w:r>
      <w:r w:rsidR="00686FE9">
        <w:rPr>
          <w:rFonts w:cstheme="minorHAnsi"/>
          <w:sz w:val="24"/>
          <w:szCs w:val="24"/>
          <w:lang w:val="it-IT" w:eastAsia="it-IT"/>
        </w:rPr>
        <w:t xml:space="preserve"> </w:t>
      </w:r>
      <w:r w:rsidR="00686FE9" w:rsidRPr="00686FE9">
        <w:rPr>
          <w:rFonts w:cstheme="minorHAnsi"/>
          <w:sz w:val="24"/>
          <w:szCs w:val="24"/>
          <w:lang w:val="it-IT" w:eastAsia="it-IT"/>
        </w:rPr>
        <w:t>a</w:t>
      </w:r>
      <w:r w:rsidR="00686FE9">
        <w:rPr>
          <w:rFonts w:cstheme="minorHAnsi"/>
          <w:sz w:val="24"/>
          <w:szCs w:val="24"/>
          <w:lang w:val="it-IT" w:eastAsia="it-IT"/>
        </w:rPr>
        <w:t xml:space="preserve"> </w:t>
      </w:r>
      <w:r w:rsidR="00686FE9" w:rsidRPr="00686FE9">
        <w:rPr>
          <w:rFonts w:cstheme="minorHAnsi"/>
          <w:sz w:val="24"/>
          <w:szCs w:val="24"/>
          <w:lang w:val="it-IT" w:eastAsia="it-IT"/>
        </w:rPr>
        <w:t>imprese di medie o larghe dimensioni</w:t>
      </w:r>
      <w:r w:rsidR="006D52D9">
        <w:rPr>
          <w:rFonts w:cstheme="minorHAnsi"/>
          <w:sz w:val="24"/>
          <w:szCs w:val="24"/>
          <w:lang w:val="it-IT" w:eastAsia="it-IT"/>
        </w:rPr>
        <w:t xml:space="preserve"> me</w:t>
      </w:r>
      <w:r w:rsidR="00686FE9" w:rsidRPr="00686FE9">
        <w:rPr>
          <w:rFonts w:cstheme="minorHAnsi"/>
          <w:sz w:val="24"/>
          <w:szCs w:val="24"/>
          <w:lang w:val="it-IT" w:eastAsia="it-IT"/>
        </w:rPr>
        <w:t>ntre altre hanno spostato il focus competitiv</w:t>
      </w:r>
      <w:r w:rsidR="004402CB">
        <w:rPr>
          <w:rFonts w:cstheme="minorHAnsi"/>
          <w:sz w:val="24"/>
          <w:szCs w:val="24"/>
          <w:lang w:val="it-IT" w:eastAsia="it-IT"/>
        </w:rPr>
        <w:t>o</w:t>
      </w:r>
      <w:r>
        <w:rPr>
          <w:rFonts w:cstheme="minorHAnsi"/>
          <w:sz w:val="24"/>
          <w:szCs w:val="24"/>
          <w:lang w:val="it-IT" w:eastAsia="it-IT"/>
        </w:rPr>
        <w:t xml:space="preserve"> dalla singola azienda all</w:t>
      </w:r>
      <w:r w:rsidR="00686FE9" w:rsidRPr="00686FE9">
        <w:rPr>
          <w:rFonts w:cstheme="minorHAnsi"/>
          <w:sz w:val="24"/>
          <w:szCs w:val="24"/>
          <w:lang w:val="it-IT" w:eastAsia="it-IT"/>
        </w:rPr>
        <w:t>e catene di produzione.</w:t>
      </w:r>
      <w:r w:rsidR="00686FE9">
        <w:rPr>
          <w:rFonts w:cstheme="minorHAnsi"/>
          <w:sz w:val="24"/>
          <w:szCs w:val="24"/>
          <w:lang w:val="it-IT" w:eastAsia="it-IT"/>
        </w:rPr>
        <w:t xml:space="preserve"> </w:t>
      </w:r>
      <w:r w:rsidR="006D52D9">
        <w:rPr>
          <w:rFonts w:cstheme="minorHAnsi"/>
          <w:sz w:val="24"/>
          <w:szCs w:val="24"/>
          <w:lang w:val="it-IT" w:eastAsia="it-IT"/>
        </w:rPr>
        <w:t>In un’</w:t>
      </w:r>
      <w:r w:rsidR="00686FE9" w:rsidRPr="000223CD">
        <w:rPr>
          <w:rFonts w:cstheme="minorHAnsi"/>
          <w:sz w:val="24"/>
          <w:szCs w:val="24"/>
          <w:lang w:val="it-IT" w:eastAsia="it-IT"/>
        </w:rPr>
        <w:t>econo</w:t>
      </w:r>
      <w:r w:rsidR="006D52D9">
        <w:rPr>
          <w:rFonts w:cstheme="minorHAnsi"/>
          <w:sz w:val="24"/>
          <w:szCs w:val="24"/>
          <w:lang w:val="it-IT" w:eastAsia="it-IT"/>
        </w:rPr>
        <w:t>m</w:t>
      </w:r>
      <w:r w:rsidR="00686FE9" w:rsidRPr="000223CD">
        <w:rPr>
          <w:rFonts w:cstheme="minorHAnsi"/>
          <w:sz w:val="24"/>
          <w:szCs w:val="24"/>
          <w:lang w:val="it-IT" w:eastAsia="it-IT"/>
        </w:rPr>
        <w:t>ia caratterizzata da imprese a car</w:t>
      </w:r>
      <w:r w:rsidR="006D52D9">
        <w:rPr>
          <w:rFonts w:cstheme="minorHAnsi"/>
          <w:sz w:val="24"/>
          <w:szCs w:val="24"/>
          <w:lang w:val="it-IT" w:eastAsia="it-IT"/>
        </w:rPr>
        <w:t>a</w:t>
      </w:r>
      <w:r w:rsidR="00686FE9" w:rsidRPr="000223CD">
        <w:rPr>
          <w:rFonts w:cstheme="minorHAnsi"/>
          <w:sz w:val="24"/>
          <w:szCs w:val="24"/>
          <w:lang w:val="it-IT" w:eastAsia="it-IT"/>
        </w:rPr>
        <w:t>ttere familiare di piccol</w:t>
      </w:r>
      <w:r w:rsidR="004402CB">
        <w:rPr>
          <w:rFonts w:cstheme="minorHAnsi"/>
          <w:sz w:val="24"/>
          <w:szCs w:val="24"/>
          <w:lang w:val="it-IT" w:eastAsia="it-IT"/>
        </w:rPr>
        <w:t>a</w:t>
      </w:r>
      <w:r w:rsidR="00686FE9" w:rsidRPr="000223CD">
        <w:rPr>
          <w:rFonts w:cstheme="minorHAnsi"/>
          <w:sz w:val="24"/>
          <w:szCs w:val="24"/>
          <w:lang w:val="it-IT" w:eastAsia="it-IT"/>
        </w:rPr>
        <w:t xml:space="preserve"> e media </w:t>
      </w:r>
      <w:proofErr w:type="gramStart"/>
      <w:r w:rsidR="00686FE9" w:rsidRPr="000223CD">
        <w:rPr>
          <w:rFonts w:cstheme="minorHAnsi"/>
          <w:sz w:val="24"/>
          <w:szCs w:val="24"/>
          <w:lang w:val="it-IT" w:eastAsia="it-IT"/>
        </w:rPr>
        <w:t>dimensione</w:t>
      </w:r>
      <w:proofErr w:type="gramEnd"/>
      <w:r w:rsidR="00686FE9" w:rsidRPr="000223CD">
        <w:rPr>
          <w:rFonts w:cstheme="minorHAnsi"/>
          <w:sz w:val="24"/>
          <w:szCs w:val="24"/>
          <w:lang w:val="it-IT" w:eastAsia="it-IT"/>
        </w:rPr>
        <w:t xml:space="preserve"> la struttura di “gruppo” ha consentito delle soluz</w:t>
      </w:r>
      <w:r w:rsidRPr="000223CD">
        <w:rPr>
          <w:rFonts w:cstheme="minorHAnsi"/>
          <w:sz w:val="24"/>
          <w:szCs w:val="24"/>
          <w:lang w:val="it-IT" w:eastAsia="it-IT"/>
        </w:rPr>
        <w:t xml:space="preserve">ioni di natura organizzativa volte a </w:t>
      </w:r>
      <w:r w:rsidR="00686FE9" w:rsidRPr="000223CD">
        <w:rPr>
          <w:rFonts w:cstheme="minorHAnsi"/>
          <w:sz w:val="24"/>
          <w:szCs w:val="24"/>
          <w:lang w:val="it-IT" w:eastAsia="it-IT"/>
        </w:rPr>
        <w:t xml:space="preserve"> gestire </w:t>
      </w:r>
      <w:r w:rsidRPr="000223CD">
        <w:rPr>
          <w:rFonts w:cstheme="minorHAnsi"/>
          <w:sz w:val="24"/>
          <w:szCs w:val="24"/>
          <w:lang w:val="it-IT" w:eastAsia="it-IT"/>
        </w:rPr>
        <w:t xml:space="preserve">una </w:t>
      </w:r>
      <w:r>
        <w:rPr>
          <w:rFonts w:cstheme="minorHAnsi"/>
          <w:sz w:val="24"/>
          <w:szCs w:val="24"/>
          <w:lang w:val="it-IT" w:eastAsia="it-IT"/>
        </w:rPr>
        <w:t xml:space="preserve"> significativa </w:t>
      </w:r>
      <w:r w:rsidRPr="000223CD">
        <w:rPr>
          <w:rFonts w:cstheme="minorHAnsi"/>
          <w:sz w:val="24"/>
          <w:szCs w:val="24"/>
          <w:lang w:val="it-IT" w:eastAsia="it-IT"/>
        </w:rPr>
        <w:t xml:space="preserve">crescita </w:t>
      </w:r>
      <w:r>
        <w:rPr>
          <w:rFonts w:cstheme="minorHAnsi"/>
          <w:sz w:val="24"/>
          <w:szCs w:val="24"/>
          <w:lang w:val="it-IT" w:eastAsia="it-IT"/>
        </w:rPr>
        <w:t xml:space="preserve"> </w:t>
      </w:r>
      <w:r w:rsidRPr="000223CD">
        <w:rPr>
          <w:rFonts w:cstheme="minorHAnsi"/>
          <w:sz w:val="24"/>
          <w:szCs w:val="24"/>
          <w:lang w:val="it-IT" w:eastAsia="it-IT"/>
        </w:rPr>
        <w:t>dimensi</w:t>
      </w:r>
      <w:r>
        <w:rPr>
          <w:rFonts w:cstheme="minorHAnsi"/>
          <w:sz w:val="24"/>
          <w:szCs w:val="24"/>
          <w:lang w:val="it-IT" w:eastAsia="it-IT"/>
        </w:rPr>
        <w:t xml:space="preserve">onale. </w:t>
      </w:r>
      <w:r w:rsidRPr="000223CD">
        <w:rPr>
          <w:rFonts w:cstheme="minorHAnsi"/>
          <w:sz w:val="24"/>
          <w:szCs w:val="24"/>
          <w:lang w:val="it-IT" w:eastAsia="it-IT"/>
        </w:rPr>
        <w:t>I “gruppi” rappresentano una tipologia d</w:t>
      </w:r>
      <w:r w:rsidR="006D52D9">
        <w:rPr>
          <w:rFonts w:cstheme="minorHAnsi"/>
          <w:sz w:val="24"/>
          <w:szCs w:val="24"/>
          <w:lang w:val="it-IT" w:eastAsia="it-IT"/>
        </w:rPr>
        <w:t xml:space="preserve">i organizzazione che consente una </w:t>
      </w:r>
      <w:r w:rsidRPr="000223CD">
        <w:rPr>
          <w:rFonts w:cstheme="minorHAnsi"/>
          <w:sz w:val="24"/>
          <w:szCs w:val="24"/>
          <w:lang w:val="it-IT" w:eastAsia="it-IT"/>
        </w:rPr>
        <w:t>cre</w:t>
      </w:r>
      <w:r w:rsidR="006D52D9">
        <w:rPr>
          <w:rFonts w:cstheme="minorHAnsi"/>
          <w:sz w:val="24"/>
          <w:szCs w:val="24"/>
          <w:lang w:val="it-IT" w:eastAsia="it-IT"/>
        </w:rPr>
        <w:t>s</w:t>
      </w:r>
      <w:r w:rsidRPr="000223CD">
        <w:rPr>
          <w:rFonts w:cstheme="minorHAnsi"/>
          <w:sz w:val="24"/>
          <w:szCs w:val="24"/>
          <w:lang w:val="it-IT" w:eastAsia="it-IT"/>
        </w:rPr>
        <w:t>cita dimensionale, il reperimento di risorse e metodi di fin</w:t>
      </w:r>
      <w:r>
        <w:rPr>
          <w:rFonts w:cstheme="minorHAnsi"/>
          <w:sz w:val="24"/>
          <w:szCs w:val="24"/>
          <w:lang w:val="it-IT" w:eastAsia="it-IT"/>
        </w:rPr>
        <w:t xml:space="preserve">anziamento mantenendo </w:t>
      </w:r>
      <w:proofErr w:type="gramStart"/>
      <w:r>
        <w:rPr>
          <w:rFonts w:cstheme="minorHAnsi"/>
          <w:sz w:val="24"/>
          <w:szCs w:val="24"/>
          <w:lang w:val="it-IT" w:eastAsia="it-IT"/>
        </w:rPr>
        <w:t>nel contempo</w:t>
      </w:r>
      <w:proofErr w:type="gramEnd"/>
      <w:r>
        <w:rPr>
          <w:rFonts w:cstheme="minorHAnsi"/>
          <w:sz w:val="24"/>
          <w:szCs w:val="24"/>
          <w:lang w:val="it-IT" w:eastAsia="it-IT"/>
        </w:rPr>
        <w:t xml:space="preserve"> il diritto di controllo esclusivo. </w:t>
      </w:r>
      <w:r w:rsidRPr="00890EDD">
        <w:rPr>
          <w:rFonts w:cstheme="minorHAnsi"/>
          <w:sz w:val="24"/>
          <w:szCs w:val="24"/>
          <w:lang w:val="it-IT" w:eastAsia="it-IT"/>
        </w:rPr>
        <w:t>La</w:t>
      </w:r>
      <w:r w:rsidR="006D52D9" w:rsidRPr="00890EDD">
        <w:rPr>
          <w:rFonts w:cstheme="minorHAnsi"/>
          <w:sz w:val="24"/>
          <w:szCs w:val="24"/>
          <w:lang w:val="it-IT" w:eastAsia="it-IT"/>
        </w:rPr>
        <w:t xml:space="preserve"> famiglia diminu</w:t>
      </w:r>
      <w:r w:rsidR="000525C8">
        <w:rPr>
          <w:rFonts w:cstheme="minorHAnsi"/>
          <w:sz w:val="24"/>
          <w:szCs w:val="24"/>
          <w:lang w:val="it-IT" w:eastAsia="it-IT"/>
        </w:rPr>
        <w:t>i</w:t>
      </w:r>
      <w:r w:rsidRPr="00890EDD">
        <w:rPr>
          <w:rFonts w:cstheme="minorHAnsi"/>
          <w:sz w:val="24"/>
          <w:szCs w:val="24"/>
          <w:lang w:val="it-IT" w:eastAsia="it-IT"/>
        </w:rPr>
        <w:t xml:space="preserve">sce </w:t>
      </w:r>
      <w:r w:rsidR="006D52D9" w:rsidRPr="00890EDD">
        <w:rPr>
          <w:rFonts w:cstheme="minorHAnsi"/>
          <w:sz w:val="24"/>
          <w:szCs w:val="24"/>
          <w:lang w:val="it-IT" w:eastAsia="it-IT"/>
        </w:rPr>
        <w:t>la propria quota e coinvolge dei finanziatori esterni senza dar loro l</w:t>
      </w:r>
      <w:r w:rsidR="00890EDD">
        <w:rPr>
          <w:rFonts w:cstheme="minorHAnsi"/>
          <w:sz w:val="24"/>
          <w:szCs w:val="24"/>
          <w:lang w:val="it-IT" w:eastAsia="it-IT"/>
        </w:rPr>
        <w:t xml:space="preserve">’opportunità di incidere sulla </w:t>
      </w:r>
      <w:r w:rsidR="00890EDD" w:rsidRPr="00890EDD">
        <w:rPr>
          <w:rFonts w:cstheme="minorHAnsi"/>
          <w:sz w:val="24"/>
          <w:szCs w:val="24"/>
          <w:lang w:val="it-IT" w:eastAsia="it-IT"/>
        </w:rPr>
        <w:t>sua fi</w:t>
      </w:r>
      <w:r w:rsidR="00C275BD">
        <w:rPr>
          <w:rFonts w:cstheme="minorHAnsi"/>
          <w:sz w:val="24"/>
          <w:szCs w:val="24"/>
          <w:lang w:val="it-IT" w:eastAsia="it-IT"/>
        </w:rPr>
        <w:t>l</w:t>
      </w:r>
      <w:r w:rsidR="00890EDD" w:rsidRPr="00890EDD">
        <w:rPr>
          <w:rFonts w:cstheme="minorHAnsi"/>
          <w:sz w:val="24"/>
          <w:szCs w:val="24"/>
          <w:lang w:val="it-IT" w:eastAsia="it-IT"/>
        </w:rPr>
        <w:t xml:space="preserve">osofia </w:t>
      </w:r>
      <w:proofErr w:type="gramStart"/>
      <w:r w:rsidR="00890EDD" w:rsidRPr="00890EDD">
        <w:rPr>
          <w:rFonts w:cstheme="minorHAnsi"/>
          <w:sz w:val="24"/>
          <w:szCs w:val="24"/>
          <w:lang w:val="it-IT" w:eastAsia="it-IT"/>
        </w:rPr>
        <w:t>manageriale</w:t>
      </w:r>
      <w:proofErr w:type="gramEnd"/>
      <w:r w:rsidR="00890EDD">
        <w:rPr>
          <w:rFonts w:cstheme="minorHAnsi"/>
          <w:sz w:val="24"/>
          <w:szCs w:val="24"/>
          <w:lang w:val="it-IT" w:eastAsia="it-IT"/>
        </w:rPr>
        <w:t xml:space="preserve">. </w:t>
      </w:r>
      <w:r w:rsidR="00890EDD" w:rsidRPr="00890EDD">
        <w:rPr>
          <w:rFonts w:cstheme="minorHAnsi"/>
          <w:sz w:val="24"/>
          <w:szCs w:val="24"/>
          <w:lang w:val="it-IT" w:eastAsia="it-IT"/>
        </w:rPr>
        <w:t>Le piccol</w:t>
      </w:r>
      <w:r w:rsidR="004402CB">
        <w:rPr>
          <w:rFonts w:cstheme="minorHAnsi"/>
          <w:sz w:val="24"/>
          <w:szCs w:val="24"/>
          <w:lang w:val="it-IT" w:eastAsia="it-IT"/>
        </w:rPr>
        <w:t>e</w:t>
      </w:r>
      <w:r w:rsidR="00890EDD" w:rsidRPr="00890EDD">
        <w:rPr>
          <w:rFonts w:cstheme="minorHAnsi"/>
          <w:sz w:val="24"/>
          <w:szCs w:val="24"/>
          <w:lang w:val="it-IT" w:eastAsia="it-IT"/>
        </w:rPr>
        <w:t xml:space="preserve"> e</w:t>
      </w:r>
      <w:r w:rsidR="000525C8">
        <w:rPr>
          <w:rFonts w:cstheme="minorHAnsi"/>
          <w:sz w:val="24"/>
          <w:szCs w:val="24"/>
          <w:lang w:val="it-IT" w:eastAsia="it-IT"/>
        </w:rPr>
        <w:t xml:space="preserve"> </w:t>
      </w:r>
      <w:r w:rsidR="00890EDD" w:rsidRPr="00890EDD">
        <w:rPr>
          <w:rFonts w:cstheme="minorHAnsi"/>
          <w:sz w:val="24"/>
          <w:szCs w:val="24"/>
          <w:lang w:val="it-IT" w:eastAsia="it-IT"/>
        </w:rPr>
        <w:t>medie imprese a conduzione familiare rappresentano un gruppo numeroso e largamente diffuso della Regione del Veneto. Le societ</w:t>
      </w:r>
      <w:r w:rsidR="00C275BD">
        <w:rPr>
          <w:rFonts w:cstheme="minorHAnsi"/>
          <w:sz w:val="24"/>
          <w:szCs w:val="24"/>
          <w:lang w:val="it-IT" w:eastAsia="it-IT"/>
        </w:rPr>
        <w:t>à appartenenti a un gruppo, con</w:t>
      </w:r>
      <w:r w:rsidR="00890EDD" w:rsidRPr="00890EDD">
        <w:rPr>
          <w:rFonts w:cstheme="minorHAnsi"/>
          <w:sz w:val="24"/>
          <w:szCs w:val="24"/>
          <w:lang w:val="it-IT" w:eastAsia="it-IT"/>
        </w:rPr>
        <w:t xml:space="preserve"> la distinzione fra </w:t>
      </w:r>
      <w:proofErr w:type="gramStart"/>
      <w:r w:rsidR="00890EDD" w:rsidRPr="00890EDD">
        <w:rPr>
          <w:rFonts w:cstheme="minorHAnsi"/>
          <w:sz w:val="24"/>
          <w:szCs w:val="24"/>
          <w:lang w:val="it-IT" w:eastAsia="it-IT"/>
        </w:rPr>
        <w:t>società mad</w:t>
      </w:r>
      <w:r w:rsidR="000525C8">
        <w:rPr>
          <w:rFonts w:cstheme="minorHAnsi"/>
          <w:sz w:val="24"/>
          <w:szCs w:val="24"/>
          <w:lang w:val="it-IT" w:eastAsia="it-IT"/>
        </w:rPr>
        <w:t>r</w:t>
      </w:r>
      <w:r w:rsidR="00890EDD" w:rsidRPr="00890EDD">
        <w:rPr>
          <w:rFonts w:cstheme="minorHAnsi"/>
          <w:sz w:val="24"/>
          <w:szCs w:val="24"/>
          <w:lang w:val="it-IT" w:eastAsia="it-IT"/>
        </w:rPr>
        <w:t>e e filiali</w:t>
      </w:r>
      <w:proofErr w:type="gramEnd"/>
      <w:r w:rsidR="00890EDD" w:rsidRPr="00890EDD">
        <w:rPr>
          <w:rFonts w:cstheme="minorHAnsi"/>
          <w:sz w:val="24"/>
          <w:szCs w:val="24"/>
          <w:lang w:val="it-IT" w:eastAsia="it-IT"/>
        </w:rPr>
        <w:t xml:space="preserve"> rappresentano il  </w:t>
      </w:r>
      <w:r w:rsidR="00B172B2" w:rsidRPr="00890EDD">
        <w:rPr>
          <w:rFonts w:cstheme="minorHAnsi"/>
          <w:sz w:val="24"/>
          <w:szCs w:val="24"/>
          <w:lang w:val="it-IT" w:eastAsia="it-IT"/>
        </w:rPr>
        <w:t xml:space="preserve">18.5% </w:t>
      </w:r>
      <w:r w:rsidR="00890EDD">
        <w:rPr>
          <w:rFonts w:cstheme="minorHAnsi"/>
          <w:sz w:val="24"/>
          <w:szCs w:val="24"/>
          <w:lang w:val="it-IT" w:eastAsia="it-IT"/>
        </w:rPr>
        <w:t xml:space="preserve">del totale, col </w:t>
      </w:r>
      <w:r w:rsidR="00B172B2" w:rsidRPr="00890EDD">
        <w:rPr>
          <w:rFonts w:cstheme="minorHAnsi"/>
          <w:sz w:val="24"/>
          <w:szCs w:val="24"/>
          <w:lang w:val="it-IT" w:eastAsia="it-IT"/>
        </w:rPr>
        <w:t xml:space="preserve">6.5% </w:t>
      </w:r>
      <w:r w:rsidR="000525C8">
        <w:rPr>
          <w:rFonts w:cstheme="minorHAnsi"/>
          <w:sz w:val="24"/>
          <w:szCs w:val="24"/>
          <w:lang w:val="it-IT" w:eastAsia="it-IT"/>
        </w:rPr>
        <w:t xml:space="preserve">di società madre e il </w:t>
      </w:r>
      <w:r w:rsidR="00B172B2" w:rsidRPr="00890EDD">
        <w:rPr>
          <w:rFonts w:cstheme="minorHAnsi"/>
          <w:sz w:val="24"/>
          <w:szCs w:val="24"/>
          <w:lang w:val="it-IT" w:eastAsia="it-IT"/>
        </w:rPr>
        <w:t xml:space="preserve">12.2% </w:t>
      </w:r>
      <w:r w:rsidR="000525C8">
        <w:rPr>
          <w:rFonts w:cstheme="minorHAnsi"/>
          <w:sz w:val="24"/>
          <w:szCs w:val="24"/>
          <w:lang w:val="it-IT" w:eastAsia="it-IT"/>
        </w:rPr>
        <w:t xml:space="preserve">di filiali. </w:t>
      </w:r>
      <w:r w:rsidR="000525C8" w:rsidRPr="000525C8">
        <w:rPr>
          <w:rFonts w:cstheme="minorHAnsi"/>
          <w:sz w:val="24"/>
          <w:szCs w:val="24"/>
          <w:lang w:val="it-IT" w:eastAsia="it-IT"/>
        </w:rPr>
        <w:t>Nel</w:t>
      </w:r>
      <w:r w:rsidR="00B172B2" w:rsidRPr="000525C8">
        <w:rPr>
          <w:rFonts w:cstheme="minorHAnsi"/>
          <w:sz w:val="24"/>
          <w:szCs w:val="24"/>
          <w:lang w:val="it-IT" w:eastAsia="it-IT"/>
        </w:rPr>
        <w:t xml:space="preserve"> 54% </w:t>
      </w:r>
      <w:r w:rsidR="00C275BD">
        <w:rPr>
          <w:rFonts w:cstheme="minorHAnsi"/>
          <w:sz w:val="24"/>
          <w:szCs w:val="24"/>
          <w:lang w:val="it-IT" w:eastAsia="it-IT"/>
        </w:rPr>
        <w:t>dei casi il</w:t>
      </w:r>
      <w:r w:rsidR="000525C8" w:rsidRPr="000525C8">
        <w:rPr>
          <w:rFonts w:cstheme="minorHAnsi"/>
          <w:sz w:val="24"/>
          <w:szCs w:val="24"/>
          <w:lang w:val="it-IT" w:eastAsia="it-IT"/>
        </w:rPr>
        <w:t xml:space="preserve"> </w:t>
      </w:r>
      <w:r w:rsidR="00B172B2" w:rsidRPr="000525C8">
        <w:rPr>
          <w:rFonts w:cstheme="minorHAnsi"/>
          <w:sz w:val="24"/>
          <w:szCs w:val="24"/>
          <w:lang w:val="it-IT" w:eastAsia="it-IT"/>
        </w:rPr>
        <w:t xml:space="preserve">partner </w:t>
      </w:r>
      <w:r w:rsidR="000525C8" w:rsidRPr="000525C8">
        <w:rPr>
          <w:rFonts w:cstheme="minorHAnsi"/>
          <w:sz w:val="24"/>
          <w:szCs w:val="24"/>
          <w:lang w:val="it-IT" w:eastAsia="it-IT"/>
        </w:rPr>
        <w:t>di riferiment</w:t>
      </w:r>
      <w:r w:rsidR="00C275BD">
        <w:rPr>
          <w:rFonts w:cstheme="minorHAnsi"/>
          <w:sz w:val="24"/>
          <w:szCs w:val="24"/>
          <w:lang w:val="it-IT" w:eastAsia="it-IT"/>
        </w:rPr>
        <w:t xml:space="preserve">o rappresenta anche la società </w:t>
      </w:r>
      <w:r w:rsidR="000525C8" w:rsidRPr="000525C8">
        <w:rPr>
          <w:rFonts w:cstheme="minorHAnsi"/>
          <w:sz w:val="24"/>
          <w:szCs w:val="24"/>
          <w:lang w:val="it-IT" w:eastAsia="it-IT"/>
        </w:rPr>
        <w:t>leader su</w:t>
      </w:r>
      <w:r w:rsidR="00C275BD">
        <w:rPr>
          <w:rFonts w:cstheme="minorHAnsi"/>
          <w:sz w:val="24"/>
          <w:szCs w:val="24"/>
          <w:lang w:val="it-IT" w:eastAsia="it-IT"/>
        </w:rPr>
        <w:t>l</w:t>
      </w:r>
      <w:r w:rsidR="000525C8" w:rsidRPr="000525C8">
        <w:rPr>
          <w:rFonts w:cstheme="minorHAnsi"/>
          <w:sz w:val="24"/>
          <w:szCs w:val="24"/>
          <w:lang w:val="it-IT" w:eastAsia="it-IT"/>
        </w:rPr>
        <w:t>la quale sono incentrate le attività “</w:t>
      </w:r>
      <w:proofErr w:type="spellStart"/>
      <w:r w:rsidR="000525C8" w:rsidRPr="000525C8">
        <w:rPr>
          <w:rFonts w:cstheme="minorHAnsi"/>
          <w:sz w:val="24"/>
          <w:szCs w:val="24"/>
          <w:lang w:val="it-IT" w:eastAsia="it-IT"/>
        </w:rPr>
        <w:t>core</w:t>
      </w:r>
      <w:proofErr w:type="spellEnd"/>
      <w:r w:rsidR="000525C8" w:rsidRPr="000525C8">
        <w:rPr>
          <w:rFonts w:cstheme="minorHAnsi"/>
          <w:sz w:val="24"/>
          <w:szCs w:val="24"/>
          <w:lang w:val="it-IT" w:eastAsia="it-IT"/>
        </w:rPr>
        <w:t>”, mentre nel rimanen</w:t>
      </w:r>
      <w:r w:rsidR="000525C8">
        <w:rPr>
          <w:rFonts w:cstheme="minorHAnsi"/>
          <w:sz w:val="24"/>
          <w:szCs w:val="24"/>
          <w:lang w:val="it-IT" w:eastAsia="it-IT"/>
        </w:rPr>
        <w:t xml:space="preserve">te </w:t>
      </w:r>
      <w:r w:rsidR="00C275BD">
        <w:rPr>
          <w:rFonts w:cstheme="minorHAnsi"/>
          <w:sz w:val="24"/>
          <w:szCs w:val="24"/>
          <w:lang w:val="it-IT" w:eastAsia="it-IT"/>
        </w:rPr>
        <w:t xml:space="preserve">46% di società la </w:t>
      </w:r>
      <w:r w:rsidR="00B172B2" w:rsidRPr="000525C8">
        <w:rPr>
          <w:rFonts w:cstheme="minorHAnsi"/>
          <w:sz w:val="24"/>
          <w:szCs w:val="24"/>
          <w:lang w:val="it-IT" w:eastAsia="it-IT"/>
        </w:rPr>
        <w:t xml:space="preserve">leadership </w:t>
      </w:r>
      <w:r w:rsidR="00C275BD">
        <w:rPr>
          <w:rFonts w:cstheme="minorHAnsi"/>
          <w:sz w:val="24"/>
          <w:szCs w:val="24"/>
          <w:lang w:val="it-IT" w:eastAsia="it-IT"/>
        </w:rPr>
        <w:t xml:space="preserve">è attribuita a un’altra persona. Ciò significa che quasi le metà delle società ha sperimentato un processo di trasferimento della leadership imprenditoriale. </w:t>
      </w:r>
    </w:p>
    <w:p w:rsidR="0098361B" w:rsidRPr="00DB240F" w:rsidRDefault="0098361B" w:rsidP="00485B2E">
      <w:pPr>
        <w:jc w:val="both"/>
        <w:rPr>
          <w:rStyle w:val="longtext"/>
          <w:rFonts w:asciiTheme="minorHAnsi" w:hAnsiTheme="minorHAnsi" w:cstheme="minorHAnsi"/>
          <w:bCs/>
          <w:sz w:val="40"/>
          <w:szCs w:val="40"/>
          <w:shd w:val="clear" w:color="auto" w:fill="FFFFFF"/>
          <w:lang w:val="it-IT"/>
        </w:rPr>
      </w:pPr>
    </w:p>
    <w:p w:rsidR="008B210D" w:rsidRDefault="008B210D" w:rsidP="00485B2E">
      <w:pPr>
        <w:jc w:val="both"/>
        <w:rPr>
          <w:rStyle w:val="longtext"/>
          <w:rFonts w:asciiTheme="minorHAnsi" w:hAnsiTheme="minorHAnsi" w:cstheme="minorHAnsi"/>
          <w:bCs/>
          <w:sz w:val="40"/>
          <w:szCs w:val="40"/>
          <w:shd w:val="clear" w:color="auto" w:fill="FFFFFF"/>
          <w:lang w:val="it-IT"/>
        </w:rPr>
      </w:pPr>
    </w:p>
    <w:p w:rsidR="008B210D" w:rsidRDefault="008B210D" w:rsidP="00485B2E">
      <w:pPr>
        <w:jc w:val="both"/>
        <w:rPr>
          <w:rStyle w:val="longtext"/>
          <w:rFonts w:asciiTheme="minorHAnsi" w:hAnsiTheme="minorHAnsi" w:cstheme="minorHAnsi"/>
          <w:bCs/>
          <w:sz w:val="40"/>
          <w:szCs w:val="40"/>
          <w:shd w:val="clear" w:color="auto" w:fill="FFFFFF"/>
          <w:lang w:val="it-IT"/>
        </w:rPr>
      </w:pPr>
    </w:p>
    <w:p w:rsidR="00173DDF" w:rsidRDefault="00173DDF" w:rsidP="00485B2E">
      <w:pPr>
        <w:jc w:val="both"/>
        <w:rPr>
          <w:rStyle w:val="longtext"/>
          <w:rFonts w:asciiTheme="minorHAnsi" w:hAnsiTheme="minorHAnsi" w:cstheme="minorHAnsi"/>
          <w:bCs/>
          <w:sz w:val="40"/>
          <w:szCs w:val="40"/>
          <w:shd w:val="clear" w:color="auto" w:fill="FFFFFF"/>
          <w:lang w:val="it-IT"/>
        </w:rPr>
      </w:pPr>
    </w:p>
    <w:p w:rsidR="00173DDF" w:rsidRDefault="00173DDF" w:rsidP="00485B2E">
      <w:pPr>
        <w:jc w:val="both"/>
        <w:rPr>
          <w:rStyle w:val="longtext"/>
          <w:rFonts w:asciiTheme="minorHAnsi" w:hAnsiTheme="minorHAnsi" w:cstheme="minorHAnsi"/>
          <w:bCs/>
          <w:sz w:val="40"/>
          <w:szCs w:val="40"/>
          <w:shd w:val="clear" w:color="auto" w:fill="FFFFFF"/>
          <w:lang w:val="it-IT"/>
        </w:rPr>
      </w:pPr>
    </w:p>
    <w:p w:rsidR="00750E85" w:rsidRDefault="00750E85" w:rsidP="00485B2E">
      <w:pPr>
        <w:jc w:val="both"/>
        <w:rPr>
          <w:rStyle w:val="longtext"/>
          <w:rFonts w:asciiTheme="minorHAnsi" w:hAnsiTheme="minorHAnsi" w:cstheme="minorHAnsi"/>
          <w:bCs/>
          <w:sz w:val="40"/>
          <w:szCs w:val="40"/>
          <w:shd w:val="clear" w:color="auto" w:fill="FFFFFF"/>
          <w:lang w:val="it-IT"/>
        </w:rPr>
      </w:pPr>
    </w:p>
    <w:p w:rsidR="0094272D" w:rsidRPr="00D6100E" w:rsidRDefault="00D6100E" w:rsidP="00485B2E">
      <w:pPr>
        <w:jc w:val="both"/>
        <w:rPr>
          <w:rStyle w:val="longtext"/>
          <w:rFonts w:asciiTheme="minorHAnsi" w:hAnsiTheme="minorHAnsi" w:cstheme="minorHAnsi"/>
          <w:bCs/>
          <w:i/>
          <w:sz w:val="34"/>
          <w:szCs w:val="34"/>
          <w:shd w:val="clear" w:color="auto" w:fill="FFFFFF"/>
          <w:lang w:val="it-IT"/>
        </w:rPr>
      </w:pPr>
      <w:r>
        <w:rPr>
          <w:rStyle w:val="longtext"/>
          <w:rFonts w:asciiTheme="minorHAnsi" w:hAnsiTheme="minorHAnsi" w:cstheme="minorHAnsi"/>
          <w:bCs/>
          <w:sz w:val="40"/>
          <w:szCs w:val="40"/>
          <w:shd w:val="clear" w:color="auto" w:fill="FFFFFF"/>
          <w:lang w:val="it-IT"/>
        </w:rPr>
        <w:t xml:space="preserve">Identificazione dei </w:t>
      </w:r>
      <w:r w:rsidR="00C275BD" w:rsidRPr="00C275BD">
        <w:rPr>
          <w:rStyle w:val="longtext"/>
          <w:rFonts w:asciiTheme="minorHAnsi" w:hAnsiTheme="minorHAnsi" w:cstheme="minorHAnsi"/>
          <w:bCs/>
          <w:sz w:val="40"/>
          <w:szCs w:val="40"/>
          <w:shd w:val="clear" w:color="auto" w:fill="FFFFFF"/>
          <w:lang w:val="it-IT"/>
        </w:rPr>
        <w:t>princi</w:t>
      </w:r>
      <w:r>
        <w:rPr>
          <w:rStyle w:val="longtext"/>
          <w:rFonts w:asciiTheme="minorHAnsi" w:hAnsiTheme="minorHAnsi" w:cstheme="minorHAnsi"/>
          <w:bCs/>
          <w:sz w:val="40"/>
          <w:szCs w:val="40"/>
          <w:shd w:val="clear" w:color="auto" w:fill="FFFFFF"/>
          <w:lang w:val="it-IT"/>
        </w:rPr>
        <w:t>p</w:t>
      </w:r>
      <w:r w:rsidR="00C275BD" w:rsidRPr="00C275BD">
        <w:rPr>
          <w:rStyle w:val="longtext"/>
          <w:rFonts w:asciiTheme="minorHAnsi" w:hAnsiTheme="minorHAnsi" w:cstheme="minorHAnsi"/>
          <w:bCs/>
          <w:sz w:val="40"/>
          <w:szCs w:val="40"/>
          <w:shd w:val="clear" w:color="auto" w:fill="FFFFFF"/>
          <w:lang w:val="it-IT"/>
        </w:rPr>
        <w:t>ali o</w:t>
      </w:r>
      <w:r>
        <w:rPr>
          <w:rStyle w:val="longtext"/>
          <w:rFonts w:asciiTheme="minorHAnsi" w:hAnsiTheme="minorHAnsi" w:cstheme="minorHAnsi"/>
          <w:bCs/>
          <w:sz w:val="40"/>
          <w:szCs w:val="40"/>
          <w:shd w:val="clear" w:color="auto" w:fill="FFFFFF"/>
          <w:lang w:val="it-IT"/>
        </w:rPr>
        <w:t>s</w:t>
      </w:r>
      <w:r w:rsidR="00C275BD" w:rsidRPr="00C275BD">
        <w:rPr>
          <w:rStyle w:val="longtext"/>
          <w:rFonts w:asciiTheme="minorHAnsi" w:hAnsiTheme="minorHAnsi" w:cstheme="minorHAnsi"/>
          <w:bCs/>
          <w:sz w:val="40"/>
          <w:szCs w:val="40"/>
          <w:shd w:val="clear" w:color="auto" w:fill="FFFFFF"/>
          <w:lang w:val="it-IT"/>
        </w:rPr>
        <w:t>tacoli alla formaliz</w:t>
      </w:r>
      <w:r>
        <w:rPr>
          <w:rStyle w:val="longtext"/>
          <w:rFonts w:asciiTheme="minorHAnsi" w:hAnsiTheme="minorHAnsi" w:cstheme="minorHAnsi"/>
          <w:bCs/>
          <w:sz w:val="40"/>
          <w:szCs w:val="40"/>
          <w:shd w:val="clear" w:color="auto" w:fill="FFFFFF"/>
          <w:lang w:val="it-IT"/>
        </w:rPr>
        <w:t>z</w:t>
      </w:r>
      <w:r w:rsidR="00C275BD" w:rsidRPr="00C275BD">
        <w:rPr>
          <w:rStyle w:val="longtext"/>
          <w:rFonts w:asciiTheme="minorHAnsi" w:hAnsiTheme="minorHAnsi" w:cstheme="minorHAnsi"/>
          <w:bCs/>
          <w:sz w:val="40"/>
          <w:szCs w:val="40"/>
          <w:shd w:val="clear" w:color="auto" w:fill="FFFFFF"/>
          <w:lang w:val="it-IT"/>
        </w:rPr>
        <w:t>azione e al tra</w:t>
      </w:r>
      <w:r>
        <w:rPr>
          <w:rStyle w:val="longtext"/>
          <w:rFonts w:asciiTheme="minorHAnsi" w:hAnsiTheme="minorHAnsi" w:cstheme="minorHAnsi"/>
          <w:bCs/>
          <w:sz w:val="40"/>
          <w:szCs w:val="40"/>
          <w:shd w:val="clear" w:color="auto" w:fill="FFFFFF"/>
          <w:lang w:val="it-IT"/>
        </w:rPr>
        <w:t>s</w:t>
      </w:r>
      <w:r w:rsidR="00C275BD" w:rsidRPr="00C275BD">
        <w:rPr>
          <w:rStyle w:val="longtext"/>
          <w:rFonts w:asciiTheme="minorHAnsi" w:hAnsiTheme="minorHAnsi" w:cstheme="minorHAnsi"/>
          <w:bCs/>
          <w:sz w:val="40"/>
          <w:szCs w:val="40"/>
          <w:shd w:val="clear" w:color="auto" w:fill="FFFFFF"/>
          <w:lang w:val="it-IT"/>
        </w:rPr>
        <w:t>ferim</w:t>
      </w:r>
      <w:r>
        <w:rPr>
          <w:rStyle w:val="longtext"/>
          <w:rFonts w:asciiTheme="minorHAnsi" w:hAnsiTheme="minorHAnsi" w:cstheme="minorHAnsi"/>
          <w:bCs/>
          <w:sz w:val="40"/>
          <w:szCs w:val="40"/>
          <w:shd w:val="clear" w:color="auto" w:fill="FFFFFF"/>
          <w:lang w:val="it-IT"/>
        </w:rPr>
        <w:t>e</w:t>
      </w:r>
      <w:r w:rsidR="00C275BD" w:rsidRPr="00C275BD">
        <w:rPr>
          <w:rStyle w:val="longtext"/>
          <w:rFonts w:asciiTheme="minorHAnsi" w:hAnsiTheme="minorHAnsi" w:cstheme="minorHAnsi"/>
          <w:bCs/>
          <w:sz w:val="40"/>
          <w:szCs w:val="40"/>
          <w:shd w:val="clear" w:color="auto" w:fill="FFFFFF"/>
          <w:lang w:val="it-IT"/>
        </w:rPr>
        <w:t xml:space="preserve">nto di conoscenza tra le </w:t>
      </w:r>
      <w:r>
        <w:rPr>
          <w:rStyle w:val="longtext"/>
          <w:rFonts w:asciiTheme="minorHAnsi" w:hAnsiTheme="minorHAnsi" w:cstheme="minorHAnsi"/>
          <w:bCs/>
          <w:sz w:val="40"/>
          <w:szCs w:val="40"/>
          <w:shd w:val="clear" w:color="auto" w:fill="FFFFFF"/>
          <w:lang w:val="it-IT"/>
        </w:rPr>
        <w:t xml:space="preserve">generazioni. </w:t>
      </w:r>
    </w:p>
    <w:p w:rsidR="003C7941" w:rsidRPr="00DB240F" w:rsidRDefault="00D6100E" w:rsidP="003C7941">
      <w:pPr>
        <w:spacing w:line="360" w:lineRule="auto"/>
        <w:rPr>
          <w:rStyle w:val="longtext"/>
          <w:rFonts w:asciiTheme="minorHAnsi" w:hAnsiTheme="minorHAnsi" w:cstheme="minorHAnsi"/>
          <w:b/>
          <w:bCs/>
          <w:i/>
          <w:sz w:val="34"/>
          <w:szCs w:val="34"/>
          <w:shd w:val="clear" w:color="auto" w:fill="FFFFFF"/>
          <w:lang w:val="it-IT"/>
        </w:rPr>
      </w:pPr>
      <w:r w:rsidRPr="00DB240F">
        <w:rPr>
          <w:rStyle w:val="longtext"/>
          <w:rFonts w:asciiTheme="minorHAnsi" w:hAnsiTheme="minorHAnsi" w:cstheme="minorHAnsi"/>
          <w:b/>
          <w:bCs/>
          <w:i/>
          <w:sz w:val="34"/>
          <w:szCs w:val="34"/>
          <w:shd w:val="clear" w:color="auto" w:fill="FFFFFF"/>
          <w:lang w:val="it-IT"/>
        </w:rPr>
        <w:t>Premessa</w:t>
      </w:r>
    </w:p>
    <w:p w:rsidR="003C7941" w:rsidRPr="002D5823" w:rsidRDefault="00D6100E" w:rsidP="003C7941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  <w:lang w:val="it-IT" w:eastAsia="it-IT"/>
        </w:rPr>
      </w:pPr>
      <w:r w:rsidRPr="002D5823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Il </w:t>
      </w:r>
      <w:r w:rsidR="00D42E25" w:rsidRPr="002D5823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progressivo invecchiamento </w:t>
      </w:r>
      <w:r w:rsidR="00E409E2" w:rsidRPr="002D5823">
        <w:rPr>
          <w:rFonts w:asciiTheme="minorHAnsi" w:hAnsiTheme="minorHAnsi" w:cstheme="minorHAnsi"/>
          <w:sz w:val="24"/>
          <w:szCs w:val="24"/>
          <w:lang w:val="it-IT" w:eastAsia="it-IT"/>
        </w:rPr>
        <w:t>della popolazione in età lavorativa, la difficoltà della trasmissio</w:t>
      </w:r>
      <w:r w:rsidR="008B210D">
        <w:rPr>
          <w:rFonts w:asciiTheme="minorHAnsi" w:hAnsiTheme="minorHAnsi" w:cstheme="minorHAnsi"/>
          <w:sz w:val="24"/>
          <w:szCs w:val="24"/>
          <w:lang w:val="it-IT" w:eastAsia="it-IT"/>
        </w:rPr>
        <w:t>n</w:t>
      </w:r>
      <w:r w:rsidR="00E409E2" w:rsidRPr="002D5823">
        <w:rPr>
          <w:rFonts w:asciiTheme="minorHAnsi" w:hAnsiTheme="minorHAnsi" w:cstheme="minorHAnsi"/>
          <w:sz w:val="24"/>
          <w:szCs w:val="24"/>
          <w:lang w:val="it-IT" w:eastAsia="it-IT"/>
        </w:rPr>
        <w:t>e della conoscenza professionale e i continui cambiamenti che</w:t>
      </w:r>
      <w:r w:rsidR="008B210D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a</w:t>
      </w:r>
      <w:r w:rsidR="00E409E2" w:rsidRPr="002D5823">
        <w:rPr>
          <w:rFonts w:asciiTheme="minorHAnsi" w:hAnsiTheme="minorHAnsi" w:cstheme="minorHAnsi"/>
          <w:sz w:val="24"/>
          <w:szCs w:val="24"/>
          <w:lang w:val="it-IT" w:eastAsia="it-IT"/>
        </w:rPr>
        <w:t>vvengono nelle aziende (l’introduzione delle nuove tecnologie così come la crescente</w:t>
      </w:r>
      <w:r w:rsidR="008B210D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</w:t>
      </w:r>
      <w:r w:rsidR="00E409E2" w:rsidRPr="002D5823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uscita per </w:t>
      </w:r>
      <w:r w:rsidR="002D5823">
        <w:rPr>
          <w:rFonts w:asciiTheme="minorHAnsi" w:hAnsiTheme="minorHAnsi" w:cstheme="minorHAnsi"/>
          <w:sz w:val="24"/>
          <w:szCs w:val="24"/>
          <w:lang w:val="it-IT" w:eastAsia="it-IT"/>
        </w:rPr>
        <w:t>pension</w:t>
      </w:r>
      <w:r w:rsidR="00E409E2" w:rsidRPr="002D5823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amento dei lavoratori più anziani) </w:t>
      </w:r>
      <w:proofErr w:type="gramStart"/>
      <w:r w:rsidR="00E409E2" w:rsidRPr="002D5823">
        <w:rPr>
          <w:rFonts w:asciiTheme="minorHAnsi" w:hAnsiTheme="minorHAnsi" w:cstheme="minorHAnsi"/>
          <w:sz w:val="24"/>
          <w:szCs w:val="24"/>
          <w:lang w:val="it-IT" w:eastAsia="it-IT"/>
        </w:rPr>
        <w:t>rappr</w:t>
      </w:r>
      <w:r w:rsidR="002D5823">
        <w:rPr>
          <w:rFonts w:asciiTheme="minorHAnsi" w:hAnsiTheme="minorHAnsi" w:cstheme="minorHAnsi"/>
          <w:sz w:val="24"/>
          <w:szCs w:val="24"/>
          <w:lang w:val="it-IT" w:eastAsia="it-IT"/>
        </w:rPr>
        <w:t>e</w:t>
      </w:r>
      <w:r w:rsidR="00E409E2" w:rsidRPr="002D5823">
        <w:rPr>
          <w:rFonts w:asciiTheme="minorHAnsi" w:hAnsiTheme="minorHAnsi" w:cstheme="minorHAnsi"/>
          <w:sz w:val="24"/>
          <w:szCs w:val="24"/>
          <w:lang w:val="it-IT" w:eastAsia="it-IT"/>
        </w:rPr>
        <w:t>sentano</w:t>
      </w:r>
      <w:proofErr w:type="gramEnd"/>
      <w:r w:rsidR="00E409E2" w:rsidRPr="002D5823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alcuni degli elementi che hanno reso sempre più importante </w:t>
      </w:r>
      <w:r w:rsidR="002D5823" w:rsidRPr="002D5823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la gestione della </w:t>
      </w:r>
      <w:r w:rsidR="002D5823">
        <w:rPr>
          <w:rFonts w:asciiTheme="minorHAnsi" w:hAnsiTheme="minorHAnsi" w:cstheme="minorHAnsi"/>
          <w:sz w:val="24"/>
          <w:szCs w:val="24"/>
          <w:lang w:val="it-IT" w:eastAsia="it-IT"/>
        </w:rPr>
        <w:t>conoscenza (</w:t>
      </w:r>
      <w:proofErr w:type="spellStart"/>
      <w:r w:rsidR="003C7941" w:rsidRPr="002D5823">
        <w:rPr>
          <w:rFonts w:asciiTheme="minorHAnsi" w:hAnsiTheme="minorHAnsi" w:cstheme="minorHAnsi"/>
          <w:sz w:val="24"/>
          <w:szCs w:val="24"/>
          <w:lang w:val="it-IT" w:eastAsia="it-IT"/>
        </w:rPr>
        <w:t>knowledge</w:t>
      </w:r>
      <w:proofErr w:type="spellEnd"/>
      <w:r w:rsidR="003C7941" w:rsidRPr="002D5823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management</w:t>
      </w:r>
      <w:r w:rsidR="002D5823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) nell’impresa. </w:t>
      </w:r>
      <w:r w:rsidR="003C7941" w:rsidRPr="002D5823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</w:t>
      </w:r>
    </w:p>
    <w:p w:rsidR="00485B2E" w:rsidRPr="00BE5E80" w:rsidRDefault="002D5823" w:rsidP="003C7941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2D5823">
        <w:rPr>
          <w:rFonts w:asciiTheme="minorHAnsi" w:hAnsiTheme="minorHAnsi" w:cstheme="minorHAnsi"/>
          <w:sz w:val="24"/>
          <w:szCs w:val="24"/>
          <w:lang w:val="it-IT" w:eastAsia="it-IT"/>
        </w:rPr>
        <w:t>Fra il 2000</w:t>
      </w:r>
      <w:r w:rsidR="004402CB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</w:t>
      </w:r>
      <w:r w:rsidRPr="002D5823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e il </w:t>
      </w:r>
      <w:r w:rsidR="003C7941" w:rsidRPr="002D5823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2025, </w:t>
      </w:r>
      <w:r w:rsidRPr="002D5823">
        <w:rPr>
          <w:rFonts w:asciiTheme="minorHAnsi" w:hAnsiTheme="minorHAnsi" w:cstheme="minorHAnsi"/>
          <w:sz w:val="24"/>
          <w:szCs w:val="24"/>
          <w:lang w:val="it-IT" w:eastAsia="it-IT"/>
        </w:rPr>
        <w:t>la popol</w:t>
      </w:r>
      <w:r w:rsidR="002C6AB9">
        <w:rPr>
          <w:rFonts w:asciiTheme="minorHAnsi" w:hAnsiTheme="minorHAnsi" w:cstheme="minorHAnsi"/>
          <w:sz w:val="24"/>
          <w:szCs w:val="24"/>
          <w:lang w:val="it-IT" w:eastAsia="it-IT"/>
        </w:rPr>
        <w:t>azione in Francia aumenterà del</w:t>
      </w:r>
      <w:r w:rsidRPr="002D5823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</w:t>
      </w:r>
      <w:r w:rsidR="003C7941" w:rsidRPr="002D5823">
        <w:rPr>
          <w:rFonts w:asciiTheme="minorHAnsi" w:hAnsiTheme="minorHAnsi" w:cstheme="minorHAnsi"/>
          <w:sz w:val="24"/>
          <w:szCs w:val="24"/>
          <w:lang w:val="it-IT" w:eastAsia="it-IT"/>
        </w:rPr>
        <w:t>9% (+ 4 mi</w:t>
      </w:r>
      <w:r w:rsidRPr="002D5823">
        <w:rPr>
          <w:rFonts w:asciiTheme="minorHAnsi" w:hAnsiTheme="minorHAnsi" w:cstheme="minorHAnsi"/>
          <w:sz w:val="24"/>
          <w:szCs w:val="24"/>
          <w:lang w:val="it-IT" w:eastAsia="it-IT"/>
        </w:rPr>
        <w:t>lioni</w:t>
      </w:r>
      <w:r w:rsidR="00595A41" w:rsidRPr="002D5823">
        <w:rPr>
          <w:rFonts w:asciiTheme="minorHAnsi" w:hAnsiTheme="minorHAnsi" w:cstheme="minorHAnsi"/>
          <w:sz w:val="24"/>
          <w:szCs w:val="24"/>
          <w:lang w:val="it-IT" w:eastAsia="it-IT"/>
        </w:rPr>
        <w:t>).</w:t>
      </w:r>
      <w:r w:rsidRPr="002D5823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</w:t>
      </w:r>
      <w:r w:rsidRPr="002C6AB9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Gli anziani oltre gli </w:t>
      </w:r>
      <w:proofErr w:type="gramStart"/>
      <w:r w:rsidR="003C7941" w:rsidRPr="002C6AB9">
        <w:rPr>
          <w:rFonts w:asciiTheme="minorHAnsi" w:hAnsiTheme="minorHAnsi" w:cstheme="minorHAnsi"/>
          <w:sz w:val="24"/>
          <w:szCs w:val="24"/>
          <w:lang w:val="it-IT" w:eastAsia="it-IT"/>
        </w:rPr>
        <w:t>80</w:t>
      </w:r>
      <w:proofErr w:type="gramEnd"/>
      <w:r w:rsidR="003C7941" w:rsidRPr="002C6AB9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</w:t>
      </w:r>
      <w:r w:rsidR="002C6AB9" w:rsidRPr="002C6AB9">
        <w:rPr>
          <w:rFonts w:asciiTheme="minorHAnsi" w:hAnsiTheme="minorHAnsi" w:cstheme="minorHAnsi"/>
          <w:sz w:val="24"/>
          <w:szCs w:val="24"/>
          <w:lang w:val="it-IT" w:eastAsia="it-IT"/>
        </w:rPr>
        <w:t>anni p</w:t>
      </w:r>
      <w:r w:rsidRPr="002C6AB9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asseranno da </w:t>
      </w:r>
      <w:r w:rsidR="003C7941" w:rsidRPr="002C6AB9">
        <w:rPr>
          <w:rFonts w:asciiTheme="minorHAnsi" w:hAnsiTheme="minorHAnsi" w:cstheme="minorHAnsi"/>
          <w:sz w:val="24"/>
          <w:szCs w:val="24"/>
          <w:lang w:val="it-IT" w:eastAsia="it-IT"/>
        </w:rPr>
        <w:t>2.</w:t>
      </w:r>
      <w:r w:rsidR="002C6AB9">
        <w:rPr>
          <w:rFonts w:asciiTheme="minorHAnsi" w:hAnsiTheme="minorHAnsi" w:cstheme="minorHAnsi"/>
          <w:sz w:val="24"/>
          <w:szCs w:val="24"/>
          <w:lang w:val="it-IT" w:eastAsia="it-IT"/>
        </w:rPr>
        <w:t>7 milioni</w:t>
      </w:r>
      <w:r w:rsidRPr="002C6AB9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in 2000 a 4 milioni nel </w:t>
      </w:r>
      <w:r w:rsidR="003C7941" w:rsidRPr="002C6AB9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</w:t>
      </w:r>
      <w:r w:rsidR="00595A41" w:rsidRPr="002C6AB9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2020 </w:t>
      </w:r>
      <w:r w:rsidR="002C6AB9" w:rsidRPr="002C6AB9">
        <w:rPr>
          <w:rFonts w:asciiTheme="minorHAnsi" w:hAnsiTheme="minorHAnsi" w:cstheme="minorHAnsi"/>
          <w:sz w:val="24"/>
          <w:szCs w:val="24"/>
          <w:lang w:val="it-IT" w:eastAsia="it-IT"/>
        </w:rPr>
        <w:t>a 6 milioni nel</w:t>
      </w:r>
      <w:r w:rsidR="00595A41" w:rsidRPr="002C6AB9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2040. </w:t>
      </w:r>
      <w:r w:rsidR="002C6AB9" w:rsidRPr="002C6AB9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I sessantenni e oltre passeranno dal </w:t>
      </w:r>
      <w:r w:rsidR="002C6AB9">
        <w:rPr>
          <w:rFonts w:asciiTheme="minorHAnsi" w:hAnsiTheme="minorHAnsi" w:cstheme="minorHAnsi"/>
          <w:sz w:val="24"/>
          <w:szCs w:val="24"/>
          <w:lang w:val="it-IT" w:eastAsia="it-IT"/>
        </w:rPr>
        <w:t>21% nel 2005 al</w:t>
      </w:r>
      <w:r w:rsidR="003C7941" w:rsidRPr="002C6AB9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25.3% in 2015 </w:t>
      </w:r>
      <w:r w:rsidR="002C6AB9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e al </w:t>
      </w:r>
      <w:r w:rsidR="003C7941" w:rsidRPr="002C6AB9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31.1% </w:t>
      </w:r>
      <w:r w:rsidR="002C6AB9">
        <w:rPr>
          <w:rFonts w:asciiTheme="minorHAnsi" w:hAnsiTheme="minorHAnsi" w:cstheme="minorHAnsi"/>
          <w:sz w:val="24"/>
          <w:szCs w:val="24"/>
          <w:lang w:val="it-IT" w:eastAsia="it-IT"/>
        </w:rPr>
        <w:t>nel</w:t>
      </w:r>
      <w:r w:rsidR="003C7941" w:rsidRPr="002C6AB9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2030</w:t>
      </w:r>
      <w:r w:rsidR="003C7941" w:rsidRPr="002C6AB9">
        <w:rPr>
          <w:rFonts w:asciiTheme="minorHAnsi" w:hAnsiTheme="minorHAnsi" w:cstheme="minorHAnsi"/>
          <w:bCs/>
          <w:sz w:val="24"/>
          <w:szCs w:val="24"/>
          <w:highlight w:val="white"/>
          <w:lang w:val="it-IT"/>
        </w:rPr>
        <w:t>.</w:t>
      </w:r>
      <w:r w:rsidR="002C6AB9">
        <w:rPr>
          <w:rFonts w:asciiTheme="minorHAnsi" w:hAnsiTheme="minorHAnsi" w:cstheme="minorHAnsi"/>
          <w:bCs/>
          <w:sz w:val="24"/>
          <w:szCs w:val="24"/>
          <w:highlight w:val="white"/>
          <w:lang w:val="it-IT"/>
        </w:rPr>
        <w:t xml:space="preserve"> </w:t>
      </w:r>
      <w:r w:rsidR="002C6AB9" w:rsidRPr="00BE5E80">
        <w:rPr>
          <w:rFonts w:asciiTheme="minorHAnsi" w:hAnsiTheme="minorHAnsi" w:cstheme="minorHAnsi"/>
          <w:b/>
          <w:bCs/>
          <w:sz w:val="24"/>
          <w:szCs w:val="24"/>
          <w:highlight w:val="white"/>
          <w:lang w:val="it-IT"/>
        </w:rPr>
        <w:t>Questo trend causa una riduzione dell</w:t>
      </w:r>
      <w:r w:rsidR="00BE5E80" w:rsidRPr="00BE5E80">
        <w:rPr>
          <w:rFonts w:asciiTheme="minorHAnsi" w:hAnsiTheme="minorHAnsi" w:cstheme="minorHAnsi"/>
          <w:b/>
          <w:bCs/>
          <w:sz w:val="24"/>
          <w:szCs w:val="24"/>
          <w:highlight w:val="white"/>
          <w:lang w:val="it-IT"/>
        </w:rPr>
        <w:t>a popolazione in età lavorativa</w:t>
      </w:r>
      <w:r w:rsidR="002C6AB9" w:rsidRPr="00BE5E80">
        <w:rPr>
          <w:rFonts w:asciiTheme="minorHAnsi" w:hAnsiTheme="minorHAnsi" w:cstheme="minorHAnsi"/>
          <w:b/>
          <w:bCs/>
          <w:sz w:val="24"/>
          <w:szCs w:val="24"/>
          <w:highlight w:val="white"/>
          <w:lang w:val="it-IT"/>
        </w:rPr>
        <w:t>. Le proiezioni demografiche evidenziano la graduale riduzione della fasci</w:t>
      </w:r>
      <w:r w:rsidR="00BE5E80" w:rsidRPr="00BE5E80">
        <w:rPr>
          <w:rFonts w:asciiTheme="minorHAnsi" w:hAnsiTheme="minorHAnsi" w:cstheme="minorHAnsi"/>
          <w:b/>
          <w:bCs/>
          <w:sz w:val="24"/>
          <w:szCs w:val="24"/>
          <w:highlight w:val="white"/>
          <w:lang w:val="it-IT"/>
        </w:rPr>
        <w:t xml:space="preserve">a di età fra i </w:t>
      </w:r>
      <w:proofErr w:type="gramStart"/>
      <w:r w:rsidR="00BE5E80" w:rsidRPr="00BE5E80">
        <w:rPr>
          <w:rFonts w:asciiTheme="minorHAnsi" w:hAnsiTheme="minorHAnsi" w:cstheme="minorHAnsi"/>
          <w:b/>
          <w:bCs/>
          <w:sz w:val="24"/>
          <w:szCs w:val="24"/>
          <w:highlight w:val="white"/>
          <w:lang w:val="it-IT"/>
        </w:rPr>
        <w:t>20</w:t>
      </w:r>
      <w:proofErr w:type="gramEnd"/>
      <w:r w:rsidR="00BE5E80" w:rsidRPr="00BE5E80">
        <w:rPr>
          <w:rFonts w:asciiTheme="minorHAnsi" w:hAnsiTheme="minorHAnsi" w:cstheme="minorHAnsi"/>
          <w:b/>
          <w:bCs/>
          <w:sz w:val="24"/>
          <w:szCs w:val="24"/>
          <w:highlight w:val="white"/>
          <w:lang w:val="it-IT"/>
        </w:rPr>
        <w:t xml:space="preserve"> e 5</w:t>
      </w:r>
      <w:r w:rsidR="00127363">
        <w:rPr>
          <w:rFonts w:asciiTheme="minorHAnsi" w:hAnsiTheme="minorHAnsi" w:cstheme="minorHAnsi"/>
          <w:b/>
          <w:bCs/>
          <w:sz w:val="24"/>
          <w:szCs w:val="24"/>
          <w:highlight w:val="white"/>
          <w:lang w:val="it-IT"/>
        </w:rPr>
        <w:t>9</w:t>
      </w:r>
      <w:r w:rsidR="00BE5E80" w:rsidRPr="00BE5E80">
        <w:rPr>
          <w:rFonts w:asciiTheme="minorHAnsi" w:hAnsiTheme="minorHAnsi" w:cstheme="minorHAnsi"/>
          <w:b/>
          <w:bCs/>
          <w:sz w:val="24"/>
          <w:szCs w:val="24"/>
          <w:highlight w:val="white"/>
          <w:lang w:val="it-IT"/>
        </w:rPr>
        <w:t xml:space="preserve"> anni.</w:t>
      </w:r>
      <w:r w:rsidR="002C6AB9" w:rsidRPr="00BE5E80">
        <w:rPr>
          <w:rFonts w:asciiTheme="minorHAnsi" w:hAnsiTheme="minorHAnsi" w:cstheme="minorHAnsi"/>
          <w:b/>
          <w:bCs/>
          <w:sz w:val="24"/>
          <w:szCs w:val="24"/>
          <w:highlight w:val="white"/>
          <w:lang w:val="it-IT"/>
        </w:rPr>
        <w:t xml:space="preserve"> </w:t>
      </w:r>
      <w:r w:rsidR="00BE5E80" w:rsidRPr="00BE5E80">
        <w:rPr>
          <w:rFonts w:asciiTheme="minorHAnsi" w:hAnsiTheme="minorHAnsi" w:cstheme="minorHAnsi"/>
          <w:bCs/>
          <w:sz w:val="24"/>
          <w:szCs w:val="24"/>
          <w:highlight w:val="white"/>
          <w:lang w:val="it-IT"/>
        </w:rPr>
        <w:t xml:space="preserve">Dopo </w:t>
      </w:r>
      <w:proofErr w:type="gramStart"/>
      <w:r w:rsidR="00BE5E80" w:rsidRPr="00BE5E80">
        <w:rPr>
          <w:rFonts w:asciiTheme="minorHAnsi" w:hAnsiTheme="minorHAnsi" w:cstheme="minorHAnsi"/>
          <w:bCs/>
          <w:sz w:val="24"/>
          <w:szCs w:val="24"/>
          <w:highlight w:val="white"/>
          <w:lang w:val="it-IT"/>
        </w:rPr>
        <w:t>50</w:t>
      </w:r>
      <w:proofErr w:type="gramEnd"/>
      <w:r w:rsidR="00BE5E80" w:rsidRPr="00BE5E80">
        <w:rPr>
          <w:rFonts w:asciiTheme="minorHAnsi" w:hAnsiTheme="minorHAnsi" w:cstheme="minorHAnsi"/>
          <w:bCs/>
          <w:sz w:val="24"/>
          <w:szCs w:val="24"/>
          <w:highlight w:val="white"/>
          <w:lang w:val="it-IT"/>
        </w:rPr>
        <w:t xml:space="preserve"> anni di stabilità </w:t>
      </w:r>
      <w:r w:rsidR="003C7941" w:rsidRPr="00BE5E80">
        <w:rPr>
          <w:rFonts w:asciiTheme="minorHAnsi" w:hAnsiTheme="minorHAnsi" w:cstheme="minorHAnsi"/>
          <w:b/>
          <w:bCs/>
          <w:vanish/>
          <w:sz w:val="24"/>
          <w:szCs w:val="24"/>
          <w:highlight w:val="white"/>
          <w:lang w:val="it-IT"/>
        </w:rPr>
        <w:t>¶</w:t>
      </w:r>
      <w:r w:rsidR="00BE5E80" w:rsidRPr="00BE5E80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(53.7% nel 1950, 53.8 % nel</w:t>
      </w:r>
      <w:r w:rsidR="003C7941" w:rsidRPr="00BE5E80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2000), </w:t>
      </w:r>
      <w:r w:rsidR="00BE5E80" w:rsidRPr="00BE5E80">
        <w:rPr>
          <w:rFonts w:asciiTheme="minorHAnsi" w:hAnsiTheme="minorHAnsi" w:cstheme="minorHAnsi"/>
          <w:sz w:val="24"/>
          <w:szCs w:val="24"/>
          <w:lang w:val="it-IT" w:eastAsia="it-IT"/>
        </w:rPr>
        <w:t>questa fasc</w:t>
      </w:r>
      <w:r w:rsidR="00BE5E80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ia di età  ha avuto un leggero incremento fino al </w:t>
      </w:r>
      <w:r w:rsidR="003C7941" w:rsidRPr="00BE5E80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2005 (54.3%).  </w:t>
      </w:r>
      <w:r w:rsidR="00BE5E80" w:rsidRPr="00BE5E80">
        <w:rPr>
          <w:rFonts w:asciiTheme="minorHAnsi" w:hAnsiTheme="minorHAnsi" w:cstheme="minorHAnsi"/>
          <w:sz w:val="24"/>
          <w:szCs w:val="24"/>
          <w:lang w:val="it-IT" w:eastAsia="it-IT"/>
        </w:rPr>
        <w:t>Secondo una pubblicazione intitolata</w:t>
      </w:r>
      <w:r w:rsidR="00BE5E80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“</w:t>
      </w:r>
      <w:r w:rsidR="003C7941" w:rsidRPr="00BE5E80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</w:t>
      </w:r>
      <w:proofErr w:type="spellStart"/>
      <w:r w:rsidR="003C7941" w:rsidRPr="00BE5E80">
        <w:rPr>
          <w:rFonts w:asciiTheme="minorHAnsi" w:hAnsiTheme="minorHAnsi" w:cstheme="minorHAnsi"/>
          <w:sz w:val="24"/>
          <w:szCs w:val="24"/>
          <w:lang w:val="it-IT" w:eastAsia="it-IT"/>
        </w:rPr>
        <w:t>Projection</w:t>
      </w:r>
      <w:proofErr w:type="spellEnd"/>
      <w:r w:rsidR="003C7941" w:rsidRPr="00BE5E80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de la </w:t>
      </w:r>
      <w:proofErr w:type="spellStart"/>
      <w:r w:rsidR="003C7941" w:rsidRPr="00BE5E80">
        <w:rPr>
          <w:rFonts w:asciiTheme="minorHAnsi" w:hAnsiTheme="minorHAnsi" w:cstheme="minorHAnsi"/>
          <w:sz w:val="24"/>
          <w:szCs w:val="24"/>
          <w:lang w:val="it-IT" w:eastAsia="it-IT"/>
        </w:rPr>
        <w:t>pop</w:t>
      </w:r>
      <w:r w:rsidR="00BE5E80">
        <w:rPr>
          <w:rFonts w:asciiTheme="minorHAnsi" w:hAnsiTheme="minorHAnsi" w:cstheme="minorHAnsi"/>
          <w:sz w:val="24"/>
          <w:szCs w:val="24"/>
          <w:lang w:val="it-IT" w:eastAsia="it-IT"/>
        </w:rPr>
        <w:t>ulation</w:t>
      </w:r>
      <w:proofErr w:type="spellEnd"/>
      <w:r w:rsidR="00BE5E80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</w:t>
      </w:r>
      <w:proofErr w:type="spellStart"/>
      <w:r w:rsidR="00BE5E80">
        <w:rPr>
          <w:rFonts w:asciiTheme="minorHAnsi" w:hAnsiTheme="minorHAnsi" w:cstheme="minorHAnsi"/>
          <w:sz w:val="24"/>
          <w:szCs w:val="24"/>
          <w:lang w:val="it-IT" w:eastAsia="it-IT"/>
        </w:rPr>
        <w:t>active</w:t>
      </w:r>
      <w:proofErr w:type="spellEnd"/>
      <w:r w:rsidR="00BE5E80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à l’</w:t>
      </w:r>
      <w:proofErr w:type="spellStart"/>
      <w:r w:rsidR="00BE5E80">
        <w:rPr>
          <w:rFonts w:asciiTheme="minorHAnsi" w:hAnsiTheme="minorHAnsi" w:cstheme="minorHAnsi"/>
          <w:sz w:val="24"/>
          <w:szCs w:val="24"/>
          <w:lang w:val="it-IT" w:eastAsia="it-IT"/>
        </w:rPr>
        <w:t>horizon</w:t>
      </w:r>
      <w:proofErr w:type="spellEnd"/>
      <w:r w:rsidR="00BE5E80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2050” di</w:t>
      </w:r>
      <w:r w:rsidR="003C7941" w:rsidRPr="00BE5E80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IN</w:t>
      </w:r>
      <w:r w:rsidR="00BE5E80">
        <w:rPr>
          <w:rFonts w:asciiTheme="minorHAnsi" w:hAnsiTheme="minorHAnsi" w:cstheme="minorHAnsi"/>
          <w:sz w:val="24"/>
          <w:szCs w:val="24"/>
          <w:lang w:val="it-IT" w:eastAsia="it-IT"/>
        </w:rPr>
        <w:t>SEE Première (2001), n°762, marzo</w:t>
      </w:r>
      <w:r w:rsidR="003C7941" w:rsidRPr="00BE5E80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, </w:t>
      </w:r>
      <w:r w:rsidR="00D53EA9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il </w:t>
      </w:r>
      <w:proofErr w:type="gramStart"/>
      <w:r w:rsidR="00D53EA9">
        <w:rPr>
          <w:rFonts w:asciiTheme="minorHAnsi" w:hAnsiTheme="minorHAnsi" w:cstheme="minorHAnsi"/>
          <w:sz w:val="24"/>
          <w:szCs w:val="24"/>
          <w:lang w:val="it-IT" w:eastAsia="it-IT"/>
        </w:rPr>
        <w:t>decremento</w:t>
      </w:r>
      <w:proofErr w:type="gramEnd"/>
      <w:r w:rsidR="00D53EA9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 potre</w:t>
      </w:r>
      <w:r w:rsidR="00BE5E80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bbe raggiungere il </w:t>
      </w:r>
      <w:r w:rsidR="003C7941" w:rsidRPr="00BE5E80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51.5% in 2015, 48.9 % </w:t>
      </w:r>
      <w:r w:rsidR="00CD746B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nel </w:t>
      </w:r>
      <w:r w:rsidR="003C7941" w:rsidRPr="00BE5E80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2025 </w:t>
      </w:r>
      <w:r w:rsidR="00CD746B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e il </w:t>
      </w:r>
      <w:r w:rsidR="003C7941" w:rsidRPr="00BE5E80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44.8 % </w:t>
      </w:r>
      <w:r w:rsidR="00CD746B">
        <w:rPr>
          <w:rFonts w:asciiTheme="minorHAnsi" w:hAnsiTheme="minorHAnsi" w:cstheme="minorHAnsi"/>
          <w:sz w:val="24"/>
          <w:szCs w:val="24"/>
          <w:lang w:val="it-IT" w:eastAsia="it-IT"/>
        </w:rPr>
        <w:t xml:space="preserve">nel </w:t>
      </w:r>
      <w:r w:rsidR="003C7941" w:rsidRPr="00BE5E80">
        <w:rPr>
          <w:rFonts w:asciiTheme="minorHAnsi" w:hAnsiTheme="minorHAnsi" w:cstheme="minorHAnsi"/>
          <w:sz w:val="24"/>
          <w:szCs w:val="24"/>
          <w:lang w:val="it-IT" w:eastAsia="it-IT"/>
        </w:rPr>
        <w:t>2050.</w:t>
      </w:r>
    </w:p>
    <w:p w:rsidR="003C7941" w:rsidRPr="00CD746B" w:rsidRDefault="00CD746B" w:rsidP="003C7941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D746B">
        <w:rPr>
          <w:rFonts w:asciiTheme="minorHAnsi" w:hAnsiTheme="minorHAnsi" w:cstheme="minorHAnsi"/>
          <w:sz w:val="24"/>
          <w:szCs w:val="24"/>
          <w:lang w:val="it-IT"/>
        </w:rPr>
        <w:t xml:space="preserve">La popolazione in Francia ha avuto questi cambiamenti </w:t>
      </w:r>
      <w:proofErr w:type="gramStart"/>
      <w:r w:rsidRPr="00CD746B">
        <w:rPr>
          <w:rFonts w:asciiTheme="minorHAnsi" w:hAnsiTheme="minorHAnsi" w:cstheme="minorHAnsi"/>
          <w:sz w:val="24"/>
          <w:szCs w:val="24"/>
          <w:lang w:val="it-IT"/>
        </w:rPr>
        <w:t>a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CD746B">
        <w:rPr>
          <w:rFonts w:asciiTheme="minorHAnsi" w:hAnsiTheme="minorHAnsi" w:cstheme="minorHAnsi"/>
          <w:sz w:val="24"/>
          <w:szCs w:val="24"/>
          <w:lang w:val="it-IT"/>
        </w:rPr>
        <w:t>partire dal</w:t>
      </w:r>
      <w:proofErr w:type="gramEnd"/>
      <w:r w:rsidRPr="00CD746B">
        <w:rPr>
          <w:rFonts w:asciiTheme="minorHAnsi" w:hAnsiTheme="minorHAnsi" w:cstheme="minorHAnsi"/>
          <w:sz w:val="24"/>
          <w:szCs w:val="24"/>
          <w:lang w:val="it-IT"/>
        </w:rPr>
        <w:t xml:space="preserve"> 2007: carenza di lavoratori giovani </w:t>
      </w:r>
      <w:r w:rsidR="003C7941" w:rsidRPr="00CD746B">
        <w:rPr>
          <w:rFonts w:asciiTheme="minorHAnsi" w:hAnsiTheme="minorHAnsi" w:cstheme="minorHAnsi"/>
          <w:sz w:val="24"/>
          <w:szCs w:val="24"/>
          <w:lang w:val="it-IT"/>
        </w:rPr>
        <w:t>(- 800</w:t>
      </w:r>
      <w:r w:rsidRPr="00CD746B">
        <w:rPr>
          <w:rFonts w:asciiTheme="minorHAnsi" w:hAnsiTheme="minorHAnsi" w:cstheme="minorHAnsi"/>
          <w:sz w:val="24"/>
          <w:szCs w:val="24"/>
          <w:lang w:val="it-IT"/>
        </w:rPr>
        <w:t>.</w:t>
      </w:r>
      <w:r w:rsidR="003C7941" w:rsidRPr="00CD746B">
        <w:rPr>
          <w:rFonts w:asciiTheme="minorHAnsi" w:hAnsiTheme="minorHAnsi" w:cstheme="minorHAnsi"/>
          <w:sz w:val="24"/>
          <w:szCs w:val="24"/>
          <w:lang w:val="it-IT"/>
        </w:rPr>
        <w:t xml:space="preserve">000 </w:t>
      </w:r>
      <w:r w:rsidRPr="00CD746B">
        <w:rPr>
          <w:rFonts w:asciiTheme="minorHAnsi" w:hAnsiTheme="minorHAnsi" w:cstheme="minorHAnsi"/>
          <w:sz w:val="24"/>
          <w:szCs w:val="24"/>
          <w:lang w:val="it-IT"/>
        </w:rPr>
        <w:t xml:space="preserve">per la fascia di età tra i </w:t>
      </w:r>
      <w:r w:rsidR="003C7941" w:rsidRPr="00CD746B">
        <w:rPr>
          <w:rFonts w:asciiTheme="minorHAnsi" w:hAnsiTheme="minorHAnsi" w:cstheme="minorHAnsi"/>
          <w:sz w:val="24"/>
          <w:szCs w:val="24"/>
          <w:lang w:val="it-IT"/>
        </w:rPr>
        <w:t>20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e i </w:t>
      </w:r>
      <w:r w:rsidR="003C7941" w:rsidRPr="00CD746B">
        <w:rPr>
          <w:rFonts w:asciiTheme="minorHAnsi" w:hAnsiTheme="minorHAnsi" w:cstheme="minorHAnsi"/>
          <w:sz w:val="24"/>
          <w:szCs w:val="24"/>
          <w:lang w:val="it-IT"/>
        </w:rPr>
        <w:t xml:space="preserve">29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anni sino al </w:t>
      </w:r>
      <w:r w:rsidR="00127363">
        <w:rPr>
          <w:rFonts w:asciiTheme="minorHAnsi" w:hAnsiTheme="minorHAnsi" w:cstheme="minorHAnsi"/>
          <w:sz w:val="24"/>
          <w:szCs w:val="24"/>
          <w:lang w:val="it-IT"/>
        </w:rPr>
        <w:t>2025)</w:t>
      </w:r>
      <w:r w:rsidR="003C7941" w:rsidRPr="00CD746B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e  di lavoratori esperti </w:t>
      </w:r>
      <w:r w:rsidR="00D53EA9">
        <w:rPr>
          <w:rFonts w:asciiTheme="minorHAnsi" w:hAnsiTheme="minorHAnsi" w:cstheme="minorHAnsi"/>
          <w:sz w:val="24"/>
          <w:szCs w:val="24"/>
          <w:lang w:val="it-IT"/>
        </w:rPr>
        <w:t xml:space="preserve">(- 1.6 milioni per la fascia di età tra i </w:t>
      </w:r>
      <w:r w:rsidR="003C7941" w:rsidRPr="00CD746B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485B2E" w:rsidRPr="00CD746B">
        <w:rPr>
          <w:rFonts w:asciiTheme="minorHAnsi" w:hAnsiTheme="minorHAnsi" w:cstheme="minorHAnsi"/>
          <w:sz w:val="24"/>
          <w:szCs w:val="24"/>
          <w:lang w:val="it-IT"/>
        </w:rPr>
        <w:t>30</w:t>
      </w:r>
      <w:r w:rsidR="00D53EA9">
        <w:rPr>
          <w:rFonts w:asciiTheme="minorHAnsi" w:hAnsiTheme="minorHAnsi" w:cstheme="minorHAnsi"/>
          <w:sz w:val="24"/>
          <w:szCs w:val="24"/>
          <w:lang w:val="it-IT"/>
        </w:rPr>
        <w:t xml:space="preserve"> e i 49 anni</w:t>
      </w:r>
      <w:r w:rsidR="00485B2E" w:rsidRPr="00CD746B">
        <w:rPr>
          <w:rFonts w:asciiTheme="minorHAnsi" w:hAnsiTheme="minorHAnsi" w:cstheme="minorHAnsi"/>
          <w:sz w:val="24"/>
          <w:szCs w:val="24"/>
          <w:lang w:val="it-IT"/>
        </w:rPr>
        <w:t xml:space="preserve">) </w:t>
      </w:r>
      <w:r w:rsidR="00D53EA9">
        <w:rPr>
          <w:rFonts w:asciiTheme="minorHAnsi" w:hAnsiTheme="minorHAnsi" w:cstheme="minorHAnsi"/>
          <w:sz w:val="24"/>
          <w:szCs w:val="24"/>
          <w:lang w:val="it-IT"/>
        </w:rPr>
        <w:t xml:space="preserve">e una sovrabbondanza di anziani </w:t>
      </w:r>
      <w:r w:rsidR="003C7941" w:rsidRPr="00CD746B">
        <w:rPr>
          <w:rFonts w:asciiTheme="minorHAnsi" w:hAnsiTheme="minorHAnsi" w:cstheme="minorHAnsi"/>
          <w:sz w:val="24"/>
          <w:szCs w:val="24"/>
          <w:lang w:val="it-IT"/>
        </w:rPr>
        <w:t xml:space="preserve">(+ 3 </w:t>
      </w:r>
      <w:r w:rsidR="00D53EA9">
        <w:rPr>
          <w:rFonts w:asciiTheme="minorHAnsi" w:hAnsiTheme="minorHAnsi" w:cstheme="minorHAnsi"/>
          <w:sz w:val="24"/>
          <w:szCs w:val="24"/>
          <w:lang w:val="it-IT"/>
        </w:rPr>
        <w:t xml:space="preserve">milioni per la fascia di età  tra i 50 e i </w:t>
      </w:r>
      <w:r w:rsidR="003C7941" w:rsidRPr="00CD746B">
        <w:rPr>
          <w:rFonts w:asciiTheme="minorHAnsi" w:hAnsiTheme="minorHAnsi" w:cstheme="minorHAnsi"/>
          <w:sz w:val="24"/>
          <w:szCs w:val="24"/>
          <w:lang w:val="it-IT"/>
        </w:rPr>
        <w:t>64</w:t>
      </w:r>
      <w:r w:rsidR="00D53EA9">
        <w:rPr>
          <w:rFonts w:asciiTheme="minorHAnsi" w:hAnsiTheme="minorHAnsi" w:cstheme="minorHAnsi"/>
          <w:sz w:val="24"/>
          <w:szCs w:val="24"/>
          <w:lang w:val="it-IT"/>
        </w:rPr>
        <w:t xml:space="preserve"> anni</w:t>
      </w:r>
      <w:r w:rsidR="003C7941" w:rsidRPr="00CD746B">
        <w:rPr>
          <w:rFonts w:asciiTheme="minorHAnsi" w:hAnsiTheme="minorHAnsi" w:cstheme="minorHAnsi"/>
          <w:sz w:val="24"/>
          <w:szCs w:val="24"/>
          <w:lang w:val="it-IT"/>
        </w:rPr>
        <w:t xml:space="preserve">). </w:t>
      </w:r>
    </w:p>
    <w:p w:rsidR="003C7941" w:rsidRPr="00DB661C" w:rsidRDefault="00D53EA9" w:rsidP="003C7941">
      <w:pPr>
        <w:pStyle w:val="Inhoud"/>
        <w:spacing w:line="276" w:lineRule="auto"/>
        <w:ind w:firstLine="708"/>
        <w:jc w:val="both"/>
        <w:rPr>
          <w:rFonts w:asciiTheme="minorHAnsi" w:hAnsiTheme="minorHAnsi" w:cstheme="minorHAnsi"/>
          <w:b w:val="0"/>
          <w:color w:val="0000FF"/>
          <w:sz w:val="24"/>
          <w:szCs w:val="24"/>
          <w:lang w:val="it-IT"/>
        </w:rPr>
      </w:pPr>
      <w:r w:rsidRPr="00DB661C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Conseguentemente le imprese incominciano </w:t>
      </w:r>
      <w:proofErr w:type="gramStart"/>
      <w:r w:rsidR="00655C4D" w:rsidRPr="00DB661C">
        <w:rPr>
          <w:rFonts w:asciiTheme="minorHAnsi" w:hAnsiTheme="minorHAnsi" w:cstheme="minorHAnsi"/>
          <w:b w:val="0"/>
          <w:sz w:val="24"/>
          <w:szCs w:val="24"/>
          <w:lang w:val="it-IT"/>
        </w:rPr>
        <w:t>ad</w:t>
      </w:r>
      <w:proofErr w:type="gramEnd"/>
      <w:r w:rsidR="00655C4D" w:rsidRPr="00DB661C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 essere a corto di lavoratori con esperienza nei qua</w:t>
      </w:r>
      <w:r w:rsidR="008B210D">
        <w:rPr>
          <w:rFonts w:asciiTheme="minorHAnsi" w:hAnsiTheme="minorHAnsi" w:cstheme="minorHAnsi"/>
          <w:b w:val="0"/>
          <w:sz w:val="24"/>
          <w:szCs w:val="24"/>
          <w:lang w:val="it-IT"/>
        </w:rPr>
        <w:t>li</w:t>
      </w:r>
      <w:r w:rsidR="00655C4D" w:rsidRPr="00DB661C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 si concentrano importanti conoscenze e che in più si avvicinano al pensionamento a fronte </w:t>
      </w:r>
      <w:r w:rsidR="00127363">
        <w:rPr>
          <w:rFonts w:asciiTheme="minorHAnsi" w:hAnsiTheme="minorHAnsi" w:cstheme="minorHAnsi"/>
          <w:b w:val="0"/>
          <w:sz w:val="24"/>
          <w:szCs w:val="24"/>
          <w:lang w:val="it-IT"/>
        </w:rPr>
        <w:t>d</w:t>
      </w:r>
      <w:r w:rsidR="00655C4D" w:rsidRPr="00DB661C">
        <w:rPr>
          <w:rFonts w:asciiTheme="minorHAnsi" w:hAnsiTheme="minorHAnsi" w:cstheme="minorHAnsi"/>
          <w:b w:val="0"/>
          <w:sz w:val="24"/>
          <w:szCs w:val="24"/>
          <w:lang w:val="it-IT"/>
        </w:rPr>
        <w:t>i una disponibilità di nuovi</w:t>
      </w:r>
      <w:r w:rsidR="00127363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 </w:t>
      </w:r>
      <w:r w:rsidR="00655C4D" w:rsidRPr="00DB661C">
        <w:rPr>
          <w:rFonts w:asciiTheme="minorHAnsi" w:hAnsiTheme="minorHAnsi" w:cstheme="minorHAnsi"/>
          <w:b w:val="0"/>
          <w:sz w:val="24"/>
          <w:szCs w:val="24"/>
          <w:lang w:val="it-IT"/>
        </w:rPr>
        <w:t>(o futuri) lavoratori che in genere hanno buo</w:t>
      </w:r>
      <w:r w:rsidR="00DB661C" w:rsidRPr="00DB661C">
        <w:rPr>
          <w:rFonts w:asciiTheme="minorHAnsi" w:hAnsiTheme="minorHAnsi" w:cstheme="minorHAnsi"/>
          <w:b w:val="0"/>
          <w:sz w:val="24"/>
          <w:szCs w:val="24"/>
          <w:lang w:val="it-IT"/>
        </w:rPr>
        <w:t>ne conoscenze teoriche ma manca</w:t>
      </w:r>
      <w:r w:rsidR="00DB661C">
        <w:rPr>
          <w:rFonts w:asciiTheme="minorHAnsi" w:hAnsiTheme="minorHAnsi" w:cstheme="minorHAnsi"/>
          <w:b w:val="0"/>
          <w:sz w:val="24"/>
          <w:szCs w:val="24"/>
          <w:lang w:val="it-IT"/>
        </w:rPr>
        <w:t>n</w:t>
      </w:r>
      <w:r w:rsidR="00DB661C" w:rsidRPr="00DB661C">
        <w:rPr>
          <w:rFonts w:asciiTheme="minorHAnsi" w:hAnsiTheme="minorHAnsi" w:cstheme="minorHAnsi"/>
          <w:b w:val="0"/>
          <w:sz w:val="24"/>
          <w:szCs w:val="24"/>
          <w:lang w:val="it-IT"/>
        </w:rPr>
        <w:t>o di</w:t>
      </w:r>
      <w:r w:rsidR="00DB661C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 esperienza, con la necessità di un processo di apprendimento rapido </w:t>
      </w:r>
      <w:r w:rsidR="00127363">
        <w:rPr>
          <w:rFonts w:asciiTheme="minorHAnsi" w:hAnsiTheme="minorHAnsi" w:cstheme="minorHAnsi"/>
          <w:b w:val="0"/>
          <w:sz w:val="24"/>
          <w:szCs w:val="24"/>
          <w:lang w:val="it-IT"/>
        </w:rPr>
        <w:t>e</w:t>
      </w:r>
      <w:r w:rsidR="00DB661C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 flessibile alle nuove situazioni lavorative e in particolare all’organizz</w:t>
      </w:r>
      <w:r w:rsidR="008B210D">
        <w:rPr>
          <w:rFonts w:asciiTheme="minorHAnsi" w:hAnsiTheme="minorHAnsi" w:cstheme="minorHAnsi"/>
          <w:b w:val="0"/>
          <w:sz w:val="24"/>
          <w:szCs w:val="24"/>
          <w:lang w:val="it-IT"/>
        </w:rPr>
        <w:t>a</w:t>
      </w:r>
      <w:r w:rsidR="00DB661C">
        <w:rPr>
          <w:rFonts w:asciiTheme="minorHAnsi" w:hAnsiTheme="minorHAnsi" w:cstheme="minorHAnsi"/>
          <w:b w:val="0"/>
          <w:sz w:val="24"/>
          <w:szCs w:val="24"/>
          <w:lang w:val="it-IT"/>
        </w:rPr>
        <w:t>zione, all</w:t>
      </w:r>
      <w:r w:rsidRPr="00DB661C">
        <w:rPr>
          <w:rFonts w:asciiTheme="minorHAnsi" w:hAnsiTheme="minorHAnsi" w:cstheme="minorHAnsi"/>
          <w:b w:val="0"/>
          <w:sz w:val="24"/>
          <w:szCs w:val="24"/>
          <w:lang w:val="it-IT"/>
        </w:rPr>
        <w:t>a</w:t>
      </w:r>
      <w:r w:rsidR="00DB661C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 cultura e alla struttura dell’azienda.</w:t>
      </w:r>
    </w:p>
    <w:p w:rsidR="004F4A06" w:rsidRDefault="003C7941" w:rsidP="004F4A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DB661C">
        <w:rPr>
          <w:rFonts w:asciiTheme="minorHAnsi" w:hAnsiTheme="minorHAnsi" w:cstheme="minorHAnsi"/>
          <w:sz w:val="24"/>
          <w:szCs w:val="24"/>
          <w:lang w:val="it-IT"/>
        </w:rPr>
        <w:tab/>
      </w:r>
    </w:p>
    <w:p w:rsidR="003C7941" w:rsidRPr="00DB240F" w:rsidRDefault="00DB661C" w:rsidP="004F4A06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DB661C">
        <w:rPr>
          <w:rFonts w:asciiTheme="minorHAnsi" w:hAnsiTheme="minorHAnsi" w:cstheme="minorHAnsi"/>
          <w:sz w:val="24"/>
          <w:szCs w:val="24"/>
          <w:lang w:val="it-IT"/>
        </w:rPr>
        <w:t xml:space="preserve">Tutto ciò </w:t>
      </w:r>
      <w:proofErr w:type="gramStart"/>
      <w:r w:rsidRPr="00DB661C">
        <w:rPr>
          <w:rFonts w:asciiTheme="minorHAnsi" w:hAnsiTheme="minorHAnsi" w:cstheme="minorHAnsi"/>
          <w:sz w:val="24"/>
          <w:szCs w:val="24"/>
          <w:lang w:val="it-IT"/>
        </w:rPr>
        <w:t>rende necessario</w:t>
      </w:r>
      <w:proofErr w:type="gramEnd"/>
      <w:r w:rsidRPr="00DB661C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DB661C">
        <w:rPr>
          <w:rFonts w:asciiTheme="minorHAnsi" w:hAnsiTheme="minorHAnsi" w:cstheme="minorHAnsi"/>
          <w:b/>
          <w:sz w:val="24"/>
          <w:szCs w:val="24"/>
          <w:lang w:val="it-IT"/>
        </w:rPr>
        <w:t>trasmettere la conoscenza tra le generazioni</w:t>
      </w:r>
      <w:r w:rsidR="009A4465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  <w:r w:rsidR="004F4A06">
        <w:rPr>
          <w:rFonts w:asciiTheme="minorHAnsi" w:hAnsiTheme="minorHAnsi" w:cstheme="minorHAnsi"/>
          <w:sz w:val="24"/>
          <w:szCs w:val="24"/>
          <w:lang w:val="it-IT"/>
        </w:rPr>
        <w:t>L</w:t>
      </w:r>
      <w:r w:rsidR="009A4465" w:rsidRPr="009A4465">
        <w:rPr>
          <w:rFonts w:asciiTheme="minorHAnsi" w:hAnsiTheme="minorHAnsi" w:cstheme="minorHAnsi"/>
          <w:sz w:val="24"/>
          <w:szCs w:val="24"/>
          <w:lang w:val="it-IT"/>
        </w:rPr>
        <w:t xml:space="preserve">a trasmissione della conoscenza, </w:t>
      </w:r>
      <w:proofErr w:type="gramStart"/>
      <w:r w:rsidR="009A4465" w:rsidRPr="009A4465">
        <w:rPr>
          <w:rFonts w:asciiTheme="minorHAnsi" w:hAnsiTheme="minorHAnsi" w:cstheme="minorHAnsi"/>
          <w:sz w:val="24"/>
          <w:szCs w:val="24"/>
          <w:lang w:val="it-IT"/>
        </w:rPr>
        <w:t>infatti</w:t>
      </w:r>
      <w:proofErr w:type="gramEnd"/>
      <w:r w:rsidR="009A4465" w:rsidRPr="009A4465">
        <w:rPr>
          <w:rFonts w:asciiTheme="minorHAnsi" w:hAnsiTheme="minorHAnsi" w:cstheme="minorHAnsi"/>
          <w:sz w:val="24"/>
          <w:szCs w:val="24"/>
          <w:lang w:val="it-IT"/>
        </w:rPr>
        <w:t xml:space="preserve"> rappresenta </w:t>
      </w:r>
      <w:r w:rsidR="009A4465">
        <w:rPr>
          <w:rFonts w:asciiTheme="minorHAnsi" w:hAnsiTheme="minorHAnsi" w:cstheme="minorHAnsi"/>
          <w:sz w:val="24"/>
          <w:szCs w:val="24"/>
          <w:lang w:val="it-IT"/>
        </w:rPr>
        <w:t>un importante contributo alla sopravvivenza, allo sviluppo e all’ incremento di competitività delle azien</w:t>
      </w:r>
      <w:r w:rsidR="004F4A06">
        <w:rPr>
          <w:rFonts w:asciiTheme="minorHAnsi" w:hAnsiTheme="minorHAnsi" w:cstheme="minorHAnsi"/>
          <w:sz w:val="24"/>
          <w:szCs w:val="24"/>
          <w:lang w:val="it-IT"/>
        </w:rPr>
        <w:t>d</w:t>
      </w:r>
      <w:r w:rsidR="009A4465">
        <w:rPr>
          <w:rFonts w:asciiTheme="minorHAnsi" w:hAnsiTheme="minorHAnsi" w:cstheme="minorHAnsi"/>
          <w:sz w:val="24"/>
          <w:szCs w:val="24"/>
          <w:lang w:val="it-IT"/>
        </w:rPr>
        <w:t xml:space="preserve">e nel presente contesto di cambiamento. </w:t>
      </w:r>
    </w:p>
    <w:p w:rsidR="003C7941" w:rsidRPr="00DB240F" w:rsidRDefault="00CB7668" w:rsidP="003C7941">
      <w:pPr>
        <w:ind w:firstLine="708"/>
        <w:jc w:val="both"/>
        <w:rPr>
          <w:rFonts w:asciiTheme="minorHAnsi" w:hAnsiTheme="minorHAnsi" w:cstheme="minorHAnsi"/>
          <w:lang w:val="it-IT"/>
        </w:rPr>
      </w:pPr>
      <w:proofErr w:type="gramStart"/>
      <w:r w:rsidRPr="00EB7E11">
        <w:rPr>
          <w:rFonts w:asciiTheme="minorHAnsi" w:hAnsiTheme="minorHAnsi" w:cstheme="minorHAnsi"/>
          <w:sz w:val="24"/>
          <w:szCs w:val="24"/>
          <w:lang w:val="it-IT"/>
        </w:rPr>
        <w:t>Questa</w:t>
      </w:r>
      <w:proofErr w:type="gramEnd"/>
      <w:r w:rsidRPr="00EB7E11">
        <w:rPr>
          <w:rFonts w:asciiTheme="minorHAnsi" w:hAnsiTheme="minorHAnsi" w:cstheme="minorHAnsi"/>
          <w:sz w:val="24"/>
          <w:szCs w:val="24"/>
          <w:lang w:val="it-IT"/>
        </w:rPr>
        <w:t xml:space="preserve"> analisi punta a collocare il problema della trasmissione intergenerazionale nel contesto organizzativo considerando il fatto che le differenti generazioni dovranno vivere e lavorare assieme, i</w:t>
      </w:r>
      <w:r w:rsidR="00EB7E11" w:rsidRPr="00EB7E11">
        <w:rPr>
          <w:rFonts w:asciiTheme="minorHAnsi" w:hAnsiTheme="minorHAnsi" w:cstheme="minorHAnsi"/>
          <w:sz w:val="24"/>
          <w:szCs w:val="24"/>
          <w:lang w:val="it-IT"/>
        </w:rPr>
        <w:t xml:space="preserve">dentificando gli ostacoli che si frappongono al trasferimento di conoscenza fra </w:t>
      </w:r>
      <w:r w:rsidR="00C21E71">
        <w:rPr>
          <w:rFonts w:asciiTheme="minorHAnsi" w:hAnsiTheme="minorHAnsi" w:cstheme="minorHAnsi"/>
          <w:sz w:val="24"/>
          <w:szCs w:val="24"/>
          <w:lang w:val="it-IT"/>
        </w:rPr>
        <w:t xml:space="preserve">di </w:t>
      </w:r>
      <w:r w:rsidR="00EB7E11">
        <w:rPr>
          <w:rFonts w:asciiTheme="minorHAnsi" w:hAnsiTheme="minorHAnsi" w:cstheme="minorHAnsi"/>
          <w:sz w:val="24"/>
          <w:szCs w:val="24"/>
          <w:lang w:val="it-IT"/>
        </w:rPr>
        <w:t xml:space="preserve">esse. </w:t>
      </w:r>
      <w:r w:rsidRPr="00EB7E11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:rsidR="003C7941" w:rsidRPr="00EB7E11" w:rsidRDefault="00EB7E11" w:rsidP="003C7941">
      <w:pPr>
        <w:spacing w:line="360" w:lineRule="auto"/>
        <w:rPr>
          <w:rStyle w:val="longtext"/>
          <w:b/>
          <w:bCs/>
          <w:i/>
          <w:sz w:val="34"/>
          <w:szCs w:val="34"/>
          <w:shd w:val="clear" w:color="auto" w:fill="FFFFFF"/>
          <w:lang w:val="it-IT"/>
        </w:rPr>
      </w:pPr>
      <w:r w:rsidRPr="00EB7E11">
        <w:rPr>
          <w:rStyle w:val="longtext"/>
          <w:b/>
          <w:bCs/>
          <w:i/>
          <w:sz w:val="34"/>
          <w:szCs w:val="34"/>
          <w:shd w:val="clear" w:color="auto" w:fill="FFFFFF"/>
          <w:lang w:val="it-IT"/>
        </w:rPr>
        <w:t xml:space="preserve">La trasmissione e le generazioni </w:t>
      </w:r>
    </w:p>
    <w:p w:rsidR="003C7941" w:rsidRPr="00DB240F" w:rsidRDefault="00EB7E11" w:rsidP="003C7941">
      <w:pPr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EB7E11">
        <w:rPr>
          <w:rFonts w:asciiTheme="minorHAnsi" w:hAnsiTheme="minorHAnsi" w:cstheme="minorHAnsi"/>
          <w:sz w:val="24"/>
          <w:szCs w:val="24"/>
          <w:lang w:val="it-IT"/>
        </w:rPr>
        <w:t>L</w:t>
      </w:r>
      <w:r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EB7E11">
        <w:rPr>
          <w:rFonts w:asciiTheme="minorHAnsi" w:hAnsiTheme="minorHAnsi" w:cstheme="minorHAnsi"/>
          <w:sz w:val="24"/>
          <w:szCs w:val="24"/>
          <w:lang w:val="it-IT"/>
        </w:rPr>
        <w:t xml:space="preserve"> tr</w:t>
      </w:r>
      <w:r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C615F2">
        <w:rPr>
          <w:rFonts w:asciiTheme="minorHAnsi" w:hAnsiTheme="minorHAnsi" w:cstheme="minorHAnsi"/>
          <w:sz w:val="24"/>
          <w:szCs w:val="24"/>
          <w:lang w:val="it-IT"/>
        </w:rPr>
        <w:t>smiss</w:t>
      </w:r>
      <w:r w:rsidRPr="00EB7E11">
        <w:rPr>
          <w:rFonts w:asciiTheme="minorHAnsi" w:hAnsiTheme="minorHAnsi" w:cstheme="minorHAnsi"/>
          <w:sz w:val="24"/>
          <w:szCs w:val="24"/>
          <w:lang w:val="it-IT"/>
        </w:rPr>
        <w:t>ione delle informazioni gioca u</w:t>
      </w:r>
      <w:r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EB7E11">
        <w:rPr>
          <w:rFonts w:asciiTheme="minorHAnsi" w:hAnsiTheme="minorHAnsi" w:cstheme="minorHAnsi"/>
          <w:sz w:val="24"/>
          <w:szCs w:val="24"/>
          <w:lang w:val="it-IT"/>
        </w:rPr>
        <w:t xml:space="preserve"> ruolo central</w:t>
      </w:r>
      <w:r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EB7E11">
        <w:rPr>
          <w:rFonts w:asciiTheme="minorHAnsi" w:hAnsiTheme="minorHAnsi" w:cstheme="minorHAnsi"/>
          <w:sz w:val="24"/>
          <w:szCs w:val="24"/>
          <w:lang w:val="it-IT"/>
        </w:rPr>
        <w:t xml:space="preserve"> nel f</w:t>
      </w:r>
      <w:r>
        <w:rPr>
          <w:rFonts w:asciiTheme="minorHAnsi" w:hAnsiTheme="minorHAnsi" w:cstheme="minorHAnsi"/>
          <w:sz w:val="24"/>
          <w:szCs w:val="24"/>
          <w:lang w:val="it-IT"/>
        </w:rPr>
        <w:t>ormare la conoscenza umana</w:t>
      </w:r>
      <w:r w:rsidR="00C615F2">
        <w:rPr>
          <w:rFonts w:asciiTheme="minorHAnsi" w:hAnsiTheme="minorHAnsi" w:cstheme="minorHAnsi"/>
          <w:sz w:val="24"/>
          <w:szCs w:val="24"/>
          <w:lang w:val="it-IT"/>
        </w:rPr>
        <w:t>.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C615F2" w:rsidRPr="00C615F2">
        <w:rPr>
          <w:rFonts w:asciiTheme="minorHAnsi" w:hAnsiTheme="minorHAnsi" w:cstheme="minorHAnsi"/>
          <w:sz w:val="24"/>
          <w:szCs w:val="24"/>
          <w:lang w:val="it-IT"/>
        </w:rPr>
        <w:t>Alcune delle più co</w:t>
      </w:r>
      <w:r w:rsidR="00C615F2">
        <w:rPr>
          <w:rFonts w:asciiTheme="minorHAnsi" w:hAnsiTheme="minorHAnsi" w:cstheme="minorHAnsi"/>
          <w:sz w:val="24"/>
          <w:szCs w:val="24"/>
          <w:lang w:val="it-IT"/>
        </w:rPr>
        <w:t>m</w:t>
      </w:r>
      <w:r w:rsidR="00C615F2" w:rsidRPr="00C615F2">
        <w:rPr>
          <w:rFonts w:asciiTheme="minorHAnsi" w:hAnsiTheme="minorHAnsi" w:cstheme="minorHAnsi"/>
          <w:sz w:val="24"/>
          <w:szCs w:val="24"/>
          <w:lang w:val="it-IT"/>
        </w:rPr>
        <w:t xml:space="preserve">plesse conoscenze </w:t>
      </w:r>
      <w:proofErr w:type="gramStart"/>
      <w:r w:rsidR="00C615F2" w:rsidRPr="00C615F2">
        <w:rPr>
          <w:rFonts w:asciiTheme="minorHAnsi" w:hAnsiTheme="minorHAnsi" w:cstheme="minorHAnsi"/>
          <w:sz w:val="24"/>
          <w:szCs w:val="24"/>
          <w:lang w:val="it-IT"/>
        </w:rPr>
        <w:t>che le</w:t>
      </w:r>
      <w:proofErr w:type="gramEnd"/>
      <w:r w:rsidR="00C615F2" w:rsidRPr="00C615F2">
        <w:rPr>
          <w:rFonts w:asciiTheme="minorHAnsi" w:hAnsiTheme="minorHAnsi" w:cstheme="minorHAnsi"/>
          <w:sz w:val="24"/>
          <w:szCs w:val="24"/>
          <w:lang w:val="it-IT"/>
        </w:rPr>
        <w:t xml:space="preserve"> persone </w:t>
      </w:r>
      <w:r w:rsidR="00C615F2">
        <w:rPr>
          <w:rFonts w:asciiTheme="minorHAnsi" w:hAnsiTheme="minorHAnsi" w:cstheme="minorHAnsi"/>
          <w:sz w:val="24"/>
          <w:szCs w:val="24"/>
          <w:lang w:val="it-IT"/>
        </w:rPr>
        <w:t>acquisiscono - come i linguaggi o le norme culturali, i valori, le regole, le credenze</w:t>
      </w:r>
      <w:r w:rsidR="00C21E71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C615F2">
        <w:rPr>
          <w:rFonts w:asciiTheme="minorHAnsi" w:hAnsiTheme="minorHAnsi" w:cstheme="minorHAnsi"/>
          <w:sz w:val="24"/>
          <w:szCs w:val="24"/>
          <w:lang w:val="it-IT"/>
        </w:rPr>
        <w:t>…</w:t>
      </w:r>
      <w:r w:rsidR="00C21E71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C615F2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="00C615F2" w:rsidRPr="00C615F2">
        <w:rPr>
          <w:rFonts w:asciiTheme="minorHAnsi" w:hAnsiTheme="minorHAnsi" w:cstheme="minorHAnsi"/>
          <w:sz w:val="24"/>
          <w:szCs w:val="24"/>
          <w:lang w:val="it-IT"/>
        </w:rPr>
        <w:t>s</w:t>
      </w:r>
      <w:r w:rsidR="00C615F2">
        <w:rPr>
          <w:rFonts w:asciiTheme="minorHAnsi" w:hAnsiTheme="minorHAnsi" w:cstheme="minorHAnsi"/>
          <w:sz w:val="24"/>
          <w:szCs w:val="24"/>
          <w:lang w:val="it-IT"/>
        </w:rPr>
        <w:t xml:space="preserve">i possono imparare soltanto da altre persone che a loro volta le avevano apprese dalle generazioni precedenti. </w:t>
      </w:r>
      <w:r w:rsidR="009C288B">
        <w:rPr>
          <w:rFonts w:asciiTheme="minorHAnsi" w:hAnsiTheme="minorHAnsi" w:cstheme="minorHAnsi"/>
          <w:sz w:val="24"/>
          <w:szCs w:val="24"/>
          <w:lang w:val="it-IT"/>
        </w:rPr>
        <w:t>In</w:t>
      </w:r>
      <w:r w:rsidR="00C615F2" w:rsidRPr="00951934">
        <w:rPr>
          <w:rFonts w:asciiTheme="minorHAnsi" w:hAnsiTheme="minorHAnsi" w:cstheme="minorHAnsi"/>
          <w:sz w:val="24"/>
          <w:szCs w:val="24"/>
          <w:lang w:val="it-IT"/>
        </w:rPr>
        <w:t xml:space="preserve"> tal </w:t>
      </w:r>
      <w:r w:rsidR="00C21E71">
        <w:rPr>
          <w:rFonts w:asciiTheme="minorHAnsi" w:hAnsiTheme="minorHAnsi" w:cstheme="minorHAnsi"/>
          <w:sz w:val="24"/>
          <w:szCs w:val="24"/>
          <w:lang w:val="it-IT"/>
        </w:rPr>
        <w:t xml:space="preserve">modo la </w:t>
      </w:r>
      <w:r w:rsidR="00C615F2" w:rsidRPr="00951934">
        <w:rPr>
          <w:rFonts w:asciiTheme="minorHAnsi" w:hAnsiTheme="minorHAnsi" w:cstheme="minorHAnsi"/>
          <w:sz w:val="24"/>
          <w:szCs w:val="24"/>
          <w:lang w:val="it-IT"/>
        </w:rPr>
        <w:t xml:space="preserve">conoscenza intergenerazionale rappresenta una </w:t>
      </w:r>
      <w:r w:rsidR="00951934" w:rsidRPr="00951934">
        <w:rPr>
          <w:rFonts w:asciiTheme="minorHAnsi" w:hAnsiTheme="minorHAnsi" w:cstheme="minorHAnsi"/>
          <w:sz w:val="24"/>
          <w:szCs w:val="24"/>
          <w:lang w:val="it-IT"/>
        </w:rPr>
        <w:t>dimensione del più ampio concetto del</w:t>
      </w:r>
      <w:r w:rsidR="00951934">
        <w:rPr>
          <w:rFonts w:asciiTheme="minorHAnsi" w:hAnsiTheme="minorHAnsi" w:cstheme="minorHAnsi"/>
          <w:sz w:val="24"/>
          <w:szCs w:val="24"/>
          <w:lang w:val="it-IT"/>
        </w:rPr>
        <w:t>le relazioni intergenerazionali.</w:t>
      </w:r>
      <w:r w:rsidR="003C7941" w:rsidRPr="0095193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951934" w:rsidRPr="00951934">
        <w:rPr>
          <w:rFonts w:asciiTheme="minorHAnsi" w:hAnsiTheme="minorHAnsi" w:cstheme="minorHAnsi"/>
          <w:sz w:val="24"/>
          <w:szCs w:val="24"/>
          <w:lang w:val="it-IT"/>
        </w:rPr>
        <w:t xml:space="preserve">Il termine relazioni intergenerazionali </w:t>
      </w:r>
      <w:proofErr w:type="gramStart"/>
      <w:r w:rsidR="00951934" w:rsidRPr="00951934">
        <w:rPr>
          <w:rFonts w:asciiTheme="minorHAnsi" w:hAnsiTheme="minorHAnsi" w:cstheme="minorHAnsi"/>
          <w:sz w:val="24"/>
          <w:szCs w:val="24"/>
          <w:lang w:val="it-IT"/>
        </w:rPr>
        <w:t>descrive</w:t>
      </w:r>
      <w:proofErr w:type="gramEnd"/>
      <w:r w:rsidR="00951934" w:rsidRPr="00951934">
        <w:rPr>
          <w:rFonts w:asciiTheme="minorHAnsi" w:hAnsiTheme="minorHAnsi" w:cstheme="minorHAnsi"/>
          <w:sz w:val="24"/>
          <w:szCs w:val="24"/>
          <w:lang w:val="it-IT"/>
        </w:rPr>
        <w:t xml:space="preserve"> un ampio intervallo</w:t>
      </w:r>
      <w:r w:rsidR="00951934">
        <w:rPr>
          <w:rFonts w:asciiTheme="minorHAnsi" w:hAnsiTheme="minorHAnsi" w:cstheme="minorHAnsi"/>
          <w:sz w:val="24"/>
          <w:szCs w:val="24"/>
          <w:lang w:val="it-IT"/>
        </w:rPr>
        <w:t xml:space="preserve"> di percorsi di interazioni fra gli individui o le generazioni. </w:t>
      </w:r>
      <w:r w:rsidR="00974676">
        <w:rPr>
          <w:rFonts w:asciiTheme="minorHAnsi" w:hAnsiTheme="minorHAnsi" w:cstheme="minorHAnsi"/>
          <w:sz w:val="24"/>
          <w:szCs w:val="24"/>
          <w:lang w:val="it-IT"/>
        </w:rPr>
        <w:t xml:space="preserve">Il termine è anche frequentemente usato per descrivere i </w:t>
      </w:r>
      <w:r w:rsidR="00951934" w:rsidRPr="00951934">
        <w:rPr>
          <w:rFonts w:asciiTheme="minorHAnsi" w:hAnsiTheme="minorHAnsi" w:cstheme="minorHAnsi"/>
          <w:sz w:val="24"/>
          <w:szCs w:val="24"/>
          <w:lang w:val="it-IT"/>
        </w:rPr>
        <w:t>comportamenti ch</w:t>
      </w:r>
      <w:r w:rsidR="00951934">
        <w:rPr>
          <w:rFonts w:asciiTheme="minorHAnsi" w:hAnsiTheme="minorHAnsi" w:cstheme="minorHAnsi"/>
          <w:sz w:val="24"/>
          <w:szCs w:val="24"/>
          <w:lang w:val="it-IT"/>
        </w:rPr>
        <w:t xml:space="preserve">e coinvolgono giovani e anziani nella società </w:t>
      </w:r>
      <w:r w:rsidR="00974676">
        <w:rPr>
          <w:rFonts w:asciiTheme="minorHAnsi" w:hAnsiTheme="minorHAnsi" w:cstheme="minorHAnsi"/>
          <w:sz w:val="24"/>
          <w:szCs w:val="24"/>
          <w:lang w:val="it-IT"/>
        </w:rPr>
        <w:t xml:space="preserve">nel suo complesso </w:t>
      </w:r>
      <w:r w:rsidR="005045B1">
        <w:rPr>
          <w:rFonts w:asciiTheme="minorHAnsi" w:hAnsiTheme="minorHAnsi" w:cstheme="minorHAnsi"/>
          <w:sz w:val="24"/>
          <w:szCs w:val="24"/>
          <w:lang w:val="it-IT"/>
        </w:rPr>
        <w:t xml:space="preserve">senza o con rapporti di parentela </w:t>
      </w:r>
      <w:r w:rsidR="003C7941" w:rsidRPr="00951934">
        <w:rPr>
          <w:rFonts w:asciiTheme="minorHAnsi" w:hAnsiTheme="minorHAnsi" w:cstheme="minorHAnsi"/>
          <w:sz w:val="24"/>
          <w:szCs w:val="24"/>
          <w:lang w:val="it-IT"/>
        </w:rPr>
        <w:t>(</w:t>
      </w:r>
      <w:r w:rsidR="00951934" w:rsidRPr="00951934">
        <w:rPr>
          <w:rFonts w:asciiTheme="minorHAnsi" w:hAnsiTheme="minorHAnsi" w:cstheme="minorHAnsi"/>
          <w:sz w:val="24"/>
          <w:szCs w:val="24"/>
          <w:lang w:val="it-IT"/>
        </w:rPr>
        <w:t>p</w:t>
      </w:r>
      <w:r w:rsidR="00951934">
        <w:rPr>
          <w:rFonts w:asciiTheme="minorHAnsi" w:hAnsiTheme="minorHAnsi" w:cstheme="minorHAnsi"/>
          <w:sz w:val="24"/>
          <w:szCs w:val="24"/>
          <w:lang w:val="it-IT"/>
        </w:rPr>
        <w:t>er es</w:t>
      </w:r>
      <w:r w:rsidR="009C288B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951934">
        <w:rPr>
          <w:rFonts w:asciiTheme="minorHAnsi" w:hAnsiTheme="minorHAnsi" w:cstheme="minorHAnsi"/>
          <w:sz w:val="24"/>
          <w:szCs w:val="24"/>
          <w:lang w:val="it-IT"/>
        </w:rPr>
        <w:t>mpio tra quel</w:t>
      </w:r>
      <w:r w:rsidR="009C288B">
        <w:rPr>
          <w:rFonts w:asciiTheme="minorHAnsi" w:hAnsiTheme="minorHAnsi" w:cstheme="minorHAnsi"/>
          <w:sz w:val="24"/>
          <w:szCs w:val="24"/>
          <w:lang w:val="it-IT"/>
        </w:rPr>
        <w:t>li delle generazioni più anziane</w:t>
      </w:r>
      <w:r w:rsidR="00951934">
        <w:rPr>
          <w:rFonts w:asciiTheme="minorHAnsi" w:hAnsiTheme="minorHAnsi" w:cstheme="minorHAnsi"/>
          <w:sz w:val="24"/>
          <w:szCs w:val="24"/>
          <w:lang w:val="it-IT"/>
        </w:rPr>
        <w:t xml:space="preserve"> come </w:t>
      </w:r>
      <w:r w:rsidR="009C288B">
        <w:rPr>
          <w:rFonts w:asciiTheme="minorHAnsi" w:hAnsiTheme="minorHAnsi" w:cstheme="minorHAnsi"/>
          <w:sz w:val="24"/>
          <w:szCs w:val="24"/>
          <w:lang w:val="it-IT"/>
        </w:rPr>
        <w:t>genitori e nonni e quelle delle generazioni più giovani come figli e nipoti</w:t>
      </w:r>
      <w:r w:rsidR="003C7941" w:rsidRPr="00951934">
        <w:rPr>
          <w:rFonts w:asciiTheme="minorHAnsi" w:hAnsiTheme="minorHAnsi" w:cstheme="minorHAnsi"/>
          <w:sz w:val="24"/>
          <w:szCs w:val="24"/>
          <w:lang w:val="it-IT"/>
        </w:rPr>
        <w:t xml:space="preserve">). </w:t>
      </w:r>
      <w:r w:rsidR="005045B1" w:rsidRPr="005045B1">
        <w:rPr>
          <w:rFonts w:asciiTheme="minorHAnsi" w:hAnsiTheme="minorHAnsi" w:cstheme="minorHAnsi"/>
          <w:sz w:val="24"/>
          <w:szCs w:val="24"/>
          <w:lang w:val="it-IT"/>
        </w:rPr>
        <w:t xml:space="preserve">La presenza della trasmissione intergenerazionale ha forti </w:t>
      </w:r>
      <w:r w:rsidR="005045B1">
        <w:rPr>
          <w:rFonts w:asciiTheme="minorHAnsi" w:hAnsiTheme="minorHAnsi" w:cstheme="minorHAnsi"/>
          <w:sz w:val="24"/>
          <w:szCs w:val="24"/>
          <w:lang w:val="it-IT"/>
        </w:rPr>
        <w:t xml:space="preserve">implicazioni sia nella politica pubblica </w:t>
      </w:r>
      <w:proofErr w:type="gramStart"/>
      <w:r w:rsidR="005045B1">
        <w:rPr>
          <w:rFonts w:asciiTheme="minorHAnsi" w:hAnsiTheme="minorHAnsi" w:cstheme="minorHAnsi"/>
          <w:sz w:val="24"/>
          <w:szCs w:val="24"/>
          <w:lang w:val="it-IT"/>
        </w:rPr>
        <w:t>che</w:t>
      </w:r>
      <w:proofErr w:type="gramEnd"/>
      <w:r w:rsidR="005045B1">
        <w:rPr>
          <w:rFonts w:asciiTheme="minorHAnsi" w:hAnsiTheme="minorHAnsi" w:cstheme="minorHAnsi"/>
          <w:sz w:val="24"/>
          <w:szCs w:val="24"/>
          <w:lang w:val="it-IT"/>
        </w:rPr>
        <w:t xml:space="preserve"> nella politica economica. </w:t>
      </w:r>
    </w:p>
    <w:p w:rsidR="003C7941" w:rsidRPr="00656527" w:rsidRDefault="005045B1" w:rsidP="003C7941">
      <w:pPr>
        <w:spacing w:line="360" w:lineRule="auto"/>
        <w:rPr>
          <w:rStyle w:val="longtext"/>
          <w:b/>
          <w:bCs/>
          <w:i/>
          <w:sz w:val="34"/>
          <w:szCs w:val="34"/>
          <w:shd w:val="clear" w:color="auto" w:fill="FFFFFF"/>
          <w:lang w:val="en-GB"/>
        </w:rPr>
      </w:pPr>
      <w:proofErr w:type="spellStart"/>
      <w:r>
        <w:rPr>
          <w:rStyle w:val="longtext"/>
          <w:b/>
          <w:bCs/>
          <w:i/>
          <w:sz w:val="34"/>
          <w:szCs w:val="34"/>
          <w:shd w:val="clear" w:color="auto" w:fill="FFFFFF"/>
          <w:lang w:val="en-GB"/>
        </w:rPr>
        <w:t>Descrizione</w:t>
      </w:r>
      <w:proofErr w:type="spellEnd"/>
      <w:r>
        <w:rPr>
          <w:rStyle w:val="longtext"/>
          <w:b/>
          <w:bCs/>
          <w:i/>
          <w:sz w:val="34"/>
          <w:szCs w:val="34"/>
          <w:shd w:val="clear" w:color="auto" w:fill="FFFFFF"/>
          <w:lang w:val="en-GB"/>
        </w:rPr>
        <w:t xml:space="preserve"> </w:t>
      </w:r>
      <w:proofErr w:type="spellStart"/>
      <w:r>
        <w:rPr>
          <w:rStyle w:val="longtext"/>
          <w:b/>
          <w:bCs/>
          <w:i/>
          <w:sz w:val="34"/>
          <w:szCs w:val="34"/>
          <w:shd w:val="clear" w:color="auto" w:fill="FFFFFF"/>
          <w:lang w:val="en-GB"/>
        </w:rPr>
        <w:t>delle</w:t>
      </w:r>
      <w:proofErr w:type="spellEnd"/>
      <w:r>
        <w:rPr>
          <w:rStyle w:val="longtext"/>
          <w:b/>
          <w:bCs/>
          <w:i/>
          <w:sz w:val="34"/>
          <w:szCs w:val="34"/>
          <w:shd w:val="clear" w:color="auto" w:fill="FFFFFF"/>
          <w:lang w:val="en-GB"/>
        </w:rPr>
        <w:t xml:space="preserve"> </w:t>
      </w:r>
      <w:proofErr w:type="spellStart"/>
      <w:r>
        <w:rPr>
          <w:rStyle w:val="longtext"/>
          <w:b/>
          <w:bCs/>
          <w:i/>
          <w:sz w:val="34"/>
          <w:szCs w:val="34"/>
          <w:shd w:val="clear" w:color="auto" w:fill="FFFFFF"/>
          <w:lang w:val="en-GB"/>
        </w:rPr>
        <w:t>generazioni</w:t>
      </w:r>
      <w:proofErr w:type="spellEnd"/>
      <w:r>
        <w:rPr>
          <w:rStyle w:val="longtext"/>
          <w:b/>
          <w:bCs/>
          <w:i/>
          <w:sz w:val="34"/>
          <w:szCs w:val="34"/>
          <w:shd w:val="clear" w:color="auto" w:fill="FFFFFF"/>
          <w:lang w:val="en-GB"/>
        </w:rPr>
        <w:t xml:space="preserve"> </w:t>
      </w:r>
      <w:r w:rsidR="0077762D" w:rsidRPr="00656527">
        <w:rPr>
          <w:rStyle w:val="longtext"/>
          <w:b/>
          <w:bCs/>
          <w:i/>
          <w:sz w:val="34"/>
          <w:szCs w:val="34"/>
          <w:shd w:val="clear" w:color="auto" w:fill="FFFFFF"/>
          <w:lang w:val="en-GB"/>
        </w:rPr>
        <w:t xml:space="preserve"> </w:t>
      </w:r>
    </w:p>
    <w:p w:rsidR="003C7941" w:rsidRPr="004E418B" w:rsidRDefault="00A913BE" w:rsidP="003C7941">
      <w:pPr>
        <w:ind w:firstLine="60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A913BE">
        <w:rPr>
          <w:rFonts w:asciiTheme="minorHAnsi" w:hAnsiTheme="minorHAnsi" w:cstheme="minorHAnsi"/>
          <w:sz w:val="24"/>
          <w:szCs w:val="24"/>
          <w:lang w:val="it-IT"/>
        </w:rPr>
        <w:t>I sociologi hanno sempre prestato attenzione a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A913BE">
        <w:rPr>
          <w:rFonts w:asciiTheme="minorHAnsi" w:hAnsiTheme="minorHAnsi" w:cstheme="minorHAnsi"/>
          <w:sz w:val="24"/>
          <w:szCs w:val="24"/>
          <w:lang w:val="it-IT"/>
        </w:rPr>
        <w:t>come le generazioni si svilu</w:t>
      </w:r>
      <w:r>
        <w:rPr>
          <w:rFonts w:asciiTheme="minorHAnsi" w:hAnsiTheme="minorHAnsi" w:cstheme="minorHAnsi"/>
          <w:sz w:val="24"/>
          <w:szCs w:val="24"/>
          <w:lang w:val="it-IT"/>
        </w:rPr>
        <w:t>ppano nel tempo.</w:t>
      </w:r>
      <w:r w:rsidR="003C7941" w:rsidRPr="00A913B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A913BE">
        <w:rPr>
          <w:rFonts w:asciiTheme="minorHAnsi" w:hAnsiTheme="minorHAnsi" w:cstheme="minorHAnsi"/>
          <w:sz w:val="24"/>
          <w:szCs w:val="24"/>
          <w:lang w:val="it-IT"/>
        </w:rPr>
        <w:t xml:space="preserve">Il concetto “generazione” </w:t>
      </w:r>
      <w:proofErr w:type="gramStart"/>
      <w:r w:rsidRPr="00A913BE">
        <w:rPr>
          <w:rFonts w:asciiTheme="minorHAnsi" w:hAnsiTheme="minorHAnsi" w:cstheme="minorHAnsi"/>
          <w:sz w:val="24"/>
          <w:szCs w:val="24"/>
          <w:lang w:val="it-IT"/>
        </w:rPr>
        <w:t>viene</w:t>
      </w:r>
      <w:proofErr w:type="gramEnd"/>
      <w:r w:rsidRPr="00A913BE">
        <w:rPr>
          <w:rFonts w:asciiTheme="minorHAnsi" w:hAnsiTheme="minorHAnsi" w:cstheme="minorHAnsi"/>
          <w:sz w:val="24"/>
          <w:szCs w:val="24"/>
          <w:lang w:val="it-IT"/>
        </w:rPr>
        <w:t xml:space="preserve"> usat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o </w:t>
      </w:r>
      <w:r w:rsidRPr="00A913BE">
        <w:rPr>
          <w:rFonts w:asciiTheme="minorHAnsi" w:hAnsiTheme="minorHAnsi" w:cstheme="minorHAnsi"/>
          <w:sz w:val="24"/>
          <w:szCs w:val="24"/>
          <w:lang w:val="it-IT"/>
        </w:rPr>
        <w:t xml:space="preserve">per caratterizzare dei gruppi che </w:t>
      </w:r>
      <w:r>
        <w:rPr>
          <w:rFonts w:asciiTheme="minorHAnsi" w:hAnsiTheme="minorHAnsi" w:cstheme="minorHAnsi"/>
          <w:sz w:val="24"/>
          <w:szCs w:val="24"/>
          <w:lang w:val="it-IT"/>
        </w:rPr>
        <w:t>evi</w:t>
      </w:r>
      <w:r w:rsidRPr="00A913BE">
        <w:rPr>
          <w:rFonts w:asciiTheme="minorHAnsi" w:hAnsiTheme="minorHAnsi" w:cstheme="minorHAnsi"/>
          <w:sz w:val="24"/>
          <w:szCs w:val="24"/>
          <w:lang w:val="it-IT"/>
        </w:rPr>
        <w:t>denziano determinate ca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ratteristiche di valori, di attitudini, di preferenze e di comportamenti. </w:t>
      </w:r>
      <w:r w:rsidRPr="009978AE">
        <w:rPr>
          <w:rFonts w:asciiTheme="minorHAnsi" w:hAnsiTheme="minorHAnsi" w:cstheme="minorHAnsi"/>
          <w:sz w:val="24"/>
          <w:szCs w:val="24"/>
          <w:lang w:val="it-IT"/>
        </w:rPr>
        <w:t>Come “generazione” s</w:t>
      </w:r>
      <w:r w:rsidR="009978AE">
        <w:rPr>
          <w:rFonts w:asciiTheme="minorHAnsi" w:hAnsiTheme="minorHAnsi" w:cstheme="minorHAnsi"/>
          <w:sz w:val="24"/>
          <w:szCs w:val="24"/>
          <w:lang w:val="it-IT"/>
        </w:rPr>
        <w:t>’</w:t>
      </w:r>
      <w:r w:rsidR="009F59C3">
        <w:rPr>
          <w:rFonts w:asciiTheme="minorHAnsi" w:hAnsiTheme="minorHAnsi" w:cstheme="minorHAnsi"/>
          <w:sz w:val="24"/>
          <w:szCs w:val="24"/>
          <w:lang w:val="it-IT"/>
        </w:rPr>
        <w:t>intende un gruppo d’</w:t>
      </w:r>
      <w:r w:rsidRPr="009978AE">
        <w:rPr>
          <w:rFonts w:asciiTheme="minorHAnsi" w:hAnsiTheme="minorHAnsi" w:cstheme="minorHAnsi"/>
          <w:sz w:val="24"/>
          <w:szCs w:val="24"/>
          <w:lang w:val="it-IT"/>
        </w:rPr>
        <w:t>individui</w:t>
      </w:r>
      <w:r w:rsidR="009978A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9978AE">
        <w:rPr>
          <w:rFonts w:asciiTheme="minorHAnsi" w:hAnsiTheme="minorHAnsi" w:cstheme="minorHAnsi"/>
          <w:sz w:val="24"/>
          <w:szCs w:val="24"/>
          <w:lang w:val="it-IT"/>
        </w:rPr>
        <w:t>che in u</w:t>
      </w:r>
      <w:r w:rsidR="009978AE">
        <w:rPr>
          <w:rFonts w:asciiTheme="minorHAnsi" w:hAnsiTheme="minorHAnsi" w:cstheme="minorHAnsi"/>
          <w:sz w:val="24"/>
          <w:szCs w:val="24"/>
          <w:lang w:val="it-IT"/>
        </w:rPr>
        <w:t xml:space="preserve">n </w:t>
      </w:r>
      <w:r w:rsidRPr="009978AE">
        <w:rPr>
          <w:rFonts w:asciiTheme="minorHAnsi" w:hAnsiTheme="minorHAnsi" w:cstheme="minorHAnsi"/>
          <w:sz w:val="24"/>
          <w:szCs w:val="24"/>
          <w:lang w:val="it-IT"/>
        </w:rPr>
        <w:t xml:space="preserve">dato </w:t>
      </w:r>
      <w:proofErr w:type="gramStart"/>
      <w:r w:rsidRPr="009978AE">
        <w:rPr>
          <w:rFonts w:asciiTheme="minorHAnsi" w:hAnsiTheme="minorHAnsi" w:cstheme="minorHAnsi"/>
          <w:sz w:val="24"/>
          <w:szCs w:val="24"/>
          <w:lang w:val="it-IT"/>
        </w:rPr>
        <w:t>contesto</w:t>
      </w:r>
      <w:proofErr w:type="gramEnd"/>
      <w:r w:rsidRPr="009978AE">
        <w:rPr>
          <w:rFonts w:asciiTheme="minorHAnsi" w:hAnsiTheme="minorHAnsi" w:cstheme="minorHAnsi"/>
          <w:sz w:val="24"/>
          <w:szCs w:val="24"/>
          <w:lang w:val="it-IT"/>
        </w:rPr>
        <w:t xml:space="preserve"> condividono </w:t>
      </w:r>
      <w:r w:rsidR="009978AE" w:rsidRPr="009978AE">
        <w:rPr>
          <w:rFonts w:asciiTheme="minorHAnsi" w:hAnsiTheme="minorHAnsi" w:cstheme="minorHAnsi"/>
          <w:sz w:val="24"/>
          <w:szCs w:val="24"/>
          <w:lang w:val="it-IT"/>
        </w:rPr>
        <w:t>la stes</w:t>
      </w:r>
      <w:r w:rsidR="009978AE">
        <w:rPr>
          <w:rFonts w:asciiTheme="minorHAnsi" w:hAnsiTheme="minorHAnsi" w:cstheme="minorHAnsi"/>
          <w:sz w:val="24"/>
          <w:szCs w:val="24"/>
          <w:lang w:val="it-IT"/>
        </w:rPr>
        <w:t>s</w:t>
      </w:r>
      <w:r w:rsidR="009978AE" w:rsidRPr="009978AE">
        <w:rPr>
          <w:rFonts w:asciiTheme="minorHAnsi" w:hAnsiTheme="minorHAnsi" w:cstheme="minorHAnsi"/>
          <w:sz w:val="24"/>
          <w:szCs w:val="24"/>
          <w:lang w:val="it-IT"/>
        </w:rPr>
        <w:t>a sto</w:t>
      </w:r>
      <w:r w:rsidR="009978AE">
        <w:rPr>
          <w:rFonts w:asciiTheme="minorHAnsi" w:hAnsiTheme="minorHAnsi" w:cstheme="minorHAnsi"/>
          <w:sz w:val="24"/>
          <w:szCs w:val="24"/>
          <w:lang w:val="it-IT"/>
        </w:rPr>
        <w:t xml:space="preserve">ria e delle esperienze similari. </w:t>
      </w:r>
      <w:r w:rsidR="009978AE" w:rsidRPr="009978AE">
        <w:rPr>
          <w:rFonts w:asciiTheme="minorHAnsi" w:hAnsiTheme="minorHAnsi" w:cstheme="minorHAnsi"/>
          <w:sz w:val="24"/>
          <w:szCs w:val="24"/>
          <w:lang w:val="it-IT"/>
        </w:rPr>
        <w:t xml:space="preserve">Ogni generazione ha un suo distinto corredo di valori che </w:t>
      </w:r>
      <w:proofErr w:type="gramStart"/>
      <w:r w:rsidR="009978AE" w:rsidRPr="009978AE">
        <w:rPr>
          <w:rFonts w:asciiTheme="minorHAnsi" w:hAnsiTheme="minorHAnsi" w:cstheme="minorHAnsi"/>
          <w:sz w:val="24"/>
          <w:szCs w:val="24"/>
          <w:lang w:val="it-IT"/>
        </w:rPr>
        <w:t>viene</w:t>
      </w:r>
      <w:proofErr w:type="gramEnd"/>
      <w:r w:rsidR="009978AE" w:rsidRPr="009978AE">
        <w:rPr>
          <w:rFonts w:asciiTheme="minorHAnsi" w:hAnsiTheme="minorHAnsi" w:cstheme="minorHAnsi"/>
          <w:sz w:val="24"/>
          <w:szCs w:val="24"/>
          <w:lang w:val="it-IT"/>
        </w:rPr>
        <w:t xml:space="preserve"> sviluppato</w:t>
      </w:r>
      <w:r w:rsidR="009978AE">
        <w:rPr>
          <w:rFonts w:asciiTheme="minorHAnsi" w:hAnsiTheme="minorHAnsi" w:cstheme="minorHAnsi"/>
          <w:sz w:val="24"/>
          <w:szCs w:val="24"/>
          <w:lang w:val="it-IT"/>
        </w:rPr>
        <w:t xml:space="preserve"> dall’ambiente sociale nei loro primi anni</w:t>
      </w:r>
      <w:r w:rsidR="005678DA">
        <w:rPr>
          <w:rFonts w:asciiTheme="minorHAnsi" w:hAnsiTheme="minorHAnsi" w:cstheme="minorHAnsi"/>
          <w:sz w:val="24"/>
          <w:szCs w:val="24"/>
          <w:lang w:val="it-IT"/>
        </w:rPr>
        <w:t>. L</w:t>
      </w:r>
      <w:r w:rsidR="009978AE">
        <w:rPr>
          <w:rFonts w:asciiTheme="minorHAnsi" w:hAnsiTheme="minorHAnsi" w:cstheme="minorHAnsi"/>
          <w:sz w:val="24"/>
          <w:szCs w:val="24"/>
          <w:lang w:val="it-IT"/>
        </w:rPr>
        <w:t>e varie generazioni hanno valori e convinzioni diverse nei rigu</w:t>
      </w:r>
      <w:r w:rsidR="009F59C3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9978AE">
        <w:rPr>
          <w:rFonts w:asciiTheme="minorHAnsi" w:hAnsiTheme="minorHAnsi" w:cstheme="minorHAnsi"/>
          <w:sz w:val="24"/>
          <w:szCs w:val="24"/>
          <w:lang w:val="it-IT"/>
        </w:rPr>
        <w:t>rdi della famiglia, della carriera, del</w:t>
      </w:r>
      <w:r w:rsidR="005678DA">
        <w:rPr>
          <w:rFonts w:asciiTheme="minorHAnsi" w:hAnsiTheme="minorHAnsi" w:cstheme="minorHAnsi"/>
          <w:sz w:val="24"/>
          <w:szCs w:val="24"/>
          <w:lang w:val="it-IT"/>
        </w:rPr>
        <w:t>la</w:t>
      </w:r>
      <w:r w:rsidR="009978A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9F59C3">
        <w:rPr>
          <w:rFonts w:asciiTheme="minorHAnsi" w:hAnsiTheme="minorHAnsi" w:cstheme="minorHAnsi"/>
          <w:sz w:val="24"/>
          <w:szCs w:val="24"/>
          <w:lang w:val="it-IT"/>
        </w:rPr>
        <w:t xml:space="preserve">conciliazione tra vita e lavoro, la formazione e lo sviluppo, la lealtà, i ruoli di genere, l’ambiente di lavoro e le </w:t>
      </w:r>
      <w:proofErr w:type="gramStart"/>
      <w:r w:rsidR="009F59C3">
        <w:rPr>
          <w:rFonts w:asciiTheme="minorHAnsi" w:hAnsiTheme="minorHAnsi" w:cstheme="minorHAnsi"/>
          <w:sz w:val="24"/>
          <w:szCs w:val="24"/>
          <w:lang w:val="it-IT"/>
        </w:rPr>
        <w:t>aspettative</w:t>
      </w:r>
      <w:proofErr w:type="gramEnd"/>
      <w:r w:rsidR="009F59C3">
        <w:rPr>
          <w:rFonts w:asciiTheme="minorHAnsi" w:hAnsiTheme="minorHAnsi" w:cstheme="minorHAnsi"/>
          <w:sz w:val="24"/>
          <w:szCs w:val="24"/>
          <w:lang w:val="it-IT"/>
        </w:rPr>
        <w:t xml:space="preserve"> dei capi. </w:t>
      </w:r>
      <w:r w:rsidR="009F59C3" w:rsidRPr="004E418B">
        <w:rPr>
          <w:rFonts w:asciiTheme="minorHAnsi" w:hAnsiTheme="minorHAnsi" w:cstheme="minorHAnsi"/>
          <w:sz w:val="24"/>
          <w:szCs w:val="24"/>
          <w:lang w:val="it-IT"/>
        </w:rPr>
        <w:t>De</w:t>
      </w:r>
      <w:r w:rsidR="004E418B" w:rsidRPr="004E418B">
        <w:rPr>
          <w:rFonts w:asciiTheme="minorHAnsi" w:hAnsiTheme="minorHAnsi" w:cstheme="minorHAnsi"/>
          <w:sz w:val="24"/>
          <w:szCs w:val="24"/>
          <w:lang w:val="it-IT"/>
        </w:rPr>
        <w:t>finire le</w:t>
      </w:r>
      <w:r w:rsidR="004E418B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4E418B" w:rsidRPr="004E418B">
        <w:rPr>
          <w:rFonts w:asciiTheme="minorHAnsi" w:hAnsiTheme="minorHAnsi" w:cstheme="minorHAnsi"/>
          <w:sz w:val="24"/>
          <w:szCs w:val="24"/>
          <w:lang w:val="it-IT"/>
        </w:rPr>
        <w:t>“generazioni”</w:t>
      </w:r>
      <w:r w:rsidR="004E418B">
        <w:rPr>
          <w:rFonts w:asciiTheme="minorHAnsi" w:hAnsiTheme="minorHAnsi" w:cstheme="minorHAnsi"/>
          <w:sz w:val="24"/>
          <w:szCs w:val="24"/>
          <w:lang w:val="it-IT"/>
        </w:rPr>
        <w:t xml:space="preserve"> è di per sé </w:t>
      </w:r>
      <w:r w:rsidR="009F59C3" w:rsidRPr="004E418B">
        <w:rPr>
          <w:rFonts w:asciiTheme="minorHAnsi" w:hAnsiTheme="minorHAnsi" w:cstheme="minorHAnsi"/>
          <w:sz w:val="24"/>
          <w:szCs w:val="24"/>
          <w:lang w:val="it-IT"/>
        </w:rPr>
        <w:t xml:space="preserve">una scienza imperfetta. </w:t>
      </w:r>
      <w:proofErr w:type="gramStart"/>
      <w:r w:rsidR="009F59C3" w:rsidRPr="009F59C3">
        <w:rPr>
          <w:rFonts w:asciiTheme="minorHAnsi" w:hAnsiTheme="minorHAnsi" w:cstheme="minorHAnsi"/>
          <w:sz w:val="24"/>
          <w:szCs w:val="24"/>
          <w:lang w:val="it-IT"/>
        </w:rPr>
        <w:t>A partire dalla</w:t>
      </w:r>
      <w:proofErr w:type="gramEnd"/>
      <w:r w:rsidR="009F59C3" w:rsidRPr="009F59C3">
        <w:rPr>
          <w:rFonts w:asciiTheme="minorHAnsi" w:hAnsiTheme="minorHAnsi" w:cstheme="minorHAnsi"/>
          <w:sz w:val="24"/>
          <w:szCs w:val="24"/>
          <w:lang w:val="it-IT"/>
        </w:rPr>
        <w:t xml:space="preserve"> Seconda Guerra Mondiale sono stati distinti cin</w:t>
      </w:r>
      <w:r w:rsidR="004E418B">
        <w:rPr>
          <w:rFonts w:asciiTheme="minorHAnsi" w:hAnsiTheme="minorHAnsi" w:cstheme="minorHAnsi"/>
          <w:sz w:val="24"/>
          <w:szCs w:val="24"/>
          <w:lang w:val="it-IT"/>
        </w:rPr>
        <w:t>q</w:t>
      </w:r>
      <w:r w:rsidR="009F59C3" w:rsidRPr="009F59C3">
        <w:rPr>
          <w:rFonts w:asciiTheme="minorHAnsi" w:hAnsiTheme="minorHAnsi" w:cstheme="minorHAnsi"/>
          <w:sz w:val="24"/>
          <w:szCs w:val="24"/>
          <w:lang w:val="it-IT"/>
        </w:rPr>
        <w:t xml:space="preserve">ue tipi di generazioni </w:t>
      </w:r>
      <w:r w:rsidR="003C7941" w:rsidRPr="009F59C3">
        <w:rPr>
          <w:rFonts w:asciiTheme="minorHAnsi" w:hAnsiTheme="minorHAnsi" w:cstheme="minorHAnsi"/>
          <w:sz w:val="24"/>
          <w:szCs w:val="24"/>
          <w:lang w:val="it-IT"/>
        </w:rPr>
        <w:t xml:space="preserve">(Anne BOURHIS, 2006). </w:t>
      </w:r>
      <w:r w:rsidR="009F59C3" w:rsidRPr="004E418B">
        <w:rPr>
          <w:rFonts w:asciiTheme="minorHAnsi" w:hAnsiTheme="minorHAnsi" w:cstheme="minorHAnsi"/>
          <w:sz w:val="24"/>
          <w:szCs w:val="24"/>
          <w:lang w:val="it-IT"/>
        </w:rPr>
        <w:t xml:space="preserve">I demografi </w:t>
      </w:r>
      <w:r w:rsidR="004E418B">
        <w:rPr>
          <w:rFonts w:asciiTheme="minorHAnsi" w:hAnsiTheme="minorHAnsi" w:cstheme="minorHAnsi"/>
          <w:sz w:val="24"/>
          <w:szCs w:val="24"/>
          <w:lang w:val="it-IT"/>
        </w:rPr>
        <w:t xml:space="preserve">le </w:t>
      </w:r>
      <w:r w:rsidR="004E418B" w:rsidRPr="004E418B">
        <w:rPr>
          <w:rFonts w:asciiTheme="minorHAnsi" w:hAnsiTheme="minorHAnsi" w:cstheme="minorHAnsi"/>
          <w:sz w:val="24"/>
          <w:szCs w:val="24"/>
          <w:lang w:val="it-IT"/>
        </w:rPr>
        <w:t xml:space="preserve">hanno definite sino a oggi: </w:t>
      </w:r>
    </w:p>
    <w:p w:rsidR="003C7941" w:rsidRPr="004E418B" w:rsidRDefault="004E418B" w:rsidP="003C7941">
      <w:pPr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  <w:lang w:val="it-IT"/>
        </w:rPr>
      </w:pPr>
      <w:r w:rsidRPr="004E418B">
        <w:rPr>
          <w:rFonts w:asciiTheme="minorHAnsi" w:hAnsiTheme="minorHAnsi" w:cstheme="minorHAnsi"/>
          <w:sz w:val="24"/>
          <w:szCs w:val="24"/>
          <w:lang w:val="it-IT"/>
        </w:rPr>
        <w:t xml:space="preserve">I </w:t>
      </w:r>
      <w:r>
        <w:rPr>
          <w:rFonts w:asciiTheme="minorHAnsi" w:hAnsiTheme="minorHAnsi" w:cstheme="minorHAnsi"/>
          <w:sz w:val="24"/>
          <w:szCs w:val="24"/>
          <w:lang w:val="it-IT"/>
        </w:rPr>
        <w:t>“</w:t>
      </w:r>
      <w:r w:rsidRPr="004E418B">
        <w:rPr>
          <w:rFonts w:asciiTheme="minorHAnsi" w:hAnsiTheme="minorHAnsi" w:cstheme="minorHAnsi"/>
          <w:sz w:val="24"/>
          <w:szCs w:val="24"/>
          <w:lang w:val="it-IT"/>
        </w:rPr>
        <w:t>Veterani/Senior</w:t>
      </w:r>
      <w:r>
        <w:rPr>
          <w:rFonts w:asciiTheme="minorHAnsi" w:hAnsiTheme="minorHAnsi" w:cstheme="minorHAnsi"/>
          <w:sz w:val="24"/>
          <w:szCs w:val="24"/>
          <w:lang w:val="it-IT"/>
        </w:rPr>
        <w:t>”</w:t>
      </w:r>
      <w:r w:rsidRPr="004E418B">
        <w:rPr>
          <w:rFonts w:asciiTheme="minorHAnsi" w:hAnsiTheme="minorHAnsi" w:cstheme="minorHAnsi"/>
          <w:sz w:val="24"/>
          <w:szCs w:val="24"/>
          <w:lang w:val="it-IT"/>
        </w:rPr>
        <w:t xml:space="preserve">, anziani nati prima del </w:t>
      </w:r>
      <w:r w:rsidR="003C7941" w:rsidRPr="004E418B">
        <w:rPr>
          <w:rFonts w:asciiTheme="minorHAnsi" w:hAnsiTheme="minorHAnsi" w:cstheme="minorHAnsi"/>
          <w:sz w:val="24"/>
          <w:szCs w:val="24"/>
          <w:lang w:val="it-IT"/>
        </w:rPr>
        <w:t xml:space="preserve">1946 </w:t>
      </w:r>
    </w:p>
    <w:p w:rsidR="003C7941" w:rsidRPr="004E418B" w:rsidRDefault="004E418B" w:rsidP="003C7941">
      <w:pPr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 w:rsidRPr="004E418B">
        <w:rPr>
          <w:rFonts w:asciiTheme="minorHAnsi" w:hAnsiTheme="minorHAnsi" w:cstheme="minorHAnsi"/>
          <w:sz w:val="24"/>
          <w:szCs w:val="24"/>
          <w:lang w:val="it-IT"/>
        </w:rPr>
        <w:t xml:space="preserve">I figli del </w:t>
      </w:r>
      <w:r>
        <w:rPr>
          <w:rFonts w:asciiTheme="minorHAnsi" w:hAnsiTheme="minorHAnsi" w:cstheme="minorHAnsi"/>
          <w:sz w:val="24"/>
          <w:szCs w:val="24"/>
          <w:lang w:val="it-IT"/>
        </w:rPr>
        <w:t>“</w:t>
      </w:r>
      <w:r w:rsidRPr="004E418B">
        <w:rPr>
          <w:rFonts w:asciiTheme="minorHAnsi" w:hAnsiTheme="minorHAnsi" w:cstheme="minorHAnsi"/>
          <w:sz w:val="24"/>
          <w:szCs w:val="24"/>
          <w:lang w:val="it-IT"/>
        </w:rPr>
        <w:t>Baby Boom</w:t>
      </w:r>
      <w:r>
        <w:rPr>
          <w:rFonts w:asciiTheme="minorHAnsi" w:hAnsiTheme="minorHAnsi" w:cstheme="minorHAnsi"/>
          <w:sz w:val="24"/>
          <w:szCs w:val="24"/>
          <w:lang w:val="it-IT"/>
        </w:rPr>
        <w:t>”</w:t>
      </w:r>
      <w:r w:rsidR="003C7941" w:rsidRPr="004E418B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4E418B">
        <w:rPr>
          <w:rFonts w:asciiTheme="minorHAnsi" w:hAnsiTheme="minorHAnsi" w:cstheme="minorHAnsi"/>
          <w:sz w:val="24"/>
          <w:szCs w:val="24"/>
          <w:lang w:val="it-IT"/>
        </w:rPr>
        <w:t xml:space="preserve">nati tra il </w:t>
      </w:r>
      <w:r w:rsidR="003C7941" w:rsidRPr="004E418B">
        <w:rPr>
          <w:rFonts w:asciiTheme="minorHAnsi" w:hAnsiTheme="minorHAnsi" w:cstheme="minorHAnsi"/>
          <w:sz w:val="24"/>
          <w:szCs w:val="24"/>
          <w:lang w:val="it-IT"/>
        </w:rPr>
        <w:t xml:space="preserve">1946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e il </w:t>
      </w:r>
      <w:r w:rsidR="003C7941" w:rsidRPr="004E418B">
        <w:rPr>
          <w:rFonts w:asciiTheme="minorHAnsi" w:hAnsiTheme="minorHAnsi" w:cstheme="minorHAnsi"/>
          <w:sz w:val="24"/>
          <w:szCs w:val="24"/>
          <w:lang w:val="it-IT"/>
        </w:rPr>
        <w:t>1963</w:t>
      </w:r>
      <w:proofErr w:type="gramEnd"/>
    </w:p>
    <w:p w:rsidR="003C7941" w:rsidRPr="00041A54" w:rsidRDefault="004E418B" w:rsidP="003C7941">
      <w:pPr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  <w:lang w:val="it-IT"/>
        </w:rPr>
      </w:pPr>
      <w:r w:rsidRPr="00041A54">
        <w:rPr>
          <w:rFonts w:asciiTheme="minorHAnsi" w:hAnsiTheme="minorHAnsi" w:cstheme="minorHAnsi"/>
          <w:sz w:val="24"/>
          <w:szCs w:val="24"/>
          <w:lang w:val="it-IT"/>
        </w:rPr>
        <w:t xml:space="preserve">La Generation X nata fra il </w:t>
      </w:r>
      <w:r w:rsidR="003C7941" w:rsidRPr="00041A54">
        <w:rPr>
          <w:rFonts w:asciiTheme="minorHAnsi" w:hAnsiTheme="minorHAnsi" w:cstheme="minorHAnsi"/>
          <w:sz w:val="24"/>
          <w:szCs w:val="24"/>
          <w:lang w:val="it-IT"/>
        </w:rPr>
        <w:t xml:space="preserve">1964 </w:t>
      </w:r>
      <w:r w:rsidR="00041A54">
        <w:rPr>
          <w:rFonts w:asciiTheme="minorHAnsi" w:hAnsiTheme="minorHAnsi" w:cstheme="minorHAnsi"/>
          <w:sz w:val="24"/>
          <w:szCs w:val="24"/>
          <w:lang w:val="it-IT"/>
        </w:rPr>
        <w:t xml:space="preserve">e il </w:t>
      </w:r>
      <w:proofErr w:type="gramStart"/>
      <w:r w:rsidR="003C7941" w:rsidRPr="00041A54">
        <w:rPr>
          <w:rFonts w:asciiTheme="minorHAnsi" w:hAnsiTheme="minorHAnsi" w:cstheme="minorHAnsi"/>
          <w:sz w:val="24"/>
          <w:szCs w:val="24"/>
          <w:lang w:val="it-IT"/>
        </w:rPr>
        <w:t>1977</w:t>
      </w:r>
      <w:proofErr w:type="gramEnd"/>
    </w:p>
    <w:p w:rsidR="003C7941" w:rsidRPr="00041A54" w:rsidRDefault="00041A54" w:rsidP="003C7941">
      <w:pPr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  <w:lang w:val="it-IT"/>
        </w:rPr>
      </w:pPr>
      <w:r w:rsidRPr="00041A54">
        <w:rPr>
          <w:rFonts w:asciiTheme="minorHAnsi" w:hAnsiTheme="minorHAnsi" w:cstheme="minorHAnsi"/>
          <w:sz w:val="24"/>
          <w:szCs w:val="24"/>
          <w:lang w:val="it-IT"/>
        </w:rPr>
        <w:t xml:space="preserve">La </w:t>
      </w:r>
      <w:r w:rsidR="003C7941" w:rsidRPr="00041A54">
        <w:rPr>
          <w:rFonts w:asciiTheme="minorHAnsi" w:hAnsiTheme="minorHAnsi" w:cstheme="minorHAnsi"/>
          <w:sz w:val="24"/>
          <w:szCs w:val="24"/>
          <w:lang w:val="it-IT"/>
        </w:rPr>
        <w:t xml:space="preserve">Generation Y </w:t>
      </w:r>
      <w:r w:rsidRPr="00041A54">
        <w:rPr>
          <w:rFonts w:asciiTheme="minorHAnsi" w:hAnsiTheme="minorHAnsi" w:cstheme="minorHAnsi"/>
          <w:sz w:val="24"/>
          <w:szCs w:val="24"/>
          <w:lang w:val="it-IT"/>
        </w:rPr>
        <w:t xml:space="preserve">nata fra il </w:t>
      </w:r>
      <w:r>
        <w:rPr>
          <w:rFonts w:asciiTheme="minorHAnsi" w:hAnsiTheme="minorHAnsi" w:cstheme="minorHAnsi"/>
          <w:sz w:val="24"/>
          <w:szCs w:val="24"/>
          <w:lang w:val="it-IT"/>
        </w:rPr>
        <w:t>1978</w:t>
      </w:r>
      <w:r w:rsidRPr="00041A54">
        <w:rPr>
          <w:rFonts w:asciiTheme="minorHAnsi" w:hAnsiTheme="minorHAnsi" w:cstheme="minorHAnsi"/>
          <w:sz w:val="24"/>
          <w:szCs w:val="24"/>
          <w:lang w:val="it-IT"/>
        </w:rPr>
        <w:t xml:space="preserve"> e il</w:t>
      </w:r>
      <w:r w:rsidR="003C7941" w:rsidRPr="00041A54">
        <w:rPr>
          <w:rFonts w:asciiTheme="minorHAnsi" w:hAnsiTheme="minorHAnsi" w:cstheme="minorHAnsi"/>
          <w:sz w:val="24"/>
          <w:szCs w:val="24"/>
          <w:lang w:val="it-IT"/>
        </w:rPr>
        <w:t xml:space="preserve"> 1</w:t>
      </w:r>
      <w:r w:rsidRPr="00041A54">
        <w:rPr>
          <w:rFonts w:asciiTheme="minorHAnsi" w:hAnsiTheme="minorHAnsi" w:cstheme="minorHAnsi"/>
          <w:sz w:val="24"/>
          <w:szCs w:val="24"/>
          <w:lang w:val="it-IT"/>
        </w:rPr>
        <w:t>992 e infine</w:t>
      </w:r>
      <w:proofErr w:type="gramStart"/>
      <w:r w:rsidRPr="00041A54">
        <w:rPr>
          <w:rFonts w:asciiTheme="minorHAnsi" w:hAnsiTheme="minorHAnsi" w:cstheme="minorHAnsi"/>
          <w:sz w:val="24"/>
          <w:szCs w:val="24"/>
          <w:lang w:val="it-IT"/>
        </w:rPr>
        <w:t>,</w:t>
      </w:r>
      <w:proofErr w:type="gramEnd"/>
      <w:r w:rsidR="003C7941" w:rsidRPr="00041A5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:rsidR="003C7941" w:rsidRPr="00041A54" w:rsidRDefault="00041A54" w:rsidP="003C7941">
      <w:pPr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  <w:lang w:val="it-IT"/>
        </w:rPr>
      </w:pPr>
      <w:r w:rsidRPr="00041A54">
        <w:rPr>
          <w:rFonts w:asciiTheme="minorHAnsi" w:hAnsiTheme="minorHAnsi" w:cstheme="minorHAnsi"/>
          <w:sz w:val="24"/>
          <w:szCs w:val="24"/>
          <w:lang w:val="it-IT"/>
        </w:rPr>
        <w:t xml:space="preserve"> La </w:t>
      </w:r>
      <w:r w:rsidR="003C7941" w:rsidRPr="00041A54">
        <w:rPr>
          <w:rFonts w:asciiTheme="minorHAnsi" w:hAnsiTheme="minorHAnsi" w:cstheme="minorHAnsi"/>
          <w:sz w:val="24"/>
          <w:szCs w:val="24"/>
          <w:lang w:val="it-IT"/>
        </w:rPr>
        <w:t xml:space="preserve">Generation Z </w:t>
      </w:r>
      <w:r w:rsidRPr="00041A54">
        <w:rPr>
          <w:rFonts w:asciiTheme="minorHAnsi" w:hAnsiTheme="minorHAnsi" w:cstheme="minorHAnsi"/>
          <w:sz w:val="24"/>
          <w:szCs w:val="24"/>
          <w:lang w:val="it-IT"/>
        </w:rPr>
        <w:t xml:space="preserve">nata dopo il </w:t>
      </w:r>
      <w:r w:rsidR="003C7941" w:rsidRPr="00041A54">
        <w:rPr>
          <w:rFonts w:asciiTheme="minorHAnsi" w:hAnsiTheme="minorHAnsi" w:cstheme="minorHAnsi"/>
          <w:sz w:val="24"/>
          <w:szCs w:val="24"/>
          <w:lang w:val="it-IT"/>
        </w:rPr>
        <w:t>1993.</w:t>
      </w:r>
    </w:p>
    <w:p w:rsidR="003C7941" w:rsidRPr="00041A54" w:rsidRDefault="003C7941" w:rsidP="003C7941">
      <w:pPr>
        <w:rPr>
          <w:rFonts w:asciiTheme="minorHAnsi" w:hAnsiTheme="minorHAnsi" w:cstheme="minorHAnsi"/>
          <w:lang w:val="it-IT"/>
        </w:rPr>
      </w:pPr>
    </w:p>
    <w:p w:rsidR="003C7941" w:rsidRPr="00DB240F" w:rsidRDefault="001B16EA" w:rsidP="005678DA">
      <w:pPr>
        <w:ind w:firstLine="60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791D40">
        <w:rPr>
          <w:rFonts w:asciiTheme="minorHAnsi" w:hAnsiTheme="minorHAnsi" w:cstheme="minorHAnsi"/>
          <w:sz w:val="24"/>
          <w:szCs w:val="24"/>
          <w:lang w:val="it-IT"/>
        </w:rPr>
        <w:t xml:space="preserve">Esse condividono un certo numero di comportamenti </w:t>
      </w:r>
      <w:r w:rsidR="00791D40" w:rsidRPr="00791D4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proofErr w:type="gramStart"/>
      <w:r w:rsidR="00791D40" w:rsidRPr="00791D40">
        <w:rPr>
          <w:rFonts w:asciiTheme="minorHAnsi" w:hAnsiTheme="minorHAnsi" w:cstheme="minorHAnsi"/>
          <w:sz w:val="24"/>
          <w:szCs w:val="24"/>
          <w:lang w:val="it-IT"/>
        </w:rPr>
        <w:t>istanze</w:t>
      </w:r>
      <w:proofErr w:type="gramEnd"/>
      <w:r w:rsidR="00791D40" w:rsidRPr="00791D40">
        <w:rPr>
          <w:rFonts w:asciiTheme="minorHAnsi" w:hAnsiTheme="minorHAnsi" w:cstheme="minorHAnsi"/>
          <w:sz w:val="24"/>
          <w:szCs w:val="24"/>
          <w:lang w:val="it-IT"/>
        </w:rPr>
        <w:t xml:space="preserve"> dovute al fatto di avere la st</w:t>
      </w:r>
      <w:r w:rsidR="00791D40">
        <w:rPr>
          <w:rFonts w:asciiTheme="minorHAnsi" w:hAnsiTheme="minorHAnsi" w:cstheme="minorHAnsi"/>
          <w:sz w:val="24"/>
          <w:szCs w:val="24"/>
          <w:lang w:val="it-IT"/>
        </w:rPr>
        <w:t>essa età e di appartenere a</w:t>
      </w:r>
      <w:r w:rsidR="005678DA">
        <w:rPr>
          <w:rFonts w:asciiTheme="minorHAnsi" w:hAnsiTheme="minorHAnsi" w:cstheme="minorHAnsi"/>
          <w:sz w:val="24"/>
          <w:szCs w:val="24"/>
          <w:lang w:val="it-IT"/>
        </w:rPr>
        <w:t>l</w:t>
      </w:r>
      <w:r w:rsidR="00791D40">
        <w:rPr>
          <w:rFonts w:asciiTheme="minorHAnsi" w:hAnsiTheme="minorHAnsi" w:cstheme="minorHAnsi"/>
          <w:sz w:val="24"/>
          <w:szCs w:val="24"/>
          <w:lang w:val="it-IT"/>
        </w:rPr>
        <w:t xml:space="preserve">la stessa epoca. </w:t>
      </w:r>
      <w:r w:rsidR="00791D40" w:rsidRPr="00791D40">
        <w:rPr>
          <w:rFonts w:asciiTheme="minorHAnsi" w:hAnsiTheme="minorHAnsi" w:cstheme="minorHAnsi"/>
          <w:sz w:val="24"/>
          <w:szCs w:val="24"/>
          <w:lang w:val="it-IT"/>
        </w:rPr>
        <w:t>Ciascuna ha differenti bisogni di comunicazione basat</w:t>
      </w:r>
      <w:r w:rsidR="005678DA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791D40" w:rsidRPr="00791D40">
        <w:rPr>
          <w:rFonts w:asciiTheme="minorHAnsi" w:hAnsiTheme="minorHAnsi" w:cstheme="minorHAnsi"/>
          <w:sz w:val="24"/>
          <w:szCs w:val="24"/>
          <w:lang w:val="it-IT"/>
        </w:rPr>
        <w:t xml:space="preserve"> sulle caratt</w:t>
      </w:r>
      <w:r w:rsidR="00791D4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791D40" w:rsidRPr="00791D40">
        <w:rPr>
          <w:rFonts w:asciiTheme="minorHAnsi" w:hAnsiTheme="minorHAnsi" w:cstheme="minorHAnsi"/>
          <w:sz w:val="24"/>
          <w:szCs w:val="24"/>
          <w:lang w:val="it-IT"/>
        </w:rPr>
        <w:t>ristiche del suo stile di vita</w:t>
      </w:r>
      <w:r w:rsidR="00791D40">
        <w:rPr>
          <w:rFonts w:asciiTheme="minorHAnsi" w:hAnsiTheme="minorHAnsi" w:cstheme="minorHAnsi"/>
          <w:sz w:val="24"/>
          <w:szCs w:val="24"/>
          <w:lang w:val="it-IT"/>
        </w:rPr>
        <w:t xml:space="preserve">, del suo modo di vestire e </w:t>
      </w:r>
      <w:r w:rsidR="005678DA">
        <w:rPr>
          <w:rFonts w:asciiTheme="minorHAnsi" w:hAnsiTheme="minorHAnsi" w:cstheme="minorHAnsi"/>
          <w:sz w:val="24"/>
          <w:szCs w:val="24"/>
          <w:lang w:val="it-IT"/>
        </w:rPr>
        <w:t xml:space="preserve">dei </w:t>
      </w:r>
      <w:r w:rsidR="00791D40">
        <w:rPr>
          <w:rFonts w:asciiTheme="minorHAnsi" w:hAnsiTheme="minorHAnsi" w:cstheme="minorHAnsi"/>
          <w:sz w:val="24"/>
          <w:szCs w:val="24"/>
          <w:lang w:val="it-IT"/>
        </w:rPr>
        <w:t>mezzi di comunicazione personale.</w:t>
      </w:r>
      <w:r w:rsidR="00791D40" w:rsidRPr="00791D4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791D40" w:rsidRPr="00F61A06">
        <w:rPr>
          <w:rFonts w:asciiTheme="minorHAnsi" w:hAnsiTheme="minorHAnsi" w:cstheme="minorHAnsi"/>
          <w:sz w:val="24"/>
          <w:szCs w:val="24"/>
          <w:lang w:val="it-IT"/>
        </w:rPr>
        <w:t>Ogni gener</w:t>
      </w:r>
      <w:r w:rsidR="0007080E" w:rsidRPr="00F61A06">
        <w:rPr>
          <w:rFonts w:asciiTheme="minorHAnsi" w:hAnsiTheme="minorHAnsi" w:cstheme="minorHAnsi"/>
          <w:sz w:val="24"/>
          <w:szCs w:val="24"/>
          <w:lang w:val="it-IT"/>
        </w:rPr>
        <w:t xml:space="preserve">azione ha degli specifici valori, una sua visione dell’ambiente di lavoro </w:t>
      </w:r>
      <w:r w:rsidR="00F61A06" w:rsidRPr="00F61A06">
        <w:rPr>
          <w:rFonts w:asciiTheme="minorHAnsi" w:hAnsiTheme="minorHAnsi" w:cstheme="minorHAnsi"/>
          <w:sz w:val="24"/>
          <w:szCs w:val="24"/>
          <w:lang w:val="it-IT"/>
        </w:rPr>
        <w:t>e del</w:t>
      </w:r>
      <w:r w:rsidR="00F61A06">
        <w:rPr>
          <w:rFonts w:asciiTheme="minorHAnsi" w:hAnsiTheme="minorHAnsi" w:cstheme="minorHAnsi"/>
          <w:sz w:val="24"/>
          <w:szCs w:val="24"/>
          <w:lang w:val="it-IT"/>
        </w:rPr>
        <w:t>l’attività</w:t>
      </w:r>
      <w:r w:rsidR="00F61A06" w:rsidRPr="00F61A06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F61A06">
        <w:rPr>
          <w:rFonts w:asciiTheme="minorHAnsi" w:hAnsiTheme="minorHAnsi" w:cstheme="minorHAnsi"/>
          <w:sz w:val="24"/>
          <w:szCs w:val="24"/>
          <w:lang w:val="it-IT"/>
        </w:rPr>
        <w:t xml:space="preserve">da svolgere. </w:t>
      </w:r>
    </w:p>
    <w:p w:rsidR="003C7941" w:rsidRPr="007E246C" w:rsidRDefault="003C7941" w:rsidP="005678DA">
      <w:pPr>
        <w:ind w:firstLine="600"/>
        <w:jc w:val="both"/>
        <w:rPr>
          <w:rFonts w:asciiTheme="minorHAnsi" w:hAnsiTheme="minorHAnsi" w:cstheme="minorHAnsi"/>
          <w:lang w:val="it-IT"/>
        </w:rPr>
      </w:pPr>
      <w:r w:rsidRPr="00DB240F">
        <w:rPr>
          <w:rFonts w:asciiTheme="minorHAnsi" w:hAnsiTheme="minorHAnsi" w:cstheme="minorHAnsi"/>
          <w:lang w:val="it-IT"/>
        </w:rPr>
        <w:t xml:space="preserve">    </w:t>
      </w:r>
      <w:r w:rsidRPr="00DB240F">
        <w:rPr>
          <w:rFonts w:asciiTheme="minorHAnsi" w:hAnsiTheme="minorHAnsi" w:cstheme="minorHAnsi"/>
          <w:sz w:val="24"/>
          <w:szCs w:val="24"/>
          <w:lang w:val="it-IT"/>
        </w:rPr>
        <w:tab/>
      </w:r>
      <w:r w:rsidR="007E246C" w:rsidRPr="007E246C">
        <w:rPr>
          <w:rFonts w:asciiTheme="minorHAnsi" w:hAnsiTheme="minorHAnsi" w:cstheme="minorHAnsi"/>
          <w:sz w:val="24"/>
          <w:szCs w:val="24"/>
          <w:lang w:val="it-IT"/>
        </w:rPr>
        <w:t xml:space="preserve">La tabella seguente mostra una breve descrizione delle </w:t>
      </w:r>
      <w:proofErr w:type="gramStart"/>
      <w:r w:rsidR="007E246C" w:rsidRPr="007E246C">
        <w:rPr>
          <w:rFonts w:asciiTheme="minorHAnsi" w:hAnsiTheme="minorHAnsi" w:cstheme="minorHAnsi"/>
          <w:sz w:val="24"/>
          <w:szCs w:val="24"/>
          <w:lang w:val="it-IT"/>
        </w:rPr>
        <w:t>3</w:t>
      </w:r>
      <w:proofErr w:type="gramEnd"/>
      <w:r w:rsidR="007E246C" w:rsidRPr="007E246C">
        <w:rPr>
          <w:rFonts w:asciiTheme="minorHAnsi" w:hAnsiTheme="minorHAnsi" w:cstheme="minorHAnsi"/>
          <w:sz w:val="24"/>
          <w:szCs w:val="24"/>
          <w:lang w:val="it-IT"/>
        </w:rPr>
        <w:t xml:space="preserve"> generazioni, basata sui </w:t>
      </w:r>
      <w:r w:rsidR="007E246C">
        <w:rPr>
          <w:rFonts w:asciiTheme="minorHAnsi" w:hAnsiTheme="minorHAnsi" w:cstheme="minorHAnsi"/>
          <w:sz w:val="24"/>
          <w:szCs w:val="24"/>
          <w:lang w:val="it-IT"/>
        </w:rPr>
        <w:t>l</w:t>
      </w:r>
      <w:r w:rsidR="007E246C" w:rsidRPr="007E246C">
        <w:rPr>
          <w:rFonts w:asciiTheme="minorHAnsi" w:hAnsiTheme="minorHAnsi" w:cstheme="minorHAnsi"/>
          <w:sz w:val="24"/>
          <w:szCs w:val="24"/>
          <w:lang w:val="it-IT"/>
        </w:rPr>
        <w:t xml:space="preserve">avori di </w:t>
      </w:r>
      <w:proofErr w:type="spellStart"/>
      <w:r w:rsidR="00485B2E" w:rsidRPr="007E246C">
        <w:rPr>
          <w:rFonts w:asciiTheme="minorHAnsi" w:hAnsiTheme="minorHAnsi" w:cstheme="minorHAnsi"/>
          <w:sz w:val="24"/>
          <w:szCs w:val="24"/>
          <w:lang w:val="it-IT"/>
        </w:rPr>
        <w:t>Eisner</w:t>
      </w:r>
      <w:proofErr w:type="spellEnd"/>
      <w:r w:rsidR="00485B2E" w:rsidRPr="007E246C">
        <w:rPr>
          <w:rFonts w:asciiTheme="minorHAnsi" w:hAnsiTheme="minorHAnsi" w:cstheme="minorHAnsi"/>
          <w:sz w:val="24"/>
          <w:szCs w:val="24"/>
          <w:lang w:val="it-IT"/>
        </w:rPr>
        <w:t xml:space="preserve"> (2005) </w:t>
      </w:r>
      <w:r w:rsidR="007E246C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proofErr w:type="spellStart"/>
      <w:r w:rsidR="00485B2E" w:rsidRPr="007E246C">
        <w:rPr>
          <w:rFonts w:asciiTheme="minorHAnsi" w:hAnsiTheme="minorHAnsi" w:cstheme="minorHAnsi"/>
          <w:sz w:val="24"/>
          <w:szCs w:val="24"/>
          <w:lang w:val="it-IT"/>
        </w:rPr>
        <w:t>Dries</w:t>
      </w:r>
      <w:proofErr w:type="spellEnd"/>
      <w:r w:rsidR="00485B2E" w:rsidRPr="007E246C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proofErr w:type="spellStart"/>
      <w:r w:rsidRPr="007E246C">
        <w:rPr>
          <w:rFonts w:asciiTheme="minorHAnsi" w:hAnsiTheme="minorHAnsi" w:cstheme="minorHAnsi"/>
          <w:sz w:val="24"/>
          <w:szCs w:val="24"/>
          <w:lang w:val="it-IT"/>
        </w:rPr>
        <w:t>Pepermans</w:t>
      </w:r>
      <w:proofErr w:type="spellEnd"/>
      <w:r w:rsidRPr="007E246C">
        <w:rPr>
          <w:rFonts w:asciiTheme="minorHAnsi" w:hAnsiTheme="minorHAnsi" w:cstheme="minorHAnsi"/>
          <w:sz w:val="24"/>
          <w:szCs w:val="24"/>
          <w:lang w:val="it-IT"/>
        </w:rPr>
        <w:t xml:space="preserve"> &amp; de </w:t>
      </w:r>
      <w:proofErr w:type="spellStart"/>
      <w:r w:rsidRPr="007E246C">
        <w:rPr>
          <w:rFonts w:asciiTheme="minorHAnsi" w:hAnsiTheme="minorHAnsi" w:cstheme="minorHAnsi"/>
          <w:sz w:val="24"/>
          <w:szCs w:val="24"/>
          <w:lang w:val="it-IT"/>
        </w:rPr>
        <w:t>Kerpel</w:t>
      </w:r>
      <w:proofErr w:type="spellEnd"/>
      <w:r w:rsidRPr="007E246C">
        <w:rPr>
          <w:rFonts w:asciiTheme="minorHAnsi" w:hAnsiTheme="minorHAnsi" w:cstheme="minorHAnsi"/>
          <w:sz w:val="24"/>
          <w:szCs w:val="24"/>
          <w:lang w:val="it-IT"/>
        </w:rPr>
        <w:t xml:space="preserve"> (2008).</w:t>
      </w:r>
    </w:p>
    <w:p w:rsidR="003C7941" w:rsidRPr="007E246C" w:rsidRDefault="003C7941" w:rsidP="005678DA">
      <w:pPr>
        <w:spacing w:line="360" w:lineRule="auto"/>
        <w:jc w:val="both"/>
        <w:rPr>
          <w:rFonts w:asciiTheme="minorHAnsi" w:hAnsiTheme="minorHAnsi" w:cstheme="minorHAnsi"/>
          <w:lang w:val="it-IT"/>
        </w:rPr>
      </w:pPr>
      <w:r w:rsidRPr="007E246C">
        <w:rPr>
          <w:rFonts w:asciiTheme="minorHAnsi" w:hAnsiTheme="minorHAnsi" w:cstheme="minorHAnsi"/>
          <w:lang w:val="it-IT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2520"/>
        <w:gridCol w:w="2301"/>
        <w:gridCol w:w="2303"/>
      </w:tblGrid>
      <w:tr w:rsidR="00CB5B87" w:rsidRPr="00CB5B87" w:rsidTr="00750E85">
        <w:trPr>
          <w:trHeight w:val="1341"/>
        </w:trPr>
        <w:tc>
          <w:tcPr>
            <w:tcW w:w="1980" w:type="dxa"/>
            <w:shd w:val="clear" w:color="auto" w:fill="D9D9D9" w:themeFill="background1" w:themeFillShade="D9"/>
          </w:tcPr>
          <w:p w:rsidR="00CB5B87" w:rsidRDefault="00CB5B87" w:rsidP="00CB5B8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0"/>
                <w:szCs w:val="30"/>
              </w:rPr>
              <w:t>Generazione</w:t>
            </w:r>
            <w:proofErr w:type="spellEnd"/>
          </w:p>
          <w:p w:rsidR="003C7941" w:rsidRPr="005845E3" w:rsidRDefault="00CB5B87" w:rsidP="00CB5B8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b/>
                <w:sz w:val="30"/>
                <w:szCs w:val="3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30"/>
                <w:szCs w:val="30"/>
              </w:rPr>
              <w:t>nascita</w:t>
            </w:r>
            <w:proofErr w:type="spellEnd"/>
            <w:r w:rsidR="003C7941" w:rsidRPr="005845E3">
              <w:rPr>
                <w:rFonts w:asciiTheme="minorHAnsi" w:hAnsiTheme="minorHAnsi" w:cstheme="minorHAnsi"/>
                <w:b/>
                <w:sz w:val="30"/>
                <w:szCs w:val="30"/>
              </w:rPr>
              <w:t>)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3C7941" w:rsidRPr="005845E3" w:rsidRDefault="00CB5B87" w:rsidP="00CB5B8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0"/>
                <w:szCs w:val="30"/>
              </w:rPr>
              <w:t>Esperienza</w:t>
            </w:r>
            <w:proofErr w:type="spellEnd"/>
            <w:r>
              <w:rPr>
                <w:rFonts w:asciiTheme="minorHAnsi" w:hAnsiTheme="minorHAnsi" w:cstheme="minorHAnsi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30"/>
                <w:szCs w:val="30"/>
              </w:rPr>
              <w:t>Formativa</w:t>
            </w:r>
            <w:proofErr w:type="spellEnd"/>
            <w:r>
              <w:rPr>
                <w:rFonts w:asciiTheme="minorHAnsi" w:hAnsiTheme="minorHAnsi" w:cstheme="minorHAnsi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:rsidR="003C7941" w:rsidRPr="00CB5B87" w:rsidRDefault="00CB5B87" w:rsidP="00CB5B8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30"/>
                <w:szCs w:val="30"/>
                <w:lang w:val="it-IT"/>
              </w:rPr>
            </w:pPr>
            <w:r w:rsidRPr="00CB5B87">
              <w:rPr>
                <w:rFonts w:asciiTheme="minorHAnsi" w:hAnsiTheme="minorHAnsi" w:cstheme="minorHAnsi"/>
                <w:b/>
                <w:sz w:val="30"/>
                <w:szCs w:val="30"/>
                <w:lang w:val="it-IT"/>
              </w:rPr>
              <w:t xml:space="preserve">Valori generali/qualità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3C7941" w:rsidRPr="00CB5B87" w:rsidRDefault="00CB5B87" w:rsidP="00CB5B8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30"/>
                <w:szCs w:val="30"/>
                <w:lang w:val="it-IT"/>
              </w:rPr>
            </w:pPr>
            <w:r w:rsidRPr="00CB5B87">
              <w:rPr>
                <w:rFonts w:asciiTheme="minorHAnsi" w:hAnsiTheme="minorHAnsi" w:cstheme="minorHAnsi"/>
                <w:b/>
                <w:sz w:val="30"/>
                <w:szCs w:val="30"/>
                <w:lang w:val="it-IT"/>
              </w:rPr>
              <w:t xml:space="preserve">Valori del lavoro </w:t>
            </w:r>
          </w:p>
        </w:tc>
      </w:tr>
      <w:tr w:rsidR="00CB5B87" w:rsidRPr="00712963" w:rsidTr="00750E85">
        <w:tc>
          <w:tcPr>
            <w:tcW w:w="1980" w:type="dxa"/>
          </w:tcPr>
          <w:p w:rsidR="003C7941" w:rsidRPr="005845E3" w:rsidRDefault="00CB5B87" w:rsidP="003C7941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Baby Boom</w:t>
            </w:r>
          </w:p>
          <w:p w:rsidR="003C7941" w:rsidRPr="005845E3" w:rsidRDefault="003C7941" w:rsidP="003C7941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5845E3">
              <w:rPr>
                <w:rFonts w:asciiTheme="minorHAnsi" w:hAnsiTheme="minorHAnsi" w:cstheme="minorHAnsi"/>
                <w:i/>
              </w:rPr>
              <w:t>1946-1963</w:t>
            </w:r>
          </w:p>
        </w:tc>
        <w:tc>
          <w:tcPr>
            <w:tcW w:w="2520" w:type="dxa"/>
          </w:tcPr>
          <w:p w:rsidR="003C7941" w:rsidRPr="00CB5B87" w:rsidRDefault="008D021E" w:rsidP="003C7941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lang w:val="it-IT"/>
              </w:rPr>
            </w:pPr>
            <w:r>
              <w:rPr>
                <w:rFonts w:asciiTheme="minorHAnsi" w:hAnsiTheme="minorHAnsi" w:cstheme="minorHAnsi"/>
                <w:i/>
                <w:lang w:val="it-IT"/>
              </w:rPr>
              <w:t>Prosp</w:t>
            </w:r>
            <w:r w:rsidR="00CB5B87" w:rsidRPr="00CB5B87">
              <w:rPr>
                <w:rFonts w:asciiTheme="minorHAnsi" w:hAnsiTheme="minorHAnsi" w:cstheme="minorHAnsi"/>
                <w:i/>
                <w:lang w:val="it-IT"/>
              </w:rPr>
              <w:t xml:space="preserve">erità </w:t>
            </w:r>
            <w:proofErr w:type="gramStart"/>
            <w:r w:rsidR="00CB5B87" w:rsidRPr="00CB5B87">
              <w:rPr>
                <w:rFonts w:asciiTheme="minorHAnsi" w:hAnsiTheme="minorHAnsi" w:cstheme="minorHAnsi"/>
                <w:i/>
                <w:lang w:val="it-IT"/>
              </w:rPr>
              <w:t>post- bellica</w:t>
            </w:r>
            <w:proofErr w:type="gramEnd"/>
            <w:r w:rsidR="00CB5B87" w:rsidRPr="00CB5B87">
              <w:rPr>
                <w:rFonts w:asciiTheme="minorHAnsi" w:hAnsiTheme="minorHAnsi" w:cstheme="minorHAnsi"/>
                <w:i/>
                <w:lang w:val="it-IT"/>
              </w:rPr>
              <w:t xml:space="preserve"> </w:t>
            </w:r>
          </w:p>
          <w:p w:rsidR="003C7941" w:rsidRPr="00CB5B87" w:rsidRDefault="00CB5B87" w:rsidP="003C7941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lang w:val="it-IT"/>
              </w:rPr>
            </w:pPr>
            <w:r w:rsidRPr="00CB5B87">
              <w:rPr>
                <w:rFonts w:asciiTheme="minorHAnsi" w:hAnsiTheme="minorHAnsi" w:cstheme="minorHAnsi"/>
                <w:i/>
                <w:lang w:val="it-IT"/>
              </w:rPr>
              <w:t>Generazione numerosa</w:t>
            </w:r>
            <w:r w:rsidR="008D021E">
              <w:rPr>
                <w:rFonts w:asciiTheme="minorHAnsi" w:hAnsiTheme="minorHAnsi" w:cstheme="minorHAnsi"/>
                <w:i/>
                <w:lang w:val="it-IT"/>
              </w:rPr>
              <w:t>,</w:t>
            </w:r>
            <w:r w:rsidRPr="00CB5B87">
              <w:rPr>
                <w:rFonts w:asciiTheme="minorHAnsi" w:hAnsiTheme="minorHAnsi" w:cstheme="minorHAnsi"/>
                <w:i/>
                <w:lang w:val="it-IT"/>
              </w:rPr>
              <w:t xml:space="preserve"> </w:t>
            </w:r>
          </w:p>
          <w:p w:rsidR="003C7941" w:rsidRPr="00CB5B87" w:rsidRDefault="00CB5B87" w:rsidP="00CB5B87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lang w:val="it-IT"/>
              </w:rPr>
            </w:pPr>
            <w:r w:rsidRPr="00CB5B87">
              <w:rPr>
                <w:rFonts w:asciiTheme="minorHAnsi" w:hAnsiTheme="minorHAnsi" w:cstheme="minorHAnsi"/>
                <w:i/>
                <w:lang w:val="it-IT"/>
              </w:rPr>
              <w:t>Ogni cosa è possib</w:t>
            </w:r>
            <w:r>
              <w:rPr>
                <w:rFonts w:asciiTheme="minorHAnsi" w:hAnsiTheme="minorHAnsi" w:cstheme="minorHAnsi"/>
                <w:i/>
                <w:lang w:val="it-IT"/>
              </w:rPr>
              <w:t>i</w:t>
            </w:r>
            <w:r w:rsidRPr="00CB5B87">
              <w:rPr>
                <w:rFonts w:asciiTheme="minorHAnsi" w:hAnsiTheme="minorHAnsi" w:cstheme="minorHAnsi"/>
                <w:i/>
                <w:lang w:val="it-IT"/>
              </w:rPr>
              <w:t>le, pros</w:t>
            </w:r>
            <w:r>
              <w:rPr>
                <w:rFonts w:asciiTheme="minorHAnsi" w:hAnsiTheme="minorHAnsi" w:cstheme="minorHAnsi"/>
                <w:i/>
                <w:lang w:val="it-IT"/>
              </w:rPr>
              <w:t>p</w:t>
            </w:r>
            <w:r w:rsidRPr="00CB5B87">
              <w:rPr>
                <w:rFonts w:asciiTheme="minorHAnsi" w:hAnsiTheme="minorHAnsi" w:cstheme="minorHAnsi"/>
                <w:i/>
                <w:lang w:val="it-IT"/>
              </w:rPr>
              <w:t xml:space="preserve">erità </w:t>
            </w:r>
          </w:p>
        </w:tc>
        <w:tc>
          <w:tcPr>
            <w:tcW w:w="2301" w:type="dxa"/>
          </w:tcPr>
          <w:p w:rsidR="003C7941" w:rsidRPr="00156054" w:rsidRDefault="00701955" w:rsidP="00156054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lang w:val="it-IT"/>
              </w:rPr>
            </w:pPr>
            <w:r>
              <w:rPr>
                <w:rFonts w:asciiTheme="minorHAnsi" w:hAnsiTheme="minorHAnsi" w:cstheme="minorHAnsi"/>
                <w:i/>
                <w:lang w:val="it-IT"/>
              </w:rPr>
              <w:t>Lealtà</w:t>
            </w:r>
            <w:r w:rsidR="00CB5B87" w:rsidRPr="00156054">
              <w:rPr>
                <w:rFonts w:asciiTheme="minorHAnsi" w:hAnsiTheme="minorHAnsi" w:cstheme="minorHAnsi"/>
                <w:i/>
                <w:lang w:val="it-IT"/>
              </w:rPr>
              <w:t>,</w:t>
            </w:r>
            <w:r w:rsidR="00156054">
              <w:rPr>
                <w:rFonts w:asciiTheme="minorHAnsi" w:hAnsiTheme="minorHAnsi" w:cstheme="minorHAnsi"/>
                <w:i/>
                <w:lang w:val="it-IT"/>
              </w:rPr>
              <w:t xml:space="preserve"> </w:t>
            </w:r>
            <w:r w:rsidR="001B1F6D">
              <w:rPr>
                <w:rFonts w:asciiTheme="minorHAnsi" w:hAnsiTheme="minorHAnsi" w:cstheme="minorHAnsi"/>
                <w:i/>
                <w:lang w:val="it-IT"/>
              </w:rPr>
              <w:t>tolleranza</w:t>
            </w:r>
            <w:r w:rsidR="00CB5B87" w:rsidRPr="00156054">
              <w:rPr>
                <w:rFonts w:asciiTheme="minorHAnsi" w:hAnsiTheme="minorHAnsi" w:cstheme="minorHAnsi"/>
                <w:i/>
                <w:lang w:val="it-IT"/>
              </w:rPr>
              <w:t>, cr</w:t>
            </w:r>
            <w:r w:rsidR="001B1F6D">
              <w:rPr>
                <w:rFonts w:asciiTheme="minorHAnsi" w:hAnsiTheme="minorHAnsi" w:cstheme="minorHAnsi"/>
                <w:i/>
                <w:lang w:val="it-IT"/>
              </w:rPr>
              <w:t>eatività</w:t>
            </w:r>
            <w:r w:rsidR="00156054">
              <w:rPr>
                <w:rFonts w:asciiTheme="minorHAnsi" w:hAnsiTheme="minorHAnsi" w:cstheme="minorHAnsi"/>
                <w:i/>
                <w:lang w:val="it-IT"/>
              </w:rPr>
              <w:t xml:space="preserve">, </w:t>
            </w:r>
            <w:r w:rsidR="001B1F6D">
              <w:rPr>
                <w:rFonts w:asciiTheme="minorHAnsi" w:hAnsiTheme="minorHAnsi" w:cstheme="minorHAnsi"/>
                <w:i/>
                <w:lang w:val="it-IT"/>
              </w:rPr>
              <w:t>egocentrismo</w:t>
            </w:r>
            <w:r w:rsidR="00156054" w:rsidRPr="00156054">
              <w:rPr>
                <w:rFonts w:asciiTheme="minorHAnsi" w:hAnsiTheme="minorHAnsi" w:cstheme="minorHAnsi"/>
                <w:i/>
                <w:lang w:val="it-IT"/>
              </w:rPr>
              <w:t>,</w:t>
            </w:r>
            <w:r w:rsidR="003C7941" w:rsidRPr="00156054">
              <w:rPr>
                <w:rFonts w:asciiTheme="minorHAnsi" w:hAnsiTheme="minorHAnsi" w:cstheme="minorHAnsi"/>
                <w:i/>
                <w:lang w:val="it-IT"/>
              </w:rPr>
              <w:t xml:space="preserve"> </w:t>
            </w:r>
            <w:r w:rsidR="001B1F6D">
              <w:rPr>
                <w:rFonts w:asciiTheme="minorHAnsi" w:hAnsiTheme="minorHAnsi" w:cstheme="minorHAnsi"/>
                <w:i/>
                <w:lang w:val="it-IT"/>
              </w:rPr>
              <w:t>ottimismo</w:t>
            </w:r>
            <w:r w:rsidR="00156054">
              <w:rPr>
                <w:rFonts w:asciiTheme="minorHAnsi" w:hAnsiTheme="minorHAnsi" w:cstheme="minorHAnsi"/>
                <w:i/>
                <w:lang w:val="it-IT"/>
              </w:rPr>
              <w:t>,</w:t>
            </w:r>
            <w:r w:rsidR="00156054" w:rsidRPr="00156054">
              <w:rPr>
                <w:rFonts w:asciiTheme="minorHAnsi" w:hAnsiTheme="minorHAnsi" w:cstheme="minorHAnsi"/>
                <w:i/>
                <w:lang w:val="it-IT"/>
              </w:rPr>
              <w:t xml:space="preserve"> idealis</w:t>
            </w:r>
            <w:r w:rsidR="001B1F6D">
              <w:rPr>
                <w:rFonts w:asciiTheme="minorHAnsi" w:hAnsiTheme="minorHAnsi" w:cstheme="minorHAnsi"/>
                <w:i/>
                <w:lang w:val="it-IT"/>
              </w:rPr>
              <w:t>mo</w:t>
            </w:r>
          </w:p>
        </w:tc>
        <w:tc>
          <w:tcPr>
            <w:tcW w:w="2303" w:type="dxa"/>
          </w:tcPr>
          <w:p w:rsidR="003C7941" w:rsidRPr="00156054" w:rsidRDefault="001B1F6D" w:rsidP="00156054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lang w:val="it-IT"/>
              </w:rPr>
            </w:pPr>
            <w:r>
              <w:rPr>
                <w:rFonts w:asciiTheme="minorHAnsi" w:hAnsiTheme="minorHAnsi" w:cstheme="minorHAnsi"/>
                <w:i/>
                <w:lang w:val="it-IT"/>
              </w:rPr>
              <w:t>Dedizione al lavoro</w:t>
            </w:r>
            <w:r w:rsidR="000D4201">
              <w:rPr>
                <w:rFonts w:asciiTheme="minorHAnsi" w:hAnsiTheme="minorHAnsi" w:cstheme="minorHAnsi"/>
                <w:i/>
                <w:lang w:val="it-IT"/>
              </w:rPr>
              <w:t xml:space="preserve"> (</w:t>
            </w:r>
            <w:proofErr w:type="spellStart"/>
            <w:r w:rsidR="000D4201" w:rsidRPr="000D4201">
              <w:rPr>
                <w:rFonts w:asciiTheme="minorHAnsi" w:hAnsiTheme="minorHAnsi" w:cstheme="minorHAnsi"/>
                <w:i/>
                <w:lang w:val="it-IT"/>
              </w:rPr>
              <w:t>workaholic</w:t>
            </w:r>
            <w:proofErr w:type="spellEnd"/>
            <w:r w:rsidR="000D4201" w:rsidRPr="000D4201">
              <w:rPr>
                <w:rFonts w:asciiTheme="minorHAnsi" w:hAnsiTheme="minorHAnsi" w:cstheme="minorHAnsi"/>
                <w:i/>
                <w:lang w:val="it-IT"/>
              </w:rPr>
              <w:t>” e “superwoman)</w:t>
            </w:r>
            <w:r w:rsidR="000D4201">
              <w:rPr>
                <w:rFonts w:asciiTheme="minorHAnsi" w:hAnsiTheme="minorHAnsi" w:cstheme="minorHAnsi"/>
                <w:i/>
                <w:lang w:val="it-IT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lang w:val="it-IT"/>
              </w:rPr>
              <w:t>innovatività</w:t>
            </w:r>
            <w:proofErr w:type="spellEnd"/>
            <w:r>
              <w:rPr>
                <w:rFonts w:asciiTheme="minorHAnsi" w:hAnsiTheme="minorHAnsi" w:cstheme="minorHAnsi"/>
                <w:i/>
                <w:lang w:val="it-IT"/>
              </w:rPr>
              <w:t>, materialismo</w:t>
            </w:r>
            <w:r w:rsidR="00156054">
              <w:rPr>
                <w:rFonts w:asciiTheme="minorHAnsi" w:hAnsiTheme="minorHAnsi" w:cstheme="minorHAnsi"/>
                <w:i/>
                <w:lang w:val="it-IT"/>
              </w:rPr>
              <w:t xml:space="preserve"> </w:t>
            </w:r>
          </w:p>
        </w:tc>
      </w:tr>
      <w:tr w:rsidR="00CB5B87" w:rsidRPr="00712963" w:rsidTr="00750E85">
        <w:trPr>
          <w:trHeight w:val="1867"/>
        </w:trPr>
        <w:tc>
          <w:tcPr>
            <w:tcW w:w="1980" w:type="dxa"/>
          </w:tcPr>
          <w:p w:rsidR="003C7941" w:rsidRPr="005845E3" w:rsidRDefault="00156054" w:rsidP="003C7941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proofErr w:type="spellStart"/>
            <w:r>
              <w:rPr>
                <w:rFonts w:asciiTheme="minorHAnsi" w:hAnsiTheme="minorHAnsi" w:cstheme="minorHAnsi"/>
                <w:i/>
              </w:rPr>
              <w:t>Generaz</w:t>
            </w:r>
            <w:r w:rsidR="003C7941" w:rsidRPr="005845E3">
              <w:rPr>
                <w:rFonts w:asciiTheme="minorHAnsi" w:hAnsiTheme="minorHAnsi" w:cstheme="minorHAnsi"/>
                <w:i/>
              </w:rPr>
              <w:t>ion</w:t>
            </w:r>
            <w:r>
              <w:rPr>
                <w:rFonts w:asciiTheme="minorHAnsi" w:hAnsiTheme="minorHAnsi" w:cstheme="minorHAnsi"/>
                <w:i/>
              </w:rPr>
              <w:t>e</w:t>
            </w:r>
            <w:proofErr w:type="spellEnd"/>
            <w:r w:rsidR="003C7941" w:rsidRPr="005845E3">
              <w:rPr>
                <w:rFonts w:asciiTheme="minorHAnsi" w:hAnsiTheme="minorHAnsi" w:cstheme="minorHAnsi"/>
                <w:i/>
              </w:rPr>
              <w:t xml:space="preserve"> X</w:t>
            </w:r>
          </w:p>
          <w:p w:rsidR="003C7941" w:rsidRPr="005845E3" w:rsidRDefault="003C7941" w:rsidP="003C7941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5845E3">
              <w:rPr>
                <w:rFonts w:asciiTheme="minorHAnsi" w:hAnsiTheme="minorHAnsi" w:cstheme="minorHAnsi"/>
                <w:i/>
              </w:rPr>
              <w:t>1964-1977</w:t>
            </w:r>
          </w:p>
        </w:tc>
        <w:tc>
          <w:tcPr>
            <w:tcW w:w="2520" w:type="dxa"/>
          </w:tcPr>
          <w:p w:rsidR="003C7941" w:rsidRPr="006F08DD" w:rsidRDefault="00156054" w:rsidP="0070195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lang w:val="it-IT"/>
              </w:rPr>
            </w:pPr>
            <w:r w:rsidRPr="006F08DD">
              <w:rPr>
                <w:rFonts w:asciiTheme="minorHAnsi" w:hAnsiTheme="minorHAnsi" w:cstheme="minorHAnsi"/>
                <w:i/>
                <w:lang w:val="it-IT"/>
              </w:rPr>
              <w:t xml:space="preserve">Globalizzazione, crisi economica, </w:t>
            </w:r>
            <w:proofErr w:type="gramStart"/>
            <w:r w:rsidR="0086343A">
              <w:rPr>
                <w:rFonts w:asciiTheme="minorHAnsi" w:hAnsiTheme="minorHAnsi" w:cstheme="minorHAnsi"/>
                <w:i/>
                <w:lang w:val="it-IT"/>
              </w:rPr>
              <w:t>bambino</w:t>
            </w:r>
            <w:proofErr w:type="gramEnd"/>
            <w:r w:rsidR="0086343A">
              <w:rPr>
                <w:rFonts w:asciiTheme="minorHAnsi" w:hAnsiTheme="minorHAnsi" w:cstheme="minorHAnsi"/>
                <w:i/>
                <w:lang w:val="it-IT"/>
              </w:rPr>
              <w:t xml:space="preserve"> con le chiavi di casa</w:t>
            </w:r>
            <w:r w:rsidR="006F08DD">
              <w:rPr>
                <w:rFonts w:asciiTheme="minorHAnsi" w:hAnsiTheme="minorHAnsi" w:cstheme="minorHAnsi"/>
                <w:i/>
                <w:lang w:val="it-IT"/>
              </w:rPr>
              <w:t>, divorzi</w:t>
            </w:r>
            <w:r w:rsidR="003C7941" w:rsidRPr="006F08DD">
              <w:rPr>
                <w:rFonts w:asciiTheme="minorHAnsi" w:hAnsiTheme="minorHAnsi" w:cstheme="minorHAnsi"/>
                <w:i/>
                <w:lang w:val="it-IT"/>
              </w:rPr>
              <w:t xml:space="preserve">, </w:t>
            </w:r>
            <w:r w:rsidR="00701955">
              <w:rPr>
                <w:rFonts w:asciiTheme="minorHAnsi" w:hAnsiTheme="minorHAnsi" w:cstheme="minorHAnsi"/>
                <w:i/>
                <w:lang w:val="it-IT"/>
              </w:rPr>
              <w:t xml:space="preserve">ridimensionamento </w:t>
            </w:r>
          </w:p>
        </w:tc>
        <w:tc>
          <w:tcPr>
            <w:tcW w:w="2301" w:type="dxa"/>
          </w:tcPr>
          <w:p w:rsidR="003C7941" w:rsidRPr="00701955" w:rsidRDefault="00701955" w:rsidP="0070195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lang w:val="it-IT"/>
              </w:rPr>
            </w:pPr>
            <w:r w:rsidRPr="00701955">
              <w:rPr>
                <w:rFonts w:asciiTheme="minorHAnsi" w:hAnsiTheme="minorHAnsi" w:cstheme="minorHAnsi"/>
                <w:i/>
                <w:lang w:val="it-IT"/>
              </w:rPr>
              <w:t>Scetticismo, minore lealtà, individualismo, imprenditori</w:t>
            </w:r>
            <w:r>
              <w:rPr>
                <w:rFonts w:asciiTheme="minorHAnsi" w:hAnsiTheme="minorHAnsi" w:cstheme="minorHAnsi"/>
                <w:i/>
                <w:lang w:val="it-IT"/>
              </w:rPr>
              <w:t xml:space="preserve">alità, flessibilità </w:t>
            </w:r>
          </w:p>
        </w:tc>
        <w:tc>
          <w:tcPr>
            <w:tcW w:w="2303" w:type="dxa"/>
          </w:tcPr>
          <w:p w:rsidR="003C7941" w:rsidRPr="00BE2966" w:rsidRDefault="003C7941" w:rsidP="00BE2966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lang w:val="it-IT"/>
              </w:rPr>
            </w:pPr>
            <w:proofErr w:type="gramStart"/>
            <w:r w:rsidRPr="00135D12">
              <w:rPr>
                <w:rFonts w:asciiTheme="minorHAnsi" w:hAnsiTheme="minorHAnsi" w:cstheme="minorHAnsi"/>
                <w:i/>
                <w:lang w:val="it-IT"/>
              </w:rPr>
              <w:t>Materialism</w:t>
            </w:r>
            <w:r w:rsidR="001B1F6D" w:rsidRPr="00135D12">
              <w:rPr>
                <w:rFonts w:asciiTheme="minorHAnsi" w:hAnsiTheme="minorHAnsi" w:cstheme="minorHAnsi"/>
                <w:i/>
                <w:lang w:val="it-IT"/>
              </w:rPr>
              <w:t>o, equilibrio</w:t>
            </w:r>
            <w:r w:rsidRPr="00135D12">
              <w:rPr>
                <w:rFonts w:asciiTheme="minorHAnsi" w:hAnsiTheme="minorHAnsi" w:cstheme="minorHAnsi"/>
                <w:i/>
                <w:lang w:val="it-IT"/>
              </w:rPr>
              <w:t xml:space="preserve">, </w:t>
            </w:r>
            <w:r w:rsidR="001B1F6D" w:rsidRPr="00135D12">
              <w:rPr>
                <w:rFonts w:asciiTheme="minorHAnsi" w:hAnsiTheme="minorHAnsi" w:cstheme="minorHAnsi"/>
                <w:i/>
                <w:lang w:val="it-IT"/>
              </w:rPr>
              <w:t xml:space="preserve">indipendenza, conciliazione vita </w:t>
            </w:r>
            <w:r w:rsidR="00135D12">
              <w:rPr>
                <w:rFonts w:asciiTheme="minorHAnsi" w:hAnsiTheme="minorHAnsi" w:cstheme="minorHAnsi"/>
                <w:i/>
                <w:lang w:val="it-IT"/>
              </w:rPr>
              <w:t>-</w:t>
            </w:r>
            <w:r w:rsidR="001B1F6D" w:rsidRPr="00135D12">
              <w:rPr>
                <w:rFonts w:asciiTheme="minorHAnsi" w:hAnsiTheme="minorHAnsi" w:cstheme="minorHAnsi"/>
                <w:i/>
                <w:lang w:val="it-IT"/>
              </w:rPr>
              <w:t xml:space="preserve">lavoro, divertimento, </w:t>
            </w:r>
            <w:r w:rsidR="00BE2966">
              <w:rPr>
                <w:rFonts w:asciiTheme="minorHAnsi" w:hAnsiTheme="minorHAnsi" w:cstheme="minorHAnsi"/>
                <w:i/>
                <w:lang w:val="it-IT"/>
              </w:rPr>
              <w:t>desiderio di costante confronto e ricompensa</w:t>
            </w:r>
            <w:proofErr w:type="gramEnd"/>
          </w:p>
        </w:tc>
      </w:tr>
      <w:tr w:rsidR="00CB5B87" w:rsidRPr="00712963" w:rsidTr="00750E85">
        <w:trPr>
          <w:trHeight w:val="1867"/>
        </w:trPr>
        <w:tc>
          <w:tcPr>
            <w:tcW w:w="1980" w:type="dxa"/>
          </w:tcPr>
          <w:p w:rsidR="003C7941" w:rsidRPr="00135D12" w:rsidRDefault="00135D12" w:rsidP="003C7941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lang w:val="it-IT"/>
              </w:rPr>
            </w:pPr>
            <w:r w:rsidRPr="00135D12">
              <w:rPr>
                <w:rFonts w:asciiTheme="minorHAnsi" w:hAnsiTheme="minorHAnsi" w:cstheme="minorHAnsi"/>
                <w:i/>
                <w:lang w:val="it-IT"/>
              </w:rPr>
              <w:t>Generaz</w:t>
            </w:r>
            <w:r w:rsidR="003C7941" w:rsidRPr="00135D12">
              <w:rPr>
                <w:rFonts w:asciiTheme="minorHAnsi" w:hAnsiTheme="minorHAnsi" w:cstheme="minorHAnsi"/>
                <w:i/>
                <w:lang w:val="it-IT"/>
              </w:rPr>
              <w:t>ion</w:t>
            </w:r>
            <w:r w:rsidRPr="00135D12">
              <w:rPr>
                <w:rFonts w:asciiTheme="minorHAnsi" w:hAnsiTheme="minorHAnsi" w:cstheme="minorHAnsi"/>
                <w:i/>
                <w:lang w:val="it-IT"/>
              </w:rPr>
              <w:t>e</w:t>
            </w:r>
            <w:r w:rsidR="003C7941" w:rsidRPr="00135D12">
              <w:rPr>
                <w:rFonts w:asciiTheme="minorHAnsi" w:hAnsiTheme="minorHAnsi" w:cstheme="minorHAnsi"/>
                <w:i/>
                <w:lang w:val="it-IT"/>
              </w:rPr>
              <w:t xml:space="preserve"> Y</w:t>
            </w:r>
          </w:p>
          <w:p w:rsidR="003C7941" w:rsidRPr="00135D12" w:rsidRDefault="00135D12" w:rsidP="00135D12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lang w:val="it-IT"/>
              </w:rPr>
            </w:pPr>
            <w:r w:rsidRPr="00135D12">
              <w:rPr>
                <w:rFonts w:asciiTheme="minorHAnsi" w:hAnsiTheme="minorHAnsi" w:cstheme="minorHAnsi"/>
                <w:i/>
                <w:lang w:val="it-IT"/>
              </w:rPr>
              <w:t xml:space="preserve">Dopo il </w:t>
            </w:r>
            <w:r w:rsidR="003C7941" w:rsidRPr="00135D12">
              <w:rPr>
                <w:rFonts w:asciiTheme="minorHAnsi" w:hAnsiTheme="minorHAnsi" w:cstheme="minorHAnsi"/>
                <w:i/>
                <w:lang w:val="it-IT"/>
              </w:rPr>
              <w:t>1978</w:t>
            </w:r>
          </w:p>
        </w:tc>
        <w:tc>
          <w:tcPr>
            <w:tcW w:w="2520" w:type="dxa"/>
          </w:tcPr>
          <w:p w:rsidR="00603080" w:rsidRPr="00DB240F" w:rsidRDefault="00135D12" w:rsidP="00603080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lang w:val="it-IT"/>
              </w:rPr>
            </w:pPr>
            <w:r w:rsidRPr="00603080">
              <w:rPr>
                <w:rFonts w:asciiTheme="minorHAnsi" w:hAnsiTheme="minorHAnsi" w:cstheme="minorHAnsi"/>
                <w:i/>
                <w:lang w:val="it-IT"/>
              </w:rPr>
              <w:t>Prosperità</w:t>
            </w:r>
            <w:r w:rsidR="003C7941" w:rsidRPr="00603080">
              <w:rPr>
                <w:rFonts w:asciiTheme="minorHAnsi" w:hAnsiTheme="minorHAnsi" w:cstheme="minorHAnsi"/>
                <w:i/>
                <w:lang w:val="it-IT"/>
              </w:rPr>
              <w:t xml:space="preserve">, </w:t>
            </w:r>
            <w:r w:rsidRPr="00603080">
              <w:rPr>
                <w:rFonts w:asciiTheme="minorHAnsi" w:hAnsiTheme="minorHAnsi" w:cstheme="minorHAnsi"/>
                <w:i/>
                <w:lang w:val="it-IT"/>
              </w:rPr>
              <w:t xml:space="preserve">incertezza, terrorismo, </w:t>
            </w:r>
            <w:r w:rsidR="00603080" w:rsidRPr="00603080">
              <w:rPr>
                <w:rFonts w:asciiTheme="minorHAnsi" w:hAnsiTheme="minorHAnsi" w:cstheme="minorHAnsi"/>
                <w:i/>
                <w:lang w:val="it-IT"/>
              </w:rPr>
              <w:t>vita strutturata/</w:t>
            </w:r>
            <w:r w:rsidR="00603080">
              <w:rPr>
                <w:rFonts w:asciiTheme="minorHAnsi" w:hAnsiTheme="minorHAnsi" w:cstheme="minorHAnsi"/>
                <w:i/>
                <w:lang w:val="it-IT"/>
              </w:rPr>
              <w:t>vivere in casa</w:t>
            </w:r>
            <w:proofErr w:type="gramStart"/>
            <w:r w:rsidR="005678DA">
              <w:rPr>
                <w:rFonts w:asciiTheme="minorHAnsi" w:hAnsiTheme="minorHAnsi" w:cstheme="minorHAnsi"/>
                <w:i/>
                <w:lang w:val="it-IT"/>
              </w:rPr>
              <w:t>,</w:t>
            </w:r>
            <w:proofErr w:type="gramEnd"/>
            <w:r w:rsidR="00603080">
              <w:rPr>
                <w:rFonts w:asciiTheme="minorHAnsi" w:hAnsiTheme="minorHAnsi" w:cstheme="minorHAnsi"/>
                <w:i/>
                <w:lang w:val="it-IT"/>
              </w:rPr>
              <w:t xml:space="preserve"> </w:t>
            </w:r>
          </w:p>
          <w:p w:rsidR="00603080" w:rsidRPr="005845E3" w:rsidRDefault="003C7941" w:rsidP="00603080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5845E3">
              <w:rPr>
                <w:rFonts w:asciiTheme="minorHAnsi" w:hAnsiTheme="minorHAnsi" w:cstheme="minorHAnsi"/>
                <w:i/>
              </w:rPr>
              <w:t xml:space="preserve">internet, </w:t>
            </w:r>
            <w:r w:rsidR="00603080">
              <w:rPr>
                <w:rFonts w:asciiTheme="minorHAnsi" w:hAnsiTheme="minorHAnsi" w:cstheme="minorHAnsi"/>
                <w:i/>
              </w:rPr>
              <w:t xml:space="preserve">forte </w:t>
            </w:r>
            <w:proofErr w:type="spellStart"/>
            <w:r w:rsidR="00603080">
              <w:rPr>
                <w:rFonts w:asciiTheme="minorHAnsi" w:hAnsiTheme="minorHAnsi" w:cstheme="minorHAnsi"/>
                <w:i/>
              </w:rPr>
              <w:t>pressione</w:t>
            </w:r>
            <w:proofErr w:type="spellEnd"/>
            <w:r w:rsidR="00603080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="00603080">
              <w:rPr>
                <w:rFonts w:asciiTheme="minorHAnsi" w:hAnsiTheme="minorHAnsi" w:cstheme="minorHAnsi"/>
                <w:i/>
              </w:rPr>
              <w:t>sociale</w:t>
            </w:r>
            <w:proofErr w:type="spellEnd"/>
            <w:r w:rsidR="00603080">
              <w:rPr>
                <w:rFonts w:asciiTheme="minorHAnsi" w:hAnsiTheme="minorHAnsi" w:cstheme="minorHAnsi"/>
                <w:i/>
              </w:rPr>
              <w:t xml:space="preserve"> </w:t>
            </w:r>
          </w:p>
          <w:p w:rsidR="003C7941" w:rsidRPr="005845E3" w:rsidRDefault="003C7941" w:rsidP="003C7941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301" w:type="dxa"/>
          </w:tcPr>
          <w:p w:rsidR="000628CA" w:rsidRPr="00DB240F" w:rsidRDefault="00603080" w:rsidP="000628CA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lang w:val="it-IT"/>
              </w:rPr>
            </w:pPr>
            <w:r w:rsidRPr="00603080">
              <w:rPr>
                <w:rFonts w:asciiTheme="minorHAnsi" w:hAnsiTheme="minorHAnsi" w:cstheme="minorHAnsi"/>
                <w:i/>
                <w:lang w:val="it-IT"/>
              </w:rPr>
              <w:t>Equilibrio, collettivismo, fiducia</w:t>
            </w:r>
            <w:r w:rsidR="00BE2966">
              <w:rPr>
                <w:rFonts w:asciiTheme="minorHAnsi" w:hAnsiTheme="minorHAnsi" w:cstheme="minorHAnsi"/>
                <w:i/>
                <w:lang w:val="it-IT"/>
              </w:rPr>
              <w:t>,</w:t>
            </w:r>
            <w:r>
              <w:rPr>
                <w:rFonts w:asciiTheme="minorHAnsi" w:hAnsiTheme="minorHAnsi" w:cstheme="minorHAnsi"/>
                <w:i/>
                <w:lang w:val="it-IT"/>
              </w:rPr>
              <w:t xml:space="preserve"> </w:t>
            </w:r>
          </w:p>
          <w:p w:rsidR="003C7941" w:rsidRPr="000628CA" w:rsidRDefault="00BE2966" w:rsidP="000628CA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lang w:val="it-IT"/>
              </w:rPr>
            </w:pPr>
            <w:r w:rsidRPr="000628CA">
              <w:rPr>
                <w:rFonts w:asciiTheme="minorHAnsi" w:hAnsiTheme="minorHAnsi" w:cstheme="minorHAnsi"/>
                <w:i/>
                <w:lang w:val="it-IT"/>
              </w:rPr>
              <w:t xml:space="preserve">senso civico, apprendimento, norme </w:t>
            </w:r>
            <w:r w:rsidR="000628CA">
              <w:rPr>
                <w:rFonts w:asciiTheme="minorHAnsi" w:hAnsiTheme="minorHAnsi" w:cstheme="minorHAnsi"/>
                <w:i/>
                <w:lang w:val="it-IT"/>
              </w:rPr>
              <w:t>condivise</w:t>
            </w:r>
          </w:p>
        </w:tc>
        <w:tc>
          <w:tcPr>
            <w:tcW w:w="2303" w:type="dxa"/>
          </w:tcPr>
          <w:p w:rsidR="003C7941" w:rsidRPr="00BE2966" w:rsidRDefault="003C7941" w:rsidP="003C7941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lang w:val="it-IT"/>
              </w:rPr>
            </w:pPr>
            <w:r w:rsidRPr="00BE2966">
              <w:rPr>
                <w:rFonts w:asciiTheme="minorHAnsi" w:hAnsiTheme="minorHAnsi" w:cstheme="minorHAnsi"/>
                <w:i/>
                <w:lang w:val="it-IT"/>
              </w:rPr>
              <w:t>Passion</w:t>
            </w:r>
            <w:r w:rsidR="00BE2966" w:rsidRPr="00BE2966">
              <w:rPr>
                <w:rFonts w:asciiTheme="minorHAnsi" w:hAnsiTheme="minorHAnsi" w:cstheme="minorHAnsi"/>
                <w:i/>
                <w:lang w:val="it-IT"/>
              </w:rPr>
              <w:t>e, pretesa di rispetto, lavorare</w:t>
            </w:r>
            <w:r w:rsidR="000628CA">
              <w:rPr>
                <w:rFonts w:asciiTheme="minorHAnsi" w:hAnsiTheme="minorHAnsi" w:cstheme="minorHAnsi"/>
                <w:i/>
                <w:lang w:val="it-IT"/>
              </w:rPr>
              <w:t xml:space="preserve"> per vivere, sfide</w:t>
            </w:r>
            <w:r w:rsidR="00BE2966">
              <w:rPr>
                <w:rFonts w:asciiTheme="minorHAnsi" w:hAnsiTheme="minorHAnsi" w:cstheme="minorHAnsi"/>
                <w:i/>
                <w:lang w:val="it-IT"/>
              </w:rPr>
              <w:t xml:space="preserve">, </w:t>
            </w:r>
            <w:r w:rsidRPr="00BE2966">
              <w:rPr>
                <w:rFonts w:asciiTheme="minorHAnsi" w:hAnsiTheme="minorHAnsi" w:cstheme="minorHAnsi"/>
                <w:i/>
                <w:lang w:val="it-IT"/>
              </w:rPr>
              <w:t>look</w:t>
            </w:r>
            <w:r w:rsidR="00BE2966">
              <w:rPr>
                <w:rFonts w:asciiTheme="minorHAnsi" w:hAnsiTheme="minorHAnsi" w:cstheme="minorHAnsi"/>
                <w:i/>
                <w:lang w:val="it-IT"/>
              </w:rPr>
              <w:t xml:space="preserve"> per fare colpo,</w:t>
            </w:r>
            <w:r w:rsidR="008D021E">
              <w:rPr>
                <w:rFonts w:asciiTheme="minorHAnsi" w:hAnsiTheme="minorHAnsi" w:cstheme="minorHAnsi"/>
                <w:i/>
                <w:lang w:val="it-IT"/>
              </w:rPr>
              <w:t xml:space="preserve"> desiderio </w:t>
            </w:r>
            <w:proofErr w:type="gramStart"/>
            <w:r w:rsidR="008D021E">
              <w:rPr>
                <w:rFonts w:asciiTheme="minorHAnsi" w:hAnsiTheme="minorHAnsi" w:cstheme="minorHAnsi"/>
                <w:i/>
                <w:lang w:val="it-IT"/>
              </w:rPr>
              <w:t xml:space="preserve">di </w:t>
            </w:r>
            <w:proofErr w:type="gramEnd"/>
            <w:r w:rsidR="008D021E">
              <w:rPr>
                <w:rFonts w:asciiTheme="minorHAnsi" w:hAnsiTheme="minorHAnsi" w:cstheme="minorHAnsi"/>
                <w:i/>
                <w:lang w:val="it-IT"/>
              </w:rPr>
              <w:t>immediato confronto e ricompensa.</w:t>
            </w:r>
          </w:p>
          <w:p w:rsidR="003C7941" w:rsidRPr="008D021E" w:rsidRDefault="003C7941" w:rsidP="003C7941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lang w:val="it-IT"/>
              </w:rPr>
            </w:pPr>
          </w:p>
        </w:tc>
      </w:tr>
    </w:tbl>
    <w:p w:rsidR="003C7941" w:rsidRPr="008D021E" w:rsidRDefault="003C7941" w:rsidP="003C7941">
      <w:pPr>
        <w:spacing w:line="360" w:lineRule="auto"/>
        <w:rPr>
          <w:rFonts w:asciiTheme="minorHAnsi" w:hAnsiTheme="minorHAnsi" w:cstheme="minorHAnsi"/>
          <w:color w:val="000033"/>
          <w:lang w:val="it-IT"/>
        </w:rPr>
      </w:pPr>
    </w:p>
    <w:p w:rsidR="003C7941" w:rsidRPr="00CD1B99" w:rsidRDefault="0062395A" w:rsidP="00485B2E">
      <w:pPr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62395A">
        <w:rPr>
          <w:rFonts w:asciiTheme="minorHAnsi" w:hAnsiTheme="minorHAnsi" w:cstheme="minorHAnsi"/>
          <w:sz w:val="24"/>
          <w:szCs w:val="24"/>
          <w:lang w:val="it-IT"/>
        </w:rPr>
        <w:t xml:space="preserve">Queste tre generazioni costituiscono la forza lavoro </w:t>
      </w:r>
      <w:proofErr w:type="gramStart"/>
      <w:r w:rsidRPr="0062395A">
        <w:rPr>
          <w:rFonts w:asciiTheme="minorHAnsi" w:hAnsiTheme="minorHAnsi" w:cstheme="minorHAnsi"/>
          <w:sz w:val="24"/>
          <w:szCs w:val="24"/>
          <w:lang w:val="it-IT"/>
        </w:rPr>
        <w:t>a</w:t>
      </w:r>
      <w:r>
        <w:rPr>
          <w:rFonts w:asciiTheme="minorHAnsi" w:hAnsiTheme="minorHAnsi" w:cstheme="minorHAnsi"/>
          <w:sz w:val="24"/>
          <w:szCs w:val="24"/>
          <w:lang w:val="it-IT"/>
        </w:rPr>
        <w:t>l momento attuale</w:t>
      </w:r>
      <w:proofErr w:type="gramEnd"/>
      <w:r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  <w:r w:rsidRPr="00AB2F87">
        <w:rPr>
          <w:rFonts w:asciiTheme="minorHAnsi" w:hAnsiTheme="minorHAnsi" w:cstheme="minorHAnsi"/>
          <w:sz w:val="24"/>
          <w:szCs w:val="24"/>
          <w:lang w:val="it-IT"/>
        </w:rPr>
        <w:t>Lo sco</w:t>
      </w:r>
      <w:r w:rsidR="00AB2F87" w:rsidRPr="00AB2F87">
        <w:rPr>
          <w:rFonts w:asciiTheme="minorHAnsi" w:hAnsiTheme="minorHAnsi" w:cstheme="minorHAnsi"/>
          <w:sz w:val="24"/>
          <w:szCs w:val="24"/>
          <w:lang w:val="it-IT"/>
        </w:rPr>
        <w:t>po</w:t>
      </w:r>
      <w:r w:rsidRPr="00AB2F87">
        <w:rPr>
          <w:rFonts w:asciiTheme="minorHAnsi" w:hAnsiTheme="minorHAnsi" w:cstheme="minorHAnsi"/>
          <w:sz w:val="24"/>
          <w:szCs w:val="24"/>
          <w:lang w:val="it-IT"/>
        </w:rPr>
        <w:t xml:space="preserve"> del nostro lavoro</w:t>
      </w:r>
      <w:r w:rsidR="00BD45FD">
        <w:rPr>
          <w:rFonts w:asciiTheme="minorHAnsi" w:hAnsiTheme="minorHAnsi" w:cstheme="minorHAnsi"/>
          <w:sz w:val="24"/>
          <w:szCs w:val="24"/>
          <w:lang w:val="it-IT"/>
        </w:rPr>
        <w:t xml:space="preserve"> è </w:t>
      </w:r>
      <w:proofErr w:type="gramStart"/>
      <w:r w:rsidR="00BD45FD">
        <w:rPr>
          <w:rFonts w:asciiTheme="minorHAnsi" w:hAnsiTheme="minorHAnsi" w:cstheme="minorHAnsi"/>
          <w:sz w:val="24"/>
          <w:szCs w:val="24"/>
          <w:lang w:val="it-IT"/>
        </w:rPr>
        <w:t xml:space="preserve">quello </w:t>
      </w:r>
      <w:r w:rsidR="00AB2F87" w:rsidRPr="00AB2F87">
        <w:rPr>
          <w:rFonts w:asciiTheme="minorHAnsi" w:hAnsiTheme="minorHAnsi" w:cstheme="minorHAnsi"/>
          <w:sz w:val="24"/>
          <w:szCs w:val="24"/>
          <w:lang w:val="it-IT"/>
        </w:rPr>
        <w:t>di</w:t>
      </w:r>
      <w:proofErr w:type="gramEnd"/>
      <w:r w:rsidR="00AB2F87">
        <w:rPr>
          <w:rFonts w:asciiTheme="minorHAnsi" w:hAnsiTheme="minorHAnsi" w:cstheme="minorHAnsi"/>
          <w:sz w:val="24"/>
          <w:szCs w:val="24"/>
          <w:lang w:val="it-IT"/>
        </w:rPr>
        <w:t xml:space="preserve"> focalizzarsi su due di queste generazioni: quella del “Baby Boom” e la Y.  </w:t>
      </w:r>
      <w:r w:rsidR="00AB2F87" w:rsidRPr="005816BE">
        <w:rPr>
          <w:rFonts w:asciiTheme="minorHAnsi" w:hAnsiTheme="minorHAnsi" w:cstheme="minorHAnsi"/>
          <w:sz w:val="24"/>
          <w:szCs w:val="24"/>
          <w:lang w:val="it-IT"/>
        </w:rPr>
        <w:t>Possono le differenti generazioni nella realtà coesistere nello stesso posto di lavoro?</w:t>
      </w:r>
      <w:r w:rsidR="005816B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5816BE" w:rsidRPr="005816BE">
        <w:rPr>
          <w:rFonts w:asciiTheme="minorHAnsi" w:hAnsiTheme="minorHAnsi" w:cstheme="minorHAnsi"/>
          <w:sz w:val="24"/>
          <w:szCs w:val="24"/>
          <w:lang w:val="it-IT"/>
        </w:rPr>
        <w:t xml:space="preserve">E’ stato detto che la comprensione dei valori generazionali e come </w:t>
      </w:r>
      <w:proofErr w:type="gramStart"/>
      <w:r w:rsidR="005816BE" w:rsidRPr="005816BE">
        <w:rPr>
          <w:rFonts w:asciiTheme="minorHAnsi" w:hAnsiTheme="minorHAnsi" w:cstheme="minorHAnsi"/>
          <w:sz w:val="24"/>
          <w:szCs w:val="24"/>
          <w:lang w:val="it-IT"/>
        </w:rPr>
        <w:t>essi</w:t>
      </w:r>
      <w:proofErr w:type="gramEnd"/>
      <w:r w:rsidR="005816BE" w:rsidRPr="005816BE">
        <w:rPr>
          <w:rFonts w:asciiTheme="minorHAnsi" w:hAnsiTheme="minorHAnsi" w:cstheme="minorHAnsi"/>
          <w:sz w:val="24"/>
          <w:szCs w:val="24"/>
          <w:lang w:val="it-IT"/>
        </w:rPr>
        <w:t xml:space="preserve"> cambiano può aiutare le imprese e le</w:t>
      </w:r>
      <w:r w:rsidR="005816BE">
        <w:rPr>
          <w:rFonts w:asciiTheme="minorHAnsi" w:hAnsiTheme="minorHAnsi" w:cstheme="minorHAnsi"/>
          <w:sz w:val="24"/>
          <w:szCs w:val="24"/>
          <w:lang w:val="it-IT"/>
        </w:rPr>
        <w:t xml:space="preserve"> org</w:t>
      </w:r>
      <w:r w:rsidR="003875E4">
        <w:rPr>
          <w:rFonts w:asciiTheme="minorHAnsi" w:hAnsiTheme="minorHAnsi" w:cstheme="minorHAnsi"/>
          <w:sz w:val="24"/>
          <w:szCs w:val="24"/>
          <w:lang w:val="it-IT"/>
        </w:rPr>
        <w:t>anizzazioni a meglio gestirli nei loro cambiamenti e collegamenti.</w:t>
      </w:r>
      <w:r w:rsidR="00CD1B9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3875E4" w:rsidRPr="00CD1B99">
        <w:rPr>
          <w:rFonts w:asciiTheme="minorHAnsi" w:hAnsiTheme="minorHAnsi" w:cstheme="minorHAnsi"/>
          <w:sz w:val="24"/>
          <w:szCs w:val="24"/>
          <w:lang w:val="it-IT"/>
        </w:rPr>
        <w:t>Considerare i valori e i comportamenti delle pe</w:t>
      </w:r>
      <w:r w:rsidR="00CD1B99" w:rsidRPr="00CD1B99">
        <w:rPr>
          <w:rFonts w:asciiTheme="minorHAnsi" w:hAnsiTheme="minorHAnsi" w:cstheme="minorHAnsi"/>
          <w:sz w:val="24"/>
          <w:szCs w:val="24"/>
          <w:lang w:val="it-IT"/>
        </w:rPr>
        <w:t>rso</w:t>
      </w:r>
      <w:r w:rsidR="003875E4" w:rsidRPr="00CD1B99">
        <w:rPr>
          <w:rFonts w:asciiTheme="minorHAnsi" w:hAnsiTheme="minorHAnsi" w:cstheme="minorHAnsi"/>
          <w:sz w:val="24"/>
          <w:szCs w:val="24"/>
          <w:lang w:val="it-IT"/>
        </w:rPr>
        <w:t xml:space="preserve">ne </w:t>
      </w:r>
      <w:proofErr w:type="gramStart"/>
      <w:r w:rsidR="003875E4" w:rsidRPr="00CD1B99">
        <w:rPr>
          <w:rFonts w:asciiTheme="minorHAnsi" w:hAnsiTheme="minorHAnsi" w:cstheme="minorHAnsi"/>
          <w:sz w:val="24"/>
          <w:szCs w:val="24"/>
          <w:lang w:val="it-IT"/>
        </w:rPr>
        <w:t>al momento attuale</w:t>
      </w:r>
      <w:proofErr w:type="gramEnd"/>
      <w:r w:rsidR="003875E4" w:rsidRPr="00CD1B99">
        <w:rPr>
          <w:rFonts w:asciiTheme="minorHAnsi" w:hAnsiTheme="minorHAnsi" w:cstheme="minorHAnsi"/>
          <w:sz w:val="24"/>
          <w:szCs w:val="24"/>
          <w:lang w:val="it-IT"/>
        </w:rPr>
        <w:t xml:space="preserve"> significa </w:t>
      </w:r>
      <w:r w:rsidR="003C7941" w:rsidRPr="00CD1B9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CD1B99" w:rsidRPr="00CD1B99">
        <w:rPr>
          <w:rFonts w:asciiTheme="minorHAnsi" w:hAnsiTheme="minorHAnsi" w:cstheme="minorHAnsi"/>
          <w:sz w:val="24"/>
          <w:szCs w:val="24"/>
          <w:lang w:val="it-IT"/>
        </w:rPr>
        <w:t>interessarsi a ciò che attiene specificatamente alle diverse generazioni</w:t>
      </w:r>
      <w:r w:rsidR="00CD1B99">
        <w:rPr>
          <w:rFonts w:asciiTheme="minorHAnsi" w:hAnsiTheme="minorHAnsi" w:cstheme="minorHAnsi"/>
          <w:sz w:val="24"/>
          <w:szCs w:val="24"/>
          <w:lang w:val="it-IT"/>
        </w:rPr>
        <w:t xml:space="preserve"> e ai bisogni e alle aspettative che esse esprimono.</w:t>
      </w:r>
    </w:p>
    <w:p w:rsidR="003C7941" w:rsidRDefault="00CD1B99" w:rsidP="00485B2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D1B99">
        <w:rPr>
          <w:rFonts w:asciiTheme="minorHAnsi" w:hAnsiTheme="minorHAnsi" w:cstheme="minorHAnsi"/>
          <w:sz w:val="24"/>
          <w:szCs w:val="24"/>
          <w:lang w:val="it-IT"/>
        </w:rPr>
        <w:t>Molti studi indicano che la maggior parte de</w:t>
      </w:r>
      <w:r>
        <w:rPr>
          <w:rFonts w:asciiTheme="minorHAnsi" w:hAnsiTheme="minorHAnsi" w:cstheme="minorHAnsi"/>
          <w:sz w:val="24"/>
          <w:szCs w:val="24"/>
          <w:lang w:val="it-IT"/>
        </w:rPr>
        <w:t>i conflitti generazionali deriva</w:t>
      </w:r>
      <w:r w:rsidR="00D0520B">
        <w:rPr>
          <w:rFonts w:asciiTheme="minorHAnsi" w:hAnsiTheme="minorHAnsi" w:cstheme="minorHAnsi"/>
          <w:sz w:val="24"/>
          <w:szCs w:val="24"/>
          <w:lang w:val="it-IT"/>
        </w:rPr>
        <w:t xml:space="preserve"> dalle differenze dei valori.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D0520B" w:rsidRPr="00D0520B">
        <w:rPr>
          <w:rFonts w:asciiTheme="minorHAnsi" w:hAnsiTheme="minorHAnsi" w:cstheme="minorHAnsi"/>
          <w:sz w:val="24"/>
          <w:szCs w:val="24"/>
          <w:lang w:val="it-IT"/>
        </w:rPr>
        <w:t>Quando questa terza generazione entra in una forza lavoro già in fase</w:t>
      </w:r>
      <w:r w:rsidR="00D0520B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D0520B" w:rsidRPr="00D0520B">
        <w:rPr>
          <w:rFonts w:asciiTheme="minorHAnsi" w:hAnsiTheme="minorHAnsi" w:cstheme="minorHAnsi"/>
          <w:sz w:val="24"/>
          <w:szCs w:val="24"/>
          <w:lang w:val="it-IT"/>
        </w:rPr>
        <w:t>di</w:t>
      </w:r>
      <w:r w:rsidR="00D0520B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D0520B" w:rsidRPr="00D0520B">
        <w:rPr>
          <w:rFonts w:asciiTheme="minorHAnsi" w:hAnsiTheme="minorHAnsi" w:cstheme="minorHAnsi"/>
          <w:sz w:val="24"/>
          <w:szCs w:val="24"/>
          <w:lang w:val="it-IT"/>
        </w:rPr>
        <w:t>cambiament</w:t>
      </w:r>
      <w:r w:rsidR="00D0520B">
        <w:rPr>
          <w:rFonts w:asciiTheme="minorHAnsi" w:hAnsiTheme="minorHAnsi" w:cstheme="minorHAnsi"/>
          <w:sz w:val="24"/>
          <w:szCs w:val="24"/>
          <w:lang w:val="it-IT"/>
        </w:rPr>
        <w:t xml:space="preserve">o, il conflitto </w:t>
      </w:r>
      <w:r w:rsidR="001474A8">
        <w:rPr>
          <w:rFonts w:asciiTheme="minorHAnsi" w:hAnsiTheme="minorHAnsi" w:cstheme="minorHAnsi"/>
          <w:sz w:val="24"/>
          <w:szCs w:val="24"/>
          <w:lang w:val="it-IT"/>
        </w:rPr>
        <w:t>è in</w:t>
      </w:r>
      <w:r w:rsidR="00D0520B">
        <w:rPr>
          <w:rFonts w:asciiTheme="minorHAnsi" w:hAnsiTheme="minorHAnsi" w:cstheme="minorHAnsi"/>
          <w:sz w:val="24"/>
          <w:szCs w:val="24"/>
          <w:lang w:val="it-IT"/>
        </w:rPr>
        <w:t xml:space="preserve">evitabile. </w:t>
      </w:r>
    </w:p>
    <w:p w:rsidR="003C7941" w:rsidRPr="005533D1" w:rsidRDefault="005533D1" w:rsidP="003C7941">
      <w:pPr>
        <w:spacing w:line="360" w:lineRule="auto"/>
        <w:rPr>
          <w:rStyle w:val="longtext"/>
          <w:b/>
          <w:bCs/>
          <w:i/>
          <w:sz w:val="34"/>
          <w:szCs w:val="34"/>
          <w:shd w:val="clear" w:color="auto" w:fill="FFFFFF"/>
          <w:lang w:val="it-IT"/>
        </w:rPr>
      </w:pPr>
      <w:r w:rsidRPr="005533D1">
        <w:rPr>
          <w:rStyle w:val="longtext"/>
          <w:b/>
          <w:bCs/>
          <w:i/>
          <w:sz w:val="34"/>
          <w:szCs w:val="34"/>
          <w:shd w:val="clear" w:color="auto" w:fill="FFFFFF"/>
          <w:lang w:val="it-IT"/>
        </w:rPr>
        <w:t>Conflitto</w:t>
      </w:r>
      <w:r>
        <w:rPr>
          <w:rStyle w:val="longtext"/>
          <w:b/>
          <w:bCs/>
          <w:i/>
          <w:sz w:val="34"/>
          <w:szCs w:val="34"/>
          <w:shd w:val="clear" w:color="auto" w:fill="FFFFFF"/>
          <w:lang w:val="it-IT"/>
        </w:rPr>
        <w:t xml:space="preserve"> età/vecchiaia</w:t>
      </w:r>
      <w:r w:rsidRPr="005533D1">
        <w:rPr>
          <w:rStyle w:val="longtext"/>
          <w:b/>
          <w:bCs/>
          <w:i/>
          <w:sz w:val="34"/>
          <w:szCs w:val="34"/>
          <w:shd w:val="clear" w:color="auto" w:fill="FFFFFF"/>
          <w:lang w:val="it-IT"/>
        </w:rPr>
        <w:t xml:space="preserve">: </w:t>
      </w:r>
      <w:proofErr w:type="gramStart"/>
      <w:r>
        <w:rPr>
          <w:rStyle w:val="longtext"/>
          <w:b/>
          <w:bCs/>
          <w:i/>
          <w:sz w:val="34"/>
          <w:szCs w:val="34"/>
          <w:shd w:val="clear" w:color="auto" w:fill="FFFFFF"/>
          <w:lang w:val="it-IT"/>
        </w:rPr>
        <w:t>la “</w:t>
      </w:r>
      <w:r w:rsidRPr="005533D1">
        <w:rPr>
          <w:rStyle w:val="longtext"/>
          <w:b/>
          <w:bCs/>
          <w:i/>
          <w:sz w:val="34"/>
          <w:szCs w:val="34"/>
          <w:shd w:val="clear" w:color="auto" w:fill="FFFFFF"/>
          <w:lang w:val="it-IT"/>
        </w:rPr>
        <w:t>Baby Boom</w:t>
      </w:r>
      <w:proofErr w:type="gramEnd"/>
      <w:r>
        <w:rPr>
          <w:rStyle w:val="longtext"/>
          <w:b/>
          <w:bCs/>
          <w:i/>
          <w:sz w:val="34"/>
          <w:szCs w:val="34"/>
          <w:shd w:val="clear" w:color="auto" w:fill="FFFFFF"/>
          <w:lang w:val="it-IT"/>
        </w:rPr>
        <w:t>”</w:t>
      </w:r>
      <w:r w:rsidRPr="005533D1">
        <w:rPr>
          <w:rStyle w:val="longtext"/>
          <w:b/>
          <w:bCs/>
          <w:i/>
          <w:sz w:val="34"/>
          <w:szCs w:val="34"/>
          <w:shd w:val="clear" w:color="auto" w:fill="FFFFFF"/>
          <w:lang w:val="it-IT"/>
        </w:rPr>
        <w:t xml:space="preserve"> </w:t>
      </w:r>
      <w:proofErr w:type="spellStart"/>
      <w:r w:rsidRPr="005533D1">
        <w:rPr>
          <w:rStyle w:val="longtext"/>
          <w:b/>
          <w:bCs/>
          <w:i/>
          <w:sz w:val="34"/>
          <w:szCs w:val="34"/>
          <w:shd w:val="clear" w:color="auto" w:fill="FFFFFF"/>
          <w:lang w:val="it-IT"/>
        </w:rPr>
        <w:t>Vs</w:t>
      </w:r>
      <w:proofErr w:type="spellEnd"/>
      <w:r w:rsidRPr="005533D1">
        <w:rPr>
          <w:rStyle w:val="longtext"/>
          <w:b/>
          <w:bCs/>
          <w:i/>
          <w:sz w:val="34"/>
          <w:szCs w:val="34"/>
          <w:shd w:val="clear" w:color="auto" w:fill="FFFFFF"/>
          <w:lang w:val="it-IT"/>
        </w:rPr>
        <w:t xml:space="preserve"> </w:t>
      </w:r>
      <w:r>
        <w:rPr>
          <w:rStyle w:val="longtext"/>
          <w:b/>
          <w:bCs/>
          <w:i/>
          <w:sz w:val="34"/>
          <w:szCs w:val="34"/>
          <w:shd w:val="clear" w:color="auto" w:fill="FFFFFF"/>
          <w:lang w:val="it-IT"/>
        </w:rPr>
        <w:t>la “</w:t>
      </w:r>
      <w:r w:rsidRPr="005533D1">
        <w:rPr>
          <w:rStyle w:val="longtext"/>
          <w:b/>
          <w:bCs/>
          <w:i/>
          <w:sz w:val="34"/>
          <w:szCs w:val="34"/>
          <w:shd w:val="clear" w:color="auto" w:fill="FFFFFF"/>
          <w:lang w:val="it-IT"/>
        </w:rPr>
        <w:t>Generaz</w:t>
      </w:r>
      <w:r w:rsidR="003C7941" w:rsidRPr="005533D1">
        <w:rPr>
          <w:rStyle w:val="longtext"/>
          <w:b/>
          <w:bCs/>
          <w:i/>
          <w:sz w:val="34"/>
          <w:szCs w:val="34"/>
          <w:shd w:val="clear" w:color="auto" w:fill="FFFFFF"/>
          <w:lang w:val="it-IT"/>
        </w:rPr>
        <w:t>ion</w:t>
      </w:r>
      <w:r w:rsidRPr="005533D1">
        <w:rPr>
          <w:rStyle w:val="longtext"/>
          <w:b/>
          <w:bCs/>
          <w:i/>
          <w:sz w:val="34"/>
          <w:szCs w:val="34"/>
          <w:shd w:val="clear" w:color="auto" w:fill="FFFFFF"/>
          <w:lang w:val="it-IT"/>
        </w:rPr>
        <w:t>e</w:t>
      </w:r>
      <w:r w:rsidR="003C7941" w:rsidRPr="005533D1">
        <w:rPr>
          <w:rStyle w:val="longtext"/>
          <w:b/>
          <w:bCs/>
          <w:i/>
          <w:sz w:val="34"/>
          <w:szCs w:val="34"/>
          <w:shd w:val="clear" w:color="auto" w:fill="FFFFFF"/>
          <w:lang w:val="it-IT"/>
        </w:rPr>
        <w:t xml:space="preserve"> Y</w:t>
      </w:r>
      <w:r>
        <w:rPr>
          <w:rStyle w:val="longtext"/>
          <w:b/>
          <w:bCs/>
          <w:i/>
          <w:sz w:val="34"/>
          <w:szCs w:val="34"/>
          <w:shd w:val="clear" w:color="auto" w:fill="FFFFFF"/>
          <w:lang w:val="it-IT"/>
        </w:rPr>
        <w:t>”</w:t>
      </w:r>
    </w:p>
    <w:p w:rsidR="003C7941" w:rsidRPr="00DB240F" w:rsidRDefault="005533D1" w:rsidP="00656527">
      <w:pPr>
        <w:autoSpaceDE w:val="0"/>
        <w:autoSpaceDN w:val="0"/>
        <w:adjustRightInd w:val="0"/>
        <w:spacing w:line="360" w:lineRule="auto"/>
        <w:ind w:firstLine="708"/>
        <w:rPr>
          <w:rStyle w:val="longtext"/>
          <w:rFonts w:asciiTheme="minorHAnsi" w:hAnsiTheme="minorHAnsi" w:cstheme="minorHAnsi"/>
          <w:b/>
          <w:bCs/>
          <w:i/>
          <w:sz w:val="30"/>
          <w:szCs w:val="30"/>
          <w:shd w:val="clear" w:color="auto" w:fill="FFFFFF"/>
          <w:lang w:val="it-IT"/>
        </w:rPr>
      </w:pPr>
      <w:r w:rsidRPr="00DB240F">
        <w:rPr>
          <w:rStyle w:val="longtext"/>
          <w:rFonts w:asciiTheme="minorHAnsi" w:hAnsiTheme="minorHAnsi" w:cstheme="minorHAnsi"/>
          <w:b/>
          <w:bCs/>
          <w:i/>
          <w:sz w:val="30"/>
          <w:szCs w:val="30"/>
          <w:shd w:val="clear" w:color="auto" w:fill="FFFFFF"/>
          <w:lang w:val="it-IT"/>
        </w:rPr>
        <w:t>Chi sono</w:t>
      </w:r>
      <w:r w:rsidR="003C7941" w:rsidRPr="00DB240F">
        <w:rPr>
          <w:rStyle w:val="longtext"/>
          <w:rFonts w:asciiTheme="minorHAnsi" w:hAnsiTheme="minorHAnsi" w:cstheme="minorHAnsi"/>
          <w:b/>
          <w:bCs/>
          <w:i/>
          <w:sz w:val="30"/>
          <w:szCs w:val="30"/>
          <w:shd w:val="clear" w:color="auto" w:fill="FFFFFF"/>
          <w:lang w:val="it-IT"/>
        </w:rPr>
        <w:t xml:space="preserve">? </w:t>
      </w:r>
    </w:p>
    <w:p w:rsidR="003C7941" w:rsidRPr="004B4A57" w:rsidRDefault="005533D1" w:rsidP="00485B2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533D1">
        <w:rPr>
          <w:rFonts w:asciiTheme="minorHAnsi" w:hAnsiTheme="minorHAnsi" w:cstheme="minorHAnsi"/>
          <w:sz w:val="24"/>
          <w:szCs w:val="24"/>
          <w:lang w:val="it-IT"/>
        </w:rPr>
        <w:t>L’espressione “Generaz</w:t>
      </w:r>
      <w:r w:rsidR="003C7941" w:rsidRPr="005533D1">
        <w:rPr>
          <w:rFonts w:asciiTheme="minorHAnsi" w:hAnsiTheme="minorHAnsi" w:cstheme="minorHAnsi"/>
          <w:sz w:val="24"/>
          <w:szCs w:val="24"/>
          <w:lang w:val="it-IT"/>
        </w:rPr>
        <w:t>ion</w:t>
      </w:r>
      <w:r w:rsidRPr="005533D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3C7941" w:rsidRPr="005533D1">
        <w:rPr>
          <w:rFonts w:asciiTheme="minorHAnsi" w:hAnsiTheme="minorHAnsi" w:cstheme="minorHAnsi"/>
          <w:sz w:val="24"/>
          <w:szCs w:val="24"/>
          <w:lang w:val="it-IT"/>
        </w:rPr>
        <w:t xml:space="preserve"> Y” </w:t>
      </w:r>
      <w:r w:rsidRPr="005533D1">
        <w:rPr>
          <w:rFonts w:asciiTheme="minorHAnsi" w:hAnsiTheme="minorHAnsi" w:cstheme="minorHAnsi"/>
          <w:sz w:val="24"/>
          <w:szCs w:val="24"/>
          <w:lang w:val="it-IT"/>
        </w:rPr>
        <w:t xml:space="preserve">indica le persone nate tra il </w:t>
      </w:r>
      <w:r w:rsidR="003C7941" w:rsidRPr="005533D1">
        <w:rPr>
          <w:rFonts w:asciiTheme="minorHAnsi" w:hAnsiTheme="minorHAnsi" w:cstheme="minorHAnsi"/>
          <w:sz w:val="24"/>
          <w:szCs w:val="24"/>
          <w:lang w:val="it-IT"/>
        </w:rPr>
        <w:t xml:space="preserve">1980 </w:t>
      </w:r>
      <w:r w:rsidRPr="005533D1">
        <w:rPr>
          <w:rFonts w:asciiTheme="minorHAnsi" w:hAnsiTheme="minorHAnsi" w:cstheme="minorHAnsi"/>
          <w:sz w:val="24"/>
          <w:szCs w:val="24"/>
          <w:lang w:val="it-IT"/>
        </w:rPr>
        <w:t>e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il </w:t>
      </w:r>
      <w:r w:rsidR="003C7941" w:rsidRPr="005533D1">
        <w:rPr>
          <w:rFonts w:asciiTheme="minorHAnsi" w:hAnsiTheme="minorHAnsi" w:cstheme="minorHAnsi"/>
          <w:sz w:val="24"/>
          <w:szCs w:val="24"/>
          <w:lang w:val="it-IT"/>
        </w:rPr>
        <w:t xml:space="preserve">1992. </w:t>
      </w:r>
      <w:r w:rsidR="006E1F7E" w:rsidRPr="006E1F7E">
        <w:rPr>
          <w:rFonts w:asciiTheme="minorHAnsi" w:hAnsiTheme="minorHAnsi" w:cstheme="minorHAnsi"/>
          <w:sz w:val="24"/>
          <w:szCs w:val="24"/>
          <w:lang w:val="it-IT"/>
        </w:rPr>
        <w:t>Inventata nel 1993 dalla rivista “</w:t>
      </w:r>
      <w:r w:rsidR="003C7941" w:rsidRPr="006E1F7E">
        <w:rPr>
          <w:rFonts w:asciiTheme="minorHAnsi" w:hAnsiTheme="minorHAnsi" w:cstheme="minorHAnsi"/>
          <w:sz w:val="24"/>
          <w:szCs w:val="24"/>
          <w:lang w:val="it-IT"/>
        </w:rPr>
        <w:t xml:space="preserve">Advertising </w:t>
      </w:r>
      <w:proofErr w:type="spellStart"/>
      <w:r w:rsidR="003C7941" w:rsidRPr="006E1F7E">
        <w:rPr>
          <w:rFonts w:asciiTheme="minorHAnsi" w:hAnsiTheme="minorHAnsi" w:cstheme="minorHAnsi"/>
          <w:sz w:val="24"/>
          <w:szCs w:val="24"/>
          <w:lang w:val="it-IT"/>
        </w:rPr>
        <w:t>Age</w:t>
      </w:r>
      <w:proofErr w:type="spellEnd"/>
      <w:r w:rsidR="006E1F7E" w:rsidRPr="006E1F7E">
        <w:rPr>
          <w:rFonts w:asciiTheme="minorHAnsi" w:hAnsiTheme="minorHAnsi" w:cstheme="minorHAnsi"/>
          <w:sz w:val="24"/>
          <w:szCs w:val="24"/>
          <w:lang w:val="it-IT"/>
        </w:rPr>
        <w:t>”</w:t>
      </w:r>
      <w:r w:rsidR="003C7941" w:rsidRPr="006E1F7E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r w:rsidR="006E1F7E" w:rsidRPr="006E1F7E">
        <w:rPr>
          <w:rFonts w:asciiTheme="minorHAnsi" w:hAnsiTheme="minorHAnsi" w:cstheme="minorHAnsi"/>
          <w:sz w:val="24"/>
          <w:szCs w:val="24"/>
          <w:lang w:val="it-IT"/>
        </w:rPr>
        <w:t>la “Generaz</w:t>
      </w:r>
      <w:r w:rsidR="003C7941" w:rsidRPr="006E1F7E">
        <w:rPr>
          <w:rFonts w:asciiTheme="minorHAnsi" w:hAnsiTheme="minorHAnsi" w:cstheme="minorHAnsi"/>
          <w:sz w:val="24"/>
          <w:szCs w:val="24"/>
          <w:lang w:val="it-IT"/>
        </w:rPr>
        <w:t>ion</w:t>
      </w:r>
      <w:r w:rsidR="006E1F7E" w:rsidRPr="006E1F7E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3C7941" w:rsidRPr="006E1F7E">
        <w:rPr>
          <w:rFonts w:asciiTheme="minorHAnsi" w:hAnsiTheme="minorHAnsi" w:cstheme="minorHAnsi"/>
          <w:sz w:val="24"/>
          <w:szCs w:val="24"/>
          <w:lang w:val="it-IT"/>
        </w:rPr>
        <w:t xml:space="preserve"> Y” </w:t>
      </w:r>
      <w:r w:rsidR="006E1F7E" w:rsidRPr="006E1F7E">
        <w:rPr>
          <w:rFonts w:asciiTheme="minorHAnsi" w:hAnsiTheme="minorHAnsi" w:cstheme="minorHAnsi"/>
          <w:sz w:val="24"/>
          <w:szCs w:val="24"/>
          <w:lang w:val="it-IT"/>
        </w:rPr>
        <w:t>indica quella s</w:t>
      </w:r>
      <w:r w:rsidR="006E1F7E">
        <w:rPr>
          <w:rFonts w:asciiTheme="minorHAnsi" w:hAnsiTheme="minorHAnsi" w:cstheme="minorHAnsi"/>
          <w:sz w:val="24"/>
          <w:szCs w:val="24"/>
          <w:lang w:val="it-IT"/>
        </w:rPr>
        <w:t>eguente alla “</w:t>
      </w:r>
      <w:proofErr w:type="gramStart"/>
      <w:r w:rsidR="006E1F7E">
        <w:rPr>
          <w:rFonts w:asciiTheme="minorHAnsi" w:hAnsiTheme="minorHAnsi" w:cstheme="minorHAnsi"/>
          <w:sz w:val="24"/>
          <w:szCs w:val="24"/>
          <w:lang w:val="it-IT"/>
        </w:rPr>
        <w:t>Generazione</w:t>
      </w:r>
      <w:proofErr w:type="gramEnd"/>
      <w:r w:rsidR="006E1F7E">
        <w:rPr>
          <w:rFonts w:asciiTheme="minorHAnsi" w:hAnsiTheme="minorHAnsi" w:cstheme="minorHAnsi"/>
          <w:sz w:val="24"/>
          <w:szCs w:val="24"/>
          <w:lang w:val="it-IT"/>
        </w:rPr>
        <w:t xml:space="preserve"> X”</w:t>
      </w:r>
      <w:r w:rsidR="003C7941" w:rsidRPr="006E1F7E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  <w:r w:rsidR="00825BDE" w:rsidRPr="00DB240F">
        <w:rPr>
          <w:rFonts w:asciiTheme="minorHAnsi" w:hAnsiTheme="minorHAnsi" w:cstheme="minorHAnsi"/>
          <w:sz w:val="24"/>
          <w:szCs w:val="24"/>
          <w:lang w:val="it-IT"/>
        </w:rPr>
        <w:t xml:space="preserve">Altre definizioni </w:t>
      </w:r>
      <w:proofErr w:type="gramStart"/>
      <w:r w:rsidR="006E1F7E" w:rsidRPr="00DB240F">
        <w:rPr>
          <w:rFonts w:asciiTheme="minorHAnsi" w:hAnsiTheme="minorHAnsi" w:cstheme="minorHAnsi"/>
          <w:sz w:val="24"/>
          <w:szCs w:val="24"/>
          <w:lang w:val="it-IT"/>
        </w:rPr>
        <w:t>vengono</w:t>
      </w:r>
      <w:proofErr w:type="gramEnd"/>
      <w:r w:rsidR="00825BDE" w:rsidRPr="00DB240F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5A13CC" w:rsidRPr="00DB240F">
        <w:rPr>
          <w:rFonts w:asciiTheme="minorHAnsi" w:hAnsiTheme="minorHAnsi" w:cstheme="minorHAnsi"/>
          <w:sz w:val="24"/>
          <w:szCs w:val="24"/>
          <w:lang w:val="it-IT"/>
        </w:rPr>
        <w:t xml:space="preserve">correntemente usate per </w:t>
      </w:r>
      <w:r w:rsidR="006E1F7E" w:rsidRPr="00DB240F">
        <w:rPr>
          <w:rFonts w:asciiTheme="minorHAnsi" w:hAnsiTheme="minorHAnsi" w:cstheme="minorHAnsi"/>
          <w:sz w:val="24"/>
          <w:szCs w:val="24"/>
          <w:lang w:val="it-IT"/>
        </w:rPr>
        <w:t>indicare questa generazione.</w:t>
      </w:r>
      <w:r w:rsidR="003C7941" w:rsidRPr="00DB240F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825BDE" w:rsidRPr="00825BDE">
        <w:rPr>
          <w:rFonts w:asciiTheme="minorHAnsi" w:hAnsiTheme="minorHAnsi" w:cstheme="minorHAnsi"/>
          <w:sz w:val="24"/>
          <w:szCs w:val="24"/>
          <w:lang w:val="it-IT"/>
        </w:rPr>
        <w:t xml:space="preserve">In particolare i suoi </w:t>
      </w:r>
      <w:proofErr w:type="gramStart"/>
      <w:r w:rsidR="00825BDE" w:rsidRPr="00825BDE">
        <w:rPr>
          <w:rFonts w:asciiTheme="minorHAnsi" w:hAnsiTheme="minorHAnsi" w:cstheme="minorHAnsi"/>
          <w:sz w:val="24"/>
          <w:szCs w:val="24"/>
          <w:lang w:val="it-IT"/>
        </w:rPr>
        <w:t>component</w:t>
      </w:r>
      <w:r w:rsidR="005A13CC">
        <w:rPr>
          <w:rFonts w:asciiTheme="minorHAnsi" w:hAnsiTheme="minorHAnsi" w:cstheme="minorHAnsi"/>
          <w:sz w:val="24"/>
          <w:szCs w:val="24"/>
          <w:lang w:val="it-IT"/>
        </w:rPr>
        <w:t>i</w:t>
      </w:r>
      <w:proofErr w:type="gramEnd"/>
      <w:r w:rsidR="00825BDE" w:rsidRPr="00825BDE">
        <w:rPr>
          <w:rFonts w:asciiTheme="minorHAnsi" w:hAnsiTheme="minorHAnsi" w:cstheme="minorHAnsi"/>
          <w:sz w:val="24"/>
          <w:szCs w:val="24"/>
          <w:lang w:val="it-IT"/>
        </w:rPr>
        <w:t xml:space="preserve"> vengono chiamati </w:t>
      </w:r>
      <w:r w:rsidR="003C7941" w:rsidRPr="00825BDE">
        <w:rPr>
          <w:rFonts w:asciiTheme="minorHAnsi" w:hAnsiTheme="minorHAnsi" w:cstheme="minorHAnsi"/>
          <w:sz w:val="24"/>
          <w:szCs w:val="24"/>
          <w:lang w:val="it-IT"/>
        </w:rPr>
        <w:t>“</w:t>
      </w:r>
      <w:proofErr w:type="spellStart"/>
      <w:r w:rsidR="003C7941" w:rsidRPr="00825BDE">
        <w:rPr>
          <w:rFonts w:asciiTheme="minorHAnsi" w:hAnsiTheme="minorHAnsi" w:cstheme="minorHAnsi"/>
          <w:sz w:val="24"/>
          <w:szCs w:val="24"/>
          <w:lang w:val="it-IT"/>
        </w:rPr>
        <w:t>Echo</w:t>
      </w:r>
      <w:proofErr w:type="spellEnd"/>
      <w:r w:rsidR="00825BDE" w:rsidRPr="00825BDE">
        <w:rPr>
          <w:rFonts w:asciiTheme="minorHAnsi" w:hAnsiTheme="minorHAnsi" w:cstheme="minorHAnsi"/>
          <w:sz w:val="24"/>
          <w:szCs w:val="24"/>
          <w:lang w:val="it-IT"/>
        </w:rPr>
        <w:t xml:space="preserve">”in </w:t>
      </w:r>
      <w:r w:rsidR="005A13CC">
        <w:rPr>
          <w:rFonts w:asciiTheme="minorHAnsi" w:hAnsiTheme="minorHAnsi" w:cstheme="minorHAnsi"/>
          <w:sz w:val="24"/>
          <w:szCs w:val="24"/>
          <w:lang w:val="it-IT"/>
        </w:rPr>
        <w:t>q</w:t>
      </w:r>
      <w:r w:rsidR="00825BDE" w:rsidRPr="00825BDE">
        <w:rPr>
          <w:rFonts w:asciiTheme="minorHAnsi" w:hAnsiTheme="minorHAnsi" w:cstheme="minorHAnsi"/>
          <w:sz w:val="24"/>
          <w:szCs w:val="24"/>
          <w:lang w:val="it-IT"/>
        </w:rPr>
        <w:t>uanto la magg</w:t>
      </w:r>
      <w:r w:rsidR="005A13CC">
        <w:rPr>
          <w:rFonts w:asciiTheme="minorHAnsi" w:hAnsiTheme="minorHAnsi" w:cstheme="minorHAnsi"/>
          <w:sz w:val="24"/>
          <w:szCs w:val="24"/>
          <w:lang w:val="it-IT"/>
        </w:rPr>
        <w:t>ior pare di es</w:t>
      </w:r>
      <w:r w:rsidR="00825BDE" w:rsidRPr="00825BDE">
        <w:rPr>
          <w:rFonts w:asciiTheme="minorHAnsi" w:hAnsiTheme="minorHAnsi" w:cstheme="minorHAnsi"/>
          <w:sz w:val="24"/>
          <w:szCs w:val="24"/>
          <w:lang w:val="it-IT"/>
        </w:rPr>
        <w:t>si sono I f</w:t>
      </w:r>
      <w:r w:rsidR="005A13CC">
        <w:rPr>
          <w:rFonts w:asciiTheme="minorHAnsi" w:hAnsiTheme="minorHAnsi" w:cstheme="minorHAnsi"/>
          <w:sz w:val="24"/>
          <w:szCs w:val="24"/>
          <w:lang w:val="it-IT"/>
        </w:rPr>
        <w:t>igli del “Baby Boom” o anche “fi</w:t>
      </w:r>
      <w:r w:rsidR="00825BDE" w:rsidRPr="00825BDE">
        <w:rPr>
          <w:rFonts w:asciiTheme="minorHAnsi" w:hAnsiTheme="minorHAnsi" w:cstheme="minorHAnsi"/>
          <w:sz w:val="24"/>
          <w:szCs w:val="24"/>
          <w:lang w:val="it-IT"/>
        </w:rPr>
        <w:t>gli del millenni</w:t>
      </w:r>
      <w:r w:rsidR="00825BDE">
        <w:rPr>
          <w:rFonts w:asciiTheme="minorHAnsi" w:hAnsiTheme="minorHAnsi" w:cstheme="minorHAnsi"/>
          <w:sz w:val="24"/>
          <w:szCs w:val="24"/>
          <w:lang w:val="it-IT"/>
        </w:rPr>
        <w:t xml:space="preserve">o”. </w:t>
      </w:r>
      <w:r w:rsidR="00825BDE" w:rsidRPr="00825BDE">
        <w:rPr>
          <w:rFonts w:asciiTheme="minorHAnsi" w:hAnsiTheme="minorHAnsi" w:cstheme="minorHAnsi"/>
          <w:sz w:val="24"/>
          <w:szCs w:val="24"/>
          <w:lang w:val="it-IT"/>
        </w:rPr>
        <w:t>Gli americani usano anche l’espressione “Nativi Digital</w:t>
      </w:r>
      <w:r w:rsidR="001C0E29">
        <w:rPr>
          <w:rFonts w:asciiTheme="minorHAnsi" w:hAnsiTheme="minorHAnsi" w:cstheme="minorHAnsi"/>
          <w:sz w:val="24"/>
          <w:szCs w:val="24"/>
          <w:lang w:val="it-IT"/>
        </w:rPr>
        <w:t xml:space="preserve">i” </w:t>
      </w:r>
      <w:proofErr w:type="gramStart"/>
      <w:r w:rsidR="001C0E29">
        <w:rPr>
          <w:rFonts w:asciiTheme="minorHAnsi" w:hAnsiTheme="minorHAnsi" w:cstheme="minorHAnsi"/>
          <w:sz w:val="24"/>
          <w:szCs w:val="24"/>
          <w:lang w:val="it-IT"/>
        </w:rPr>
        <w:t xml:space="preserve">in </w:t>
      </w:r>
      <w:r w:rsidR="005A13CC">
        <w:rPr>
          <w:rFonts w:asciiTheme="minorHAnsi" w:hAnsiTheme="minorHAnsi" w:cstheme="minorHAnsi"/>
          <w:sz w:val="24"/>
          <w:szCs w:val="24"/>
          <w:lang w:val="it-IT"/>
        </w:rPr>
        <w:t>quanto</w:t>
      </w:r>
      <w:proofErr w:type="gramEnd"/>
      <w:r w:rsidR="005A13CC">
        <w:rPr>
          <w:rFonts w:asciiTheme="minorHAnsi" w:hAnsiTheme="minorHAnsi" w:cstheme="minorHAnsi"/>
          <w:sz w:val="24"/>
          <w:szCs w:val="24"/>
          <w:lang w:val="it-IT"/>
        </w:rPr>
        <w:t xml:space="preserve"> questi bambini sono</w:t>
      </w:r>
      <w:r w:rsidR="00825BDE" w:rsidRPr="00825BDE">
        <w:rPr>
          <w:rFonts w:asciiTheme="minorHAnsi" w:hAnsiTheme="minorHAnsi" w:cstheme="minorHAnsi"/>
          <w:sz w:val="24"/>
          <w:szCs w:val="24"/>
          <w:lang w:val="it-IT"/>
        </w:rPr>
        <w:t xml:space="preserve"> nati contemporaneamen</w:t>
      </w:r>
      <w:r w:rsidR="00825BDE">
        <w:rPr>
          <w:rFonts w:asciiTheme="minorHAnsi" w:hAnsiTheme="minorHAnsi" w:cstheme="minorHAnsi"/>
          <w:sz w:val="24"/>
          <w:szCs w:val="24"/>
          <w:lang w:val="it-IT"/>
        </w:rPr>
        <w:t>te</w:t>
      </w:r>
      <w:r w:rsidR="005A13CC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825BDE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5A13CC">
        <w:rPr>
          <w:rFonts w:asciiTheme="minorHAnsi" w:hAnsiTheme="minorHAnsi" w:cstheme="minorHAnsi"/>
          <w:sz w:val="24"/>
          <w:szCs w:val="24"/>
          <w:lang w:val="it-IT"/>
        </w:rPr>
        <w:t xml:space="preserve">l computer o più semplicemente </w:t>
      </w:r>
      <w:r w:rsidR="00825BDE">
        <w:rPr>
          <w:rFonts w:asciiTheme="minorHAnsi" w:hAnsiTheme="minorHAnsi" w:cstheme="minorHAnsi"/>
          <w:sz w:val="24"/>
          <w:szCs w:val="24"/>
          <w:lang w:val="it-IT"/>
        </w:rPr>
        <w:t xml:space="preserve">li indicano con il diminutivo </w:t>
      </w:r>
      <w:r w:rsidR="003C7941" w:rsidRPr="00825BD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825BDE" w:rsidRPr="00825BDE">
        <w:rPr>
          <w:rFonts w:asciiTheme="minorHAnsi" w:hAnsiTheme="minorHAnsi" w:cstheme="minorHAnsi"/>
          <w:sz w:val="24"/>
          <w:szCs w:val="24"/>
          <w:lang w:val="it-IT"/>
        </w:rPr>
        <w:t>“</w:t>
      </w:r>
      <w:proofErr w:type="spellStart"/>
      <w:r w:rsidR="00825BDE" w:rsidRPr="00825BDE">
        <w:rPr>
          <w:rFonts w:asciiTheme="minorHAnsi" w:hAnsiTheme="minorHAnsi" w:cstheme="minorHAnsi"/>
          <w:sz w:val="24"/>
          <w:szCs w:val="24"/>
          <w:lang w:val="it-IT"/>
        </w:rPr>
        <w:t>GenY</w:t>
      </w:r>
      <w:proofErr w:type="spellEnd"/>
      <w:r w:rsidR="00825BDE" w:rsidRPr="00825BDE">
        <w:rPr>
          <w:rFonts w:asciiTheme="minorHAnsi" w:hAnsiTheme="minorHAnsi" w:cstheme="minorHAnsi"/>
          <w:sz w:val="24"/>
          <w:szCs w:val="24"/>
          <w:lang w:val="it-IT"/>
        </w:rPr>
        <w:t>” o</w:t>
      </w:r>
      <w:r w:rsidR="003C7941" w:rsidRPr="00825BDE">
        <w:rPr>
          <w:rFonts w:asciiTheme="minorHAnsi" w:hAnsiTheme="minorHAnsi" w:cstheme="minorHAnsi"/>
          <w:sz w:val="24"/>
          <w:szCs w:val="24"/>
          <w:lang w:val="it-IT"/>
        </w:rPr>
        <w:t xml:space="preserve"> “</w:t>
      </w:r>
      <w:proofErr w:type="spellStart"/>
      <w:r w:rsidR="003C7941" w:rsidRPr="00825BDE">
        <w:rPr>
          <w:rFonts w:asciiTheme="minorHAnsi" w:hAnsiTheme="minorHAnsi" w:cstheme="minorHAnsi"/>
          <w:sz w:val="24"/>
          <w:szCs w:val="24"/>
          <w:lang w:val="it-IT"/>
        </w:rPr>
        <w:t>Yers</w:t>
      </w:r>
      <w:proofErr w:type="spellEnd"/>
      <w:r w:rsidR="003C7941" w:rsidRPr="00825BDE">
        <w:rPr>
          <w:rFonts w:asciiTheme="minorHAnsi" w:hAnsiTheme="minorHAnsi" w:cstheme="minorHAnsi"/>
          <w:sz w:val="24"/>
          <w:szCs w:val="24"/>
          <w:lang w:val="it-IT"/>
        </w:rPr>
        <w:t xml:space="preserve">”. </w:t>
      </w:r>
      <w:r w:rsidR="005A13CC" w:rsidRPr="005A13CC">
        <w:rPr>
          <w:rFonts w:asciiTheme="minorHAnsi" w:hAnsiTheme="minorHAnsi" w:cstheme="minorHAnsi"/>
          <w:sz w:val="24"/>
          <w:szCs w:val="24"/>
          <w:lang w:val="it-IT"/>
        </w:rPr>
        <w:t>Si riconosce alla Generaz</w:t>
      </w:r>
      <w:r w:rsidR="003C7941" w:rsidRPr="005A13CC">
        <w:rPr>
          <w:rFonts w:asciiTheme="minorHAnsi" w:hAnsiTheme="minorHAnsi" w:cstheme="minorHAnsi"/>
          <w:sz w:val="24"/>
          <w:szCs w:val="24"/>
          <w:lang w:val="it-IT"/>
        </w:rPr>
        <w:t>ion</w:t>
      </w:r>
      <w:r w:rsidR="005A13CC" w:rsidRPr="005A13CC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3C7941" w:rsidRPr="005A13CC">
        <w:rPr>
          <w:rFonts w:asciiTheme="minorHAnsi" w:hAnsiTheme="minorHAnsi" w:cstheme="minorHAnsi"/>
          <w:sz w:val="24"/>
          <w:szCs w:val="24"/>
          <w:lang w:val="it-IT"/>
        </w:rPr>
        <w:t xml:space="preserve"> Y</w:t>
      </w:r>
      <w:r w:rsidR="005A13CC" w:rsidRPr="005A13CC">
        <w:rPr>
          <w:rFonts w:asciiTheme="minorHAnsi" w:hAnsiTheme="minorHAnsi" w:cstheme="minorHAnsi"/>
          <w:sz w:val="24"/>
          <w:szCs w:val="24"/>
          <w:lang w:val="it-IT"/>
        </w:rPr>
        <w:t xml:space="preserve"> una natural</w:t>
      </w:r>
      <w:r w:rsidR="001C0E29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5A13CC" w:rsidRPr="005A13CC">
        <w:rPr>
          <w:rFonts w:asciiTheme="minorHAnsi" w:hAnsiTheme="minorHAnsi" w:cstheme="minorHAnsi"/>
          <w:sz w:val="24"/>
          <w:szCs w:val="24"/>
          <w:lang w:val="it-IT"/>
        </w:rPr>
        <w:t xml:space="preserve"> predisposizione per tutto ciò che concerne </w:t>
      </w:r>
      <w:r w:rsidR="005A13CC">
        <w:rPr>
          <w:rFonts w:asciiTheme="minorHAnsi" w:hAnsiTheme="minorHAnsi" w:cstheme="minorHAnsi"/>
          <w:sz w:val="24"/>
          <w:szCs w:val="24"/>
          <w:lang w:val="it-IT"/>
        </w:rPr>
        <w:t xml:space="preserve">le </w:t>
      </w:r>
      <w:r w:rsidR="003C7941" w:rsidRPr="005A13CC">
        <w:rPr>
          <w:rFonts w:asciiTheme="minorHAnsi" w:hAnsiTheme="minorHAnsi" w:cstheme="minorHAnsi"/>
          <w:sz w:val="24"/>
          <w:szCs w:val="24"/>
          <w:lang w:val="it-IT"/>
        </w:rPr>
        <w:t xml:space="preserve">ICT </w:t>
      </w:r>
      <w:r w:rsidR="005A13CC">
        <w:rPr>
          <w:rFonts w:asciiTheme="minorHAnsi" w:hAnsiTheme="minorHAnsi" w:cstheme="minorHAnsi"/>
          <w:sz w:val="24"/>
          <w:szCs w:val="24"/>
          <w:lang w:val="it-IT"/>
        </w:rPr>
        <w:t>per cui viene anche chiamata “E-Generaz</w:t>
      </w:r>
      <w:r w:rsidR="003C7941" w:rsidRPr="005A13CC">
        <w:rPr>
          <w:rFonts w:asciiTheme="minorHAnsi" w:hAnsiTheme="minorHAnsi" w:cstheme="minorHAnsi"/>
          <w:sz w:val="24"/>
          <w:szCs w:val="24"/>
          <w:lang w:val="it-IT"/>
        </w:rPr>
        <w:t>ion</w:t>
      </w:r>
      <w:r w:rsidR="005A13CC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3C7941" w:rsidRPr="005A13CC">
        <w:rPr>
          <w:rFonts w:asciiTheme="minorHAnsi" w:hAnsiTheme="minorHAnsi" w:cstheme="minorHAnsi"/>
          <w:sz w:val="24"/>
          <w:szCs w:val="24"/>
          <w:lang w:val="it-IT"/>
        </w:rPr>
        <w:t>”. In Franc</w:t>
      </w:r>
      <w:r w:rsidR="005A13CC" w:rsidRPr="005A13CC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5A13CC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3C7941" w:rsidRPr="005A13CC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1C0E29">
        <w:rPr>
          <w:rFonts w:asciiTheme="minorHAnsi" w:hAnsiTheme="minorHAnsi" w:cstheme="minorHAnsi"/>
          <w:sz w:val="24"/>
          <w:szCs w:val="24"/>
          <w:lang w:val="it-IT"/>
        </w:rPr>
        <w:t>la Gener</w:t>
      </w:r>
      <w:r w:rsidR="005A13CC">
        <w:rPr>
          <w:rFonts w:asciiTheme="minorHAnsi" w:hAnsiTheme="minorHAnsi" w:cstheme="minorHAnsi"/>
          <w:sz w:val="24"/>
          <w:szCs w:val="24"/>
          <w:lang w:val="it-IT"/>
        </w:rPr>
        <w:t xml:space="preserve">azione Y comprende circa </w:t>
      </w:r>
      <w:proofErr w:type="gramStart"/>
      <w:r w:rsidR="003C7941" w:rsidRPr="005A13CC">
        <w:rPr>
          <w:rFonts w:asciiTheme="minorHAnsi" w:hAnsiTheme="minorHAnsi" w:cstheme="minorHAnsi"/>
          <w:sz w:val="24"/>
          <w:szCs w:val="24"/>
          <w:lang w:val="it-IT"/>
        </w:rPr>
        <w:t>13</w:t>
      </w:r>
      <w:proofErr w:type="gramEnd"/>
      <w:r w:rsidR="003C7941" w:rsidRPr="005A13CC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5A13CC">
        <w:rPr>
          <w:rFonts w:asciiTheme="minorHAnsi" w:hAnsiTheme="minorHAnsi" w:cstheme="minorHAnsi"/>
          <w:sz w:val="24"/>
          <w:szCs w:val="24"/>
          <w:lang w:val="it-IT"/>
        </w:rPr>
        <w:t>mil</w:t>
      </w:r>
      <w:r w:rsidR="00485B2E" w:rsidRPr="005A13CC">
        <w:rPr>
          <w:rFonts w:asciiTheme="minorHAnsi" w:hAnsiTheme="minorHAnsi" w:cstheme="minorHAnsi"/>
          <w:sz w:val="24"/>
          <w:szCs w:val="24"/>
          <w:lang w:val="it-IT"/>
        </w:rPr>
        <w:t>ion</w:t>
      </w:r>
      <w:r w:rsidR="005A13CC">
        <w:rPr>
          <w:rFonts w:asciiTheme="minorHAnsi" w:hAnsiTheme="minorHAnsi" w:cstheme="minorHAnsi"/>
          <w:sz w:val="24"/>
          <w:szCs w:val="24"/>
          <w:lang w:val="it-IT"/>
        </w:rPr>
        <w:t>i di</w:t>
      </w:r>
      <w:r w:rsidR="003C7941" w:rsidRPr="005A13CC">
        <w:rPr>
          <w:rFonts w:asciiTheme="minorHAnsi" w:hAnsiTheme="minorHAnsi" w:cstheme="minorHAnsi"/>
          <w:sz w:val="24"/>
          <w:szCs w:val="24"/>
          <w:lang w:val="it-IT"/>
        </w:rPr>
        <w:t xml:space="preserve"> person</w:t>
      </w:r>
      <w:r w:rsidR="005A13CC">
        <w:rPr>
          <w:rFonts w:asciiTheme="minorHAnsi" w:hAnsiTheme="minorHAnsi" w:cstheme="minorHAnsi"/>
          <w:sz w:val="24"/>
          <w:szCs w:val="24"/>
          <w:lang w:val="it-IT"/>
        </w:rPr>
        <w:t xml:space="preserve">e quasi il </w:t>
      </w:r>
      <w:r w:rsidR="003C7941" w:rsidRPr="005A13CC">
        <w:rPr>
          <w:rFonts w:asciiTheme="minorHAnsi" w:hAnsiTheme="minorHAnsi" w:cstheme="minorHAnsi"/>
          <w:sz w:val="24"/>
          <w:szCs w:val="24"/>
          <w:lang w:val="it-IT"/>
        </w:rPr>
        <w:t xml:space="preserve"> 21% </w:t>
      </w:r>
      <w:r w:rsidR="001C0E29">
        <w:rPr>
          <w:rFonts w:asciiTheme="minorHAnsi" w:hAnsiTheme="minorHAnsi" w:cstheme="minorHAnsi"/>
          <w:sz w:val="24"/>
          <w:szCs w:val="24"/>
          <w:lang w:val="it-IT"/>
        </w:rPr>
        <w:t xml:space="preserve">della popolazione </w:t>
      </w:r>
      <w:r w:rsidR="003C7941" w:rsidRPr="005A13CC">
        <w:rPr>
          <w:rFonts w:asciiTheme="minorHAnsi" w:hAnsiTheme="minorHAnsi" w:cstheme="minorHAnsi"/>
          <w:sz w:val="24"/>
          <w:szCs w:val="24"/>
          <w:lang w:val="it-IT"/>
        </w:rPr>
        <w:t xml:space="preserve">(INSEE – </w:t>
      </w:r>
      <w:proofErr w:type="spellStart"/>
      <w:r w:rsidR="003C7941" w:rsidRPr="005A13CC">
        <w:rPr>
          <w:rFonts w:asciiTheme="minorHAnsi" w:hAnsiTheme="minorHAnsi" w:cstheme="minorHAnsi"/>
          <w:sz w:val="24"/>
          <w:szCs w:val="24"/>
          <w:lang w:val="it-IT"/>
        </w:rPr>
        <w:t>Institut</w:t>
      </w:r>
      <w:proofErr w:type="spellEnd"/>
      <w:r w:rsidR="003C7941" w:rsidRPr="005A13CC">
        <w:rPr>
          <w:rFonts w:asciiTheme="minorHAnsi" w:hAnsiTheme="minorHAnsi" w:cstheme="minorHAnsi"/>
          <w:sz w:val="24"/>
          <w:szCs w:val="24"/>
          <w:lang w:val="it-IT"/>
        </w:rPr>
        <w:t xml:space="preserve"> National de la </w:t>
      </w:r>
      <w:proofErr w:type="spellStart"/>
      <w:r w:rsidR="003C7941" w:rsidRPr="005A13CC">
        <w:rPr>
          <w:rFonts w:asciiTheme="minorHAnsi" w:hAnsiTheme="minorHAnsi" w:cstheme="minorHAnsi"/>
          <w:sz w:val="24"/>
          <w:szCs w:val="24"/>
          <w:lang w:val="it-IT"/>
        </w:rPr>
        <w:t>Statistique</w:t>
      </w:r>
      <w:proofErr w:type="spellEnd"/>
      <w:r w:rsidR="003C7941" w:rsidRPr="005A13CC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3C7941" w:rsidRPr="005A13CC">
        <w:rPr>
          <w:rFonts w:asciiTheme="minorHAnsi" w:hAnsiTheme="minorHAnsi" w:cstheme="minorHAnsi"/>
          <w:sz w:val="24"/>
          <w:szCs w:val="24"/>
          <w:lang w:val="it-IT"/>
        </w:rPr>
        <w:t>et</w:t>
      </w:r>
      <w:proofErr w:type="spellEnd"/>
      <w:r w:rsidR="003C7941" w:rsidRPr="005A13CC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3C7941" w:rsidRPr="005A13CC">
        <w:rPr>
          <w:rFonts w:asciiTheme="minorHAnsi" w:hAnsiTheme="minorHAnsi" w:cstheme="minorHAnsi"/>
          <w:sz w:val="24"/>
          <w:szCs w:val="24"/>
          <w:lang w:val="it-IT"/>
        </w:rPr>
        <w:t>des</w:t>
      </w:r>
      <w:proofErr w:type="spellEnd"/>
      <w:r w:rsidR="003C7941" w:rsidRPr="005A13CC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3C7941" w:rsidRPr="005A13CC">
        <w:rPr>
          <w:rFonts w:asciiTheme="minorHAnsi" w:hAnsiTheme="minorHAnsi" w:cstheme="minorHAnsi"/>
          <w:sz w:val="24"/>
          <w:szCs w:val="24"/>
          <w:lang w:val="it-IT"/>
        </w:rPr>
        <w:t>Etudes</w:t>
      </w:r>
      <w:proofErr w:type="spellEnd"/>
      <w:r w:rsidR="003C7941" w:rsidRPr="005A13CC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3C7941" w:rsidRPr="005A13CC">
        <w:rPr>
          <w:rFonts w:asciiTheme="minorHAnsi" w:hAnsiTheme="minorHAnsi" w:cstheme="minorHAnsi"/>
          <w:sz w:val="24"/>
          <w:szCs w:val="24"/>
          <w:lang w:val="it-IT"/>
        </w:rPr>
        <w:t>Economiques</w:t>
      </w:r>
      <w:proofErr w:type="spellEnd"/>
      <w:r w:rsidR="001C0E29">
        <w:rPr>
          <w:rFonts w:asciiTheme="minorHAnsi" w:hAnsiTheme="minorHAnsi" w:cstheme="minorHAnsi"/>
          <w:sz w:val="24"/>
          <w:szCs w:val="24"/>
          <w:lang w:val="it-IT"/>
        </w:rPr>
        <w:t>)</w:t>
      </w:r>
      <w:r w:rsidR="003C7941" w:rsidRPr="005A13CC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  <w:r w:rsidR="001C0E29" w:rsidRPr="001C0E29">
        <w:rPr>
          <w:rFonts w:asciiTheme="minorHAnsi" w:hAnsiTheme="minorHAnsi" w:cstheme="minorHAnsi"/>
          <w:sz w:val="24"/>
          <w:szCs w:val="24"/>
          <w:lang w:val="it-IT"/>
        </w:rPr>
        <w:t xml:space="preserve">E’ la generazione più numerosa dopo </w:t>
      </w:r>
      <w:proofErr w:type="gramStart"/>
      <w:r w:rsidR="001C0E29" w:rsidRPr="001C0E29">
        <w:rPr>
          <w:rFonts w:asciiTheme="minorHAnsi" w:hAnsiTheme="minorHAnsi" w:cstheme="minorHAnsi"/>
          <w:sz w:val="24"/>
          <w:szCs w:val="24"/>
          <w:lang w:val="it-IT"/>
        </w:rPr>
        <w:t>quella</w:t>
      </w:r>
      <w:proofErr w:type="gramEnd"/>
      <w:r w:rsidR="001C0E29" w:rsidRPr="001C0E29">
        <w:rPr>
          <w:rFonts w:asciiTheme="minorHAnsi" w:hAnsiTheme="minorHAnsi" w:cstheme="minorHAnsi"/>
          <w:sz w:val="24"/>
          <w:szCs w:val="24"/>
          <w:lang w:val="it-IT"/>
        </w:rPr>
        <w:t xml:space="preserve"> del “Baby Boom”.</w:t>
      </w:r>
      <w:r w:rsidR="001C0E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1C0E29" w:rsidRPr="001C0E29">
        <w:rPr>
          <w:rFonts w:asciiTheme="minorHAnsi" w:hAnsiTheme="minorHAnsi" w:cstheme="minorHAnsi"/>
          <w:sz w:val="24"/>
          <w:szCs w:val="24"/>
          <w:lang w:val="it-IT"/>
        </w:rPr>
        <w:t>Rappresenta il segment</w:t>
      </w:r>
      <w:r w:rsidR="004B4A57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1C0E29" w:rsidRPr="001C0E29">
        <w:rPr>
          <w:rFonts w:asciiTheme="minorHAnsi" w:hAnsiTheme="minorHAnsi" w:cstheme="minorHAnsi"/>
          <w:sz w:val="24"/>
          <w:szCs w:val="24"/>
          <w:lang w:val="it-IT"/>
        </w:rPr>
        <w:t xml:space="preserve"> in più rapida crescita </w:t>
      </w:r>
      <w:proofErr w:type="gramStart"/>
      <w:r w:rsidR="001C0E29" w:rsidRPr="001C0E29">
        <w:rPr>
          <w:rFonts w:asciiTheme="minorHAnsi" w:hAnsiTheme="minorHAnsi" w:cstheme="minorHAnsi"/>
          <w:sz w:val="24"/>
          <w:szCs w:val="24"/>
          <w:lang w:val="it-IT"/>
        </w:rPr>
        <w:t>della forza lavoro attu</w:t>
      </w:r>
      <w:r w:rsidR="001C0E29">
        <w:rPr>
          <w:rFonts w:asciiTheme="minorHAnsi" w:hAnsiTheme="minorHAnsi" w:cstheme="minorHAnsi"/>
          <w:sz w:val="24"/>
          <w:szCs w:val="24"/>
          <w:lang w:val="it-IT"/>
        </w:rPr>
        <w:t>ale</w:t>
      </w:r>
      <w:proofErr w:type="gramEnd"/>
      <w:r w:rsidR="004B4A57">
        <w:rPr>
          <w:rFonts w:asciiTheme="minorHAnsi" w:hAnsiTheme="minorHAnsi" w:cstheme="minorHAnsi"/>
          <w:sz w:val="24"/>
          <w:szCs w:val="24"/>
          <w:lang w:val="it-IT"/>
        </w:rPr>
        <w:t>.</w:t>
      </w:r>
      <w:r w:rsidR="001C0E29" w:rsidRPr="001C0E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4B4A57" w:rsidRPr="004B4A57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4B4A57">
        <w:rPr>
          <w:rFonts w:asciiTheme="minorHAnsi" w:hAnsiTheme="minorHAnsi" w:cstheme="minorHAnsi"/>
          <w:sz w:val="24"/>
          <w:szCs w:val="24"/>
          <w:lang w:val="it-IT"/>
        </w:rPr>
        <w:t>n</w:t>
      </w:r>
      <w:r w:rsidR="004B4A57" w:rsidRPr="004B4A57">
        <w:rPr>
          <w:rFonts w:asciiTheme="minorHAnsi" w:hAnsiTheme="minorHAnsi" w:cstheme="minorHAnsi"/>
          <w:sz w:val="24"/>
          <w:szCs w:val="24"/>
          <w:lang w:val="it-IT"/>
        </w:rPr>
        <w:t xml:space="preserve"> una situazione di rimpiazzo della popolazi</w:t>
      </w:r>
      <w:r w:rsidR="004B4A57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4B4A57" w:rsidRPr="004B4A57">
        <w:rPr>
          <w:rFonts w:asciiTheme="minorHAnsi" w:hAnsiTheme="minorHAnsi" w:cstheme="minorHAnsi"/>
          <w:sz w:val="24"/>
          <w:szCs w:val="24"/>
          <w:lang w:val="it-IT"/>
        </w:rPr>
        <w:t>ne in et</w:t>
      </w:r>
      <w:r w:rsidR="004B4A57">
        <w:rPr>
          <w:rFonts w:asciiTheme="minorHAnsi" w:hAnsiTheme="minorHAnsi" w:cstheme="minorHAnsi"/>
          <w:sz w:val="24"/>
          <w:szCs w:val="24"/>
          <w:lang w:val="it-IT"/>
        </w:rPr>
        <w:t xml:space="preserve">à </w:t>
      </w:r>
      <w:proofErr w:type="gramStart"/>
      <w:r w:rsidR="004B4A57">
        <w:rPr>
          <w:rFonts w:asciiTheme="minorHAnsi" w:hAnsiTheme="minorHAnsi" w:cstheme="minorHAnsi"/>
          <w:sz w:val="24"/>
          <w:szCs w:val="24"/>
          <w:lang w:val="it-IT"/>
        </w:rPr>
        <w:t>di</w:t>
      </w:r>
      <w:proofErr w:type="gramEnd"/>
      <w:r w:rsidR="004B4A57">
        <w:rPr>
          <w:rFonts w:asciiTheme="minorHAnsi" w:hAnsiTheme="minorHAnsi" w:cstheme="minorHAnsi"/>
          <w:sz w:val="24"/>
          <w:szCs w:val="24"/>
          <w:lang w:val="it-IT"/>
        </w:rPr>
        <w:t xml:space="preserve"> pensionamento, l’analisi della Generazione Y è diventata essenziale per il futuro dell’attività lavorativa.</w:t>
      </w:r>
    </w:p>
    <w:p w:rsidR="00485B2E" w:rsidRPr="00EA7FEB" w:rsidRDefault="004B4A57" w:rsidP="00485B2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4B4A57">
        <w:rPr>
          <w:rFonts w:asciiTheme="minorHAnsi" w:hAnsiTheme="minorHAnsi" w:cstheme="minorHAnsi"/>
          <w:sz w:val="24"/>
          <w:szCs w:val="24"/>
          <w:lang w:val="it-IT"/>
        </w:rPr>
        <w:t xml:space="preserve">In genere I membri della Generazione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Y </w:t>
      </w:r>
      <w:r w:rsidR="00881867">
        <w:rPr>
          <w:rFonts w:asciiTheme="minorHAnsi" w:hAnsiTheme="minorHAnsi" w:cstheme="minorHAnsi"/>
          <w:sz w:val="24"/>
          <w:szCs w:val="24"/>
          <w:lang w:val="it-IT"/>
        </w:rPr>
        <w:t>hanno dei</w:t>
      </w:r>
      <w:r w:rsidRPr="004B4A5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>comportamenti individualistici</w:t>
      </w:r>
      <w:r w:rsidR="00F2785C">
        <w:rPr>
          <w:rFonts w:asciiTheme="minorHAnsi" w:hAnsiTheme="minorHAnsi" w:cstheme="minorHAnsi"/>
          <w:sz w:val="24"/>
          <w:szCs w:val="24"/>
          <w:lang w:val="it-IT"/>
        </w:rPr>
        <w:t xml:space="preserve">, consumistici e </w:t>
      </w:r>
      <w:r w:rsidR="00881867">
        <w:rPr>
          <w:rFonts w:asciiTheme="minorHAnsi" w:hAnsiTheme="minorHAnsi" w:cstheme="minorHAnsi"/>
          <w:sz w:val="24"/>
          <w:szCs w:val="24"/>
          <w:lang w:val="it-IT"/>
        </w:rPr>
        <w:t>“</w:t>
      </w:r>
      <w:proofErr w:type="gramStart"/>
      <w:r w:rsidR="00881867">
        <w:rPr>
          <w:rFonts w:asciiTheme="minorHAnsi" w:hAnsiTheme="minorHAnsi" w:cstheme="minorHAnsi"/>
          <w:sz w:val="24"/>
          <w:szCs w:val="24"/>
          <w:lang w:val="it-IT"/>
        </w:rPr>
        <w:t>comportamenti</w:t>
      </w:r>
      <w:proofErr w:type="gramEnd"/>
      <w:r w:rsidR="00881867">
        <w:rPr>
          <w:rFonts w:asciiTheme="minorHAnsi" w:hAnsiTheme="minorHAnsi" w:cstheme="minorHAnsi"/>
          <w:sz w:val="24"/>
          <w:szCs w:val="24"/>
          <w:lang w:val="it-IT"/>
        </w:rPr>
        <w:t xml:space="preserve"> zapping</w:t>
      </w:r>
      <w:r w:rsidR="005F63CA">
        <w:rPr>
          <w:rFonts w:asciiTheme="minorHAnsi" w:hAnsiTheme="minorHAnsi" w:cstheme="minorHAnsi"/>
          <w:sz w:val="24"/>
          <w:szCs w:val="24"/>
          <w:lang w:val="it-IT"/>
        </w:rPr>
        <w:t>”</w:t>
      </w:r>
      <w:r w:rsidR="00881867">
        <w:rPr>
          <w:rFonts w:asciiTheme="minorHAnsi" w:hAnsiTheme="minorHAnsi" w:cstheme="minorHAnsi"/>
          <w:sz w:val="24"/>
          <w:szCs w:val="24"/>
          <w:lang w:val="it-IT"/>
        </w:rPr>
        <w:t xml:space="preserve"> (</w:t>
      </w:r>
      <w:proofErr w:type="spellStart"/>
      <w:r w:rsidR="003C7941" w:rsidRPr="004B4A57">
        <w:rPr>
          <w:rFonts w:asciiTheme="minorHAnsi" w:hAnsiTheme="minorHAnsi" w:cstheme="minorHAnsi"/>
          <w:sz w:val="24"/>
          <w:szCs w:val="24"/>
          <w:lang w:val="it-IT"/>
        </w:rPr>
        <w:t>Laize</w:t>
      </w:r>
      <w:proofErr w:type="spellEnd"/>
      <w:r w:rsidR="003C7941" w:rsidRPr="004B4A57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proofErr w:type="spellStart"/>
      <w:r w:rsidR="003C7941" w:rsidRPr="004B4A57">
        <w:rPr>
          <w:rFonts w:asciiTheme="minorHAnsi" w:hAnsiTheme="minorHAnsi" w:cstheme="minorHAnsi"/>
          <w:sz w:val="24"/>
          <w:szCs w:val="24"/>
          <w:lang w:val="it-IT"/>
        </w:rPr>
        <w:t>Pougnet</w:t>
      </w:r>
      <w:proofErr w:type="spellEnd"/>
      <w:r w:rsidR="003C7941" w:rsidRPr="004B4A57">
        <w:rPr>
          <w:rFonts w:asciiTheme="minorHAnsi" w:hAnsiTheme="minorHAnsi" w:cstheme="minorHAnsi"/>
          <w:sz w:val="24"/>
          <w:szCs w:val="24"/>
          <w:lang w:val="it-IT"/>
        </w:rPr>
        <w:t xml:space="preserve">, 2007). </w:t>
      </w:r>
      <w:r w:rsidR="00881867" w:rsidRPr="008F7B19">
        <w:rPr>
          <w:rFonts w:asciiTheme="minorHAnsi" w:hAnsiTheme="minorHAnsi" w:cstheme="minorHAnsi"/>
          <w:sz w:val="24"/>
          <w:szCs w:val="24"/>
          <w:lang w:val="it-IT"/>
        </w:rPr>
        <w:t>E’ molto importante e utile identificare le loro relazioni</w:t>
      </w:r>
      <w:r w:rsidR="00F2785C" w:rsidRPr="008F7B1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8F7B19" w:rsidRPr="008F7B19">
        <w:rPr>
          <w:rFonts w:asciiTheme="minorHAnsi" w:hAnsiTheme="minorHAnsi" w:cstheme="minorHAnsi"/>
          <w:sz w:val="24"/>
          <w:szCs w:val="24"/>
          <w:lang w:val="it-IT"/>
        </w:rPr>
        <w:t>con il</w:t>
      </w:r>
      <w:r w:rsidR="008F7B19">
        <w:rPr>
          <w:rFonts w:asciiTheme="minorHAnsi" w:hAnsiTheme="minorHAnsi" w:cstheme="minorHAnsi"/>
          <w:sz w:val="24"/>
          <w:szCs w:val="24"/>
          <w:lang w:val="it-IT"/>
        </w:rPr>
        <w:t xml:space="preserve"> lavoro e le aziende. </w:t>
      </w:r>
      <w:r w:rsidR="008F7B19" w:rsidRPr="008F7B19">
        <w:rPr>
          <w:rFonts w:asciiTheme="minorHAnsi" w:hAnsiTheme="minorHAnsi" w:cstheme="minorHAnsi"/>
          <w:sz w:val="24"/>
          <w:szCs w:val="24"/>
          <w:lang w:val="it-IT"/>
        </w:rPr>
        <w:t>I figli del Baby Boom tendon</w:t>
      </w:r>
      <w:r w:rsidR="008F7B19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BD45FD">
        <w:rPr>
          <w:rFonts w:asciiTheme="minorHAnsi" w:hAnsiTheme="minorHAnsi" w:cstheme="minorHAnsi"/>
          <w:sz w:val="24"/>
          <w:szCs w:val="24"/>
          <w:lang w:val="it-IT"/>
        </w:rPr>
        <w:t xml:space="preserve"> a </w:t>
      </w:r>
      <w:r w:rsidR="008F7B19" w:rsidRPr="008F7B19">
        <w:rPr>
          <w:rFonts w:asciiTheme="minorHAnsi" w:hAnsiTheme="minorHAnsi" w:cstheme="minorHAnsi"/>
          <w:sz w:val="24"/>
          <w:szCs w:val="24"/>
          <w:lang w:val="it-IT"/>
        </w:rPr>
        <w:t>essere disciplinati, rispettosi</w:t>
      </w:r>
      <w:r w:rsidR="008F7B19">
        <w:rPr>
          <w:rFonts w:asciiTheme="minorHAnsi" w:hAnsiTheme="minorHAnsi" w:cstheme="minorHAnsi"/>
          <w:sz w:val="24"/>
          <w:szCs w:val="24"/>
          <w:lang w:val="it-IT"/>
        </w:rPr>
        <w:t xml:space="preserve"> della legge e dell’ordine </w:t>
      </w:r>
      <w:proofErr w:type="gramStart"/>
      <w:r w:rsidR="008F7B19">
        <w:rPr>
          <w:rFonts w:asciiTheme="minorHAnsi" w:hAnsiTheme="minorHAnsi" w:cstheme="minorHAnsi"/>
          <w:sz w:val="24"/>
          <w:szCs w:val="24"/>
          <w:lang w:val="it-IT"/>
        </w:rPr>
        <w:t>ed</w:t>
      </w:r>
      <w:proofErr w:type="gramEnd"/>
      <w:r w:rsidR="008F7B19">
        <w:rPr>
          <w:rFonts w:asciiTheme="minorHAnsi" w:hAnsiTheme="minorHAnsi" w:cstheme="minorHAnsi"/>
          <w:sz w:val="24"/>
          <w:szCs w:val="24"/>
          <w:lang w:val="it-IT"/>
        </w:rPr>
        <w:t xml:space="preserve"> amano la costanza e la coerenza. </w:t>
      </w:r>
      <w:r w:rsidR="008F7B19" w:rsidRPr="00DF7340">
        <w:rPr>
          <w:rFonts w:asciiTheme="minorHAnsi" w:hAnsiTheme="minorHAnsi" w:cstheme="minorHAnsi"/>
          <w:sz w:val="24"/>
          <w:szCs w:val="24"/>
          <w:lang w:val="it-IT"/>
        </w:rPr>
        <w:t>Questa generazione non ama il cambiamento</w:t>
      </w:r>
      <w:r w:rsidR="00DF7340" w:rsidRPr="00DF7340">
        <w:rPr>
          <w:rFonts w:asciiTheme="minorHAnsi" w:hAnsiTheme="minorHAnsi" w:cstheme="minorHAnsi"/>
          <w:sz w:val="24"/>
          <w:szCs w:val="24"/>
          <w:lang w:val="it-IT"/>
        </w:rPr>
        <w:t xml:space="preserve">. Essa ha fissato una </w:t>
      </w:r>
      <w:r w:rsidR="00DF7340">
        <w:rPr>
          <w:rFonts w:asciiTheme="minorHAnsi" w:hAnsiTheme="minorHAnsi" w:cstheme="minorHAnsi"/>
          <w:sz w:val="24"/>
          <w:szCs w:val="24"/>
          <w:lang w:val="it-IT"/>
        </w:rPr>
        <w:t>specifica</w:t>
      </w:r>
      <w:r w:rsidR="00DF7340" w:rsidRPr="00DF7340">
        <w:rPr>
          <w:rFonts w:asciiTheme="minorHAnsi" w:hAnsiTheme="minorHAnsi" w:cstheme="minorHAnsi"/>
          <w:sz w:val="24"/>
          <w:szCs w:val="24"/>
          <w:lang w:val="it-IT"/>
        </w:rPr>
        <w:t xml:space="preserve"> del ruolo di ci</w:t>
      </w:r>
      <w:r w:rsidR="00DF7340">
        <w:rPr>
          <w:rFonts w:asciiTheme="minorHAnsi" w:hAnsiTheme="minorHAnsi" w:cstheme="minorHAnsi"/>
          <w:sz w:val="24"/>
          <w:szCs w:val="24"/>
          <w:lang w:val="it-IT"/>
        </w:rPr>
        <w:t xml:space="preserve">ascuno dei suoi </w:t>
      </w:r>
      <w:proofErr w:type="gramStart"/>
      <w:r w:rsidR="00DF7340">
        <w:rPr>
          <w:rFonts w:asciiTheme="minorHAnsi" w:hAnsiTheme="minorHAnsi" w:cstheme="minorHAnsi"/>
          <w:sz w:val="24"/>
          <w:szCs w:val="24"/>
          <w:lang w:val="it-IT"/>
        </w:rPr>
        <w:t>componenti</w:t>
      </w:r>
      <w:proofErr w:type="gramEnd"/>
      <w:r w:rsidR="00DF7340">
        <w:rPr>
          <w:rFonts w:asciiTheme="minorHAnsi" w:hAnsiTheme="minorHAnsi" w:cstheme="minorHAnsi"/>
          <w:sz w:val="24"/>
          <w:szCs w:val="24"/>
          <w:lang w:val="it-IT"/>
        </w:rPr>
        <w:t xml:space="preserve"> e sul posto di lavoro si trova </w:t>
      </w:r>
      <w:r w:rsidR="00BD45FD">
        <w:rPr>
          <w:rFonts w:asciiTheme="minorHAnsi" w:hAnsiTheme="minorHAnsi" w:cstheme="minorHAnsi"/>
          <w:sz w:val="24"/>
          <w:szCs w:val="24"/>
          <w:lang w:val="it-IT"/>
        </w:rPr>
        <w:t>a suo agio con uno stile di mana</w:t>
      </w:r>
      <w:r w:rsidR="00DF7340">
        <w:rPr>
          <w:rFonts w:asciiTheme="minorHAnsi" w:hAnsiTheme="minorHAnsi" w:cstheme="minorHAnsi"/>
          <w:sz w:val="24"/>
          <w:szCs w:val="24"/>
          <w:lang w:val="it-IT"/>
        </w:rPr>
        <w:t>gement direttivo e di controllo</w:t>
      </w:r>
      <w:r w:rsidR="003C7941" w:rsidRPr="00DF7340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  <w:r w:rsidR="00DF7340" w:rsidRPr="009014CB">
        <w:rPr>
          <w:rFonts w:asciiTheme="minorHAnsi" w:hAnsiTheme="minorHAnsi" w:cstheme="minorHAnsi"/>
          <w:sz w:val="24"/>
          <w:szCs w:val="24"/>
          <w:lang w:val="it-IT"/>
        </w:rPr>
        <w:t xml:space="preserve">Mentre i figli del Baby Boom vivono per lavorare </w:t>
      </w:r>
      <w:r w:rsidR="003C7941" w:rsidRPr="009014CB">
        <w:rPr>
          <w:rFonts w:asciiTheme="minorHAnsi" w:hAnsiTheme="minorHAnsi" w:cstheme="minorHAnsi"/>
          <w:sz w:val="24"/>
          <w:szCs w:val="24"/>
          <w:lang w:val="it-IT"/>
        </w:rPr>
        <w:t>(</w:t>
      </w:r>
      <w:r w:rsidR="009014CB" w:rsidRPr="009014CB">
        <w:rPr>
          <w:rFonts w:asciiTheme="minorHAnsi" w:hAnsiTheme="minorHAnsi" w:cstheme="minorHAnsi"/>
          <w:sz w:val="24"/>
          <w:szCs w:val="24"/>
          <w:lang w:val="it-IT"/>
        </w:rPr>
        <w:t xml:space="preserve">per loro </w:t>
      </w:r>
      <w:proofErr w:type="gramStart"/>
      <w:r w:rsidR="009014CB" w:rsidRPr="009014CB">
        <w:rPr>
          <w:rFonts w:asciiTheme="minorHAnsi" w:hAnsiTheme="minorHAnsi" w:cstheme="minorHAnsi"/>
          <w:sz w:val="24"/>
          <w:szCs w:val="24"/>
          <w:lang w:val="it-IT"/>
        </w:rPr>
        <w:t>sono</w:t>
      </w:r>
      <w:proofErr w:type="gramEnd"/>
      <w:r w:rsidR="009014CB" w:rsidRPr="009014CB">
        <w:rPr>
          <w:rFonts w:asciiTheme="minorHAnsi" w:hAnsiTheme="minorHAnsi" w:cstheme="minorHAnsi"/>
          <w:sz w:val="24"/>
          <w:szCs w:val="24"/>
          <w:lang w:val="it-IT"/>
        </w:rPr>
        <w:t xml:space="preserve"> importanti la posizione nel lavoro e nel sociale, tendon</w:t>
      </w:r>
      <w:r w:rsidR="009014CB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9014CB" w:rsidRPr="009014CB">
        <w:rPr>
          <w:rFonts w:asciiTheme="minorHAnsi" w:hAnsiTheme="minorHAnsi" w:cstheme="minorHAnsi"/>
          <w:sz w:val="24"/>
          <w:szCs w:val="24"/>
          <w:lang w:val="it-IT"/>
        </w:rPr>
        <w:t xml:space="preserve"> ad essere ottimisti, ambiziosi e leali e credono nell’impiego per t</w:t>
      </w:r>
      <w:r w:rsidR="009014CB">
        <w:rPr>
          <w:rFonts w:asciiTheme="minorHAnsi" w:hAnsiTheme="minorHAnsi" w:cstheme="minorHAnsi"/>
          <w:sz w:val="24"/>
          <w:szCs w:val="24"/>
          <w:lang w:val="it-IT"/>
        </w:rPr>
        <w:t>utta la vita lavorativa</w:t>
      </w:r>
      <w:r w:rsidR="000D4201">
        <w:rPr>
          <w:rFonts w:asciiTheme="minorHAnsi" w:hAnsiTheme="minorHAnsi" w:cstheme="minorHAnsi"/>
          <w:sz w:val="24"/>
          <w:szCs w:val="24"/>
          <w:lang w:val="it-IT"/>
        </w:rPr>
        <w:t>,</w:t>
      </w:r>
      <w:r w:rsidR="009014CB">
        <w:rPr>
          <w:rFonts w:asciiTheme="minorHAnsi" w:hAnsiTheme="minorHAnsi" w:cstheme="minorHAnsi"/>
          <w:sz w:val="24"/>
          <w:szCs w:val="24"/>
          <w:lang w:val="it-IT"/>
        </w:rPr>
        <w:t xml:space="preserve"> creando così il concetto </w:t>
      </w:r>
      <w:r w:rsidR="000D4201">
        <w:rPr>
          <w:rFonts w:asciiTheme="minorHAnsi" w:hAnsiTheme="minorHAnsi" w:cstheme="minorHAnsi"/>
          <w:sz w:val="24"/>
          <w:szCs w:val="24"/>
          <w:lang w:val="it-IT"/>
        </w:rPr>
        <w:t>di dedito/a al lavoro</w:t>
      </w:r>
      <w:r w:rsidR="009014CB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3C7941" w:rsidRPr="009014CB">
        <w:rPr>
          <w:rFonts w:asciiTheme="minorHAnsi" w:hAnsiTheme="minorHAnsi" w:cstheme="minorHAnsi"/>
          <w:sz w:val="24"/>
          <w:szCs w:val="24"/>
          <w:lang w:val="it-IT"/>
        </w:rPr>
        <w:t>“</w:t>
      </w:r>
      <w:proofErr w:type="spellStart"/>
      <w:r w:rsidR="003C7941" w:rsidRPr="009014CB">
        <w:rPr>
          <w:rFonts w:asciiTheme="minorHAnsi" w:hAnsiTheme="minorHAnsi" w:cstheme="minorHAnsi"/>
          <w:sz w:val="24"/>
          <w:szCs w:val="24"/>
          <w:lang w:val="it-IT"/>
        </w:rPr>
        <w:t>workaholic</w:t>
      </w:r>
      <w:proofErr w:type="spellEnd"/>
      <w:r w:rsidR="003C7941" w:rsidRPr="009014CB">
        <w:rPr>
          <w:rFonts w:asciiTheme="minorHAnsi" w:hAnsiTheme="minorHAnsi" w:cstheme="minorHAnsi"/>
          <w:sz w:val="24"/>
          <w:szCs w:val="24"/>
          <w:lang w:val="it-IT"/>
        </w:rPr>
        <w:t xml:space="preserve">” </w:t>
      </w:r>
      <w:r w:rsidR="000D4201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="003C7941" w:rsidRPr="009014CB">
        <w:rPr>
          <w:rFonts w:asciiTheme="minorHAnsi" w:hAnsiTheme="minorHAnsi" w:cstheme="minorHAnsi"/>
          <w:sz w:val="24"/>
          <w:szCs w:val="24"/>
          <w:lang w:val="it-IT"/>
        </w:rPr>
        <w:t>“superwoman”)</w:t>
      </w:r>
      <w:r w:rsidR="000D4201">
        <w:rPr>
          <w:rFonts w:asciiTheme="minorHAnsi" w:hAnsiTheme="minorHAnsi" w:cstheme="minorHAnsi"/>
          <w:sz w:val="24"/>
          <w:szCs w:val="24"/>
          <w:lang w:val="it-IT"/>
        </w:rPr>
        <w:t>,</w:t>
      </w:r>
      <w:r w:rsidR="003C7941" w:rsidRPr="009014CB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0D4201">
        <w:rPr>
          <w:rFonts w:asciiTheme="minorHAnsi" w:hAnsiTheme="minorHAnsi" w:cstheme="minorHAnsi"/>
          <w:sz w:val="24"/>
          <w:szCs w:val="24"/>
          <w:lang w:val="it-IT"/>
        </w:rPr>
        <w:t xml:space="preserve">la Generazione </w:t>
      </w:r>
      <w:r w:rsidR="003C7941" w:rsidRPr="009014CB">
        <w:rPr>
          <w:rFonts w:asciiTheme="minorHAnsi" w:hAnsiTheme="minorHAnsi" w:cstheme="minorHAnsi"/>
          <w:sz w:val="24"/>
          <w:szCs w:val="24"/>
          <w:lang w:val="it-IT"/>
        </w:rPr>
        <w:t>Y</w:t>
      </w:r>
      <w:r w:rsidR="000D4201">
        <w:rPr>
          <w:rFonts w:asciiTheme="minorHAnsi" w:hAnsiTheme="minorHAnsi" w:cstheme="minorHAnsi"/>
          <w:sz w:val="24"/>
          <w:szCs w:val="24"/>
          <w:lang w:val="it-IT"/>
        </w:rPr>
        <w:t xml:space="preserve"> lavora per vivere</w:t>
      </w:r>
      <w:r w:rsidR="003C7941" w:rsidRPr="009014CB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  <w:r w:rsidR="000D4201" w:rsidRPr="00DE24E1">
        <w:rPr>
          <w:rFonts w:asciiTheme="minorHAnsi" w:hAnsiTheme="minorHAnsi" w:cstheme="minorHAnsi"/>
          <w:sz w:val="24"/>
          <w:szCs w:val="24"/>
          <w:lang w:val="it-IT"/>
        </w:rPr>
        <w:t xml:space="preserve">La </w:t>
      </w:r>
      <w:r w:rsidR="00DE24E1" w:rsidRPr="00DE24E1">
        <w:rPr>
          <w:rFonts w:asciiTheme="minorHAnsi" w:hAnsiTheme="minorHAnsi" w:cstheme="minorHAnsi"/>
          <w:sz w:val="24"/>
          <w:szCs w:val="24"/>
          <w:lang w:val="it-IT"/>
        </w:rPr>
        <w:t>Generazione Y ha</w:t>
      </w:r>
      <w:r w:rsidR="003C7941" w:rsidRPr="00DE24E1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DE24E1" w:rsidRPr="00DE24E1">
        <w:rPr>
          <w:rFonts w:asciiTheme="minorHAnsi" w:hAnsiTheme="minorHAnsi" w:cstheme="minorHAnsi"/>
          <w:sz w:val="24"/>
          <w:szCs w:val="24"/>
          <w:lang w:val="it-IT"/>
        </w:rPr>
        <w:t>quindi cambiato dalle fondamenta q</w:t>
      </w:r>
      <w:r w:rsidR="00DE24E1">
        <w:rPr>
          <w:rFonts w:asciiTheme="minorHAnsi" w:hAnsiTheme="minorHAnsi" w:cstheme="minorHAnsi"/>
          <w:sz w:val="24"/>
          <w:szCs w:val="24"/>
          <w:lang w:val="it-IT"/>
        </w:rPr>
        <w:t>uest</w:t>
      </w:r>
      <w:r w:rsidR="00C8158A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DE24E1">
        <w:rPr>
          <w:rFonts w:asciiTheme="minorHAnsi" w:hAnsiTheme="minorHAnsi" w:cstheme="minorHAnsi"/>
          <w:sz w:val="24"/>
          <w:szCs w:val="24"/>
          <w:lang w:val="it-IT"/>
        </w:rPr>
        <w:t xml:space="preserve"> stile di vita. </w:t>
      </w:r>
      <w:r w:rsidR="00DE24E1" w:rsidRPr="00C8158A">
        <w:rPr>
          <w:rFonts w:asciiTheme="minorHAnsi" w:hAnsiTheme="minorHAnsi" w:cstheme="minorHAnsi"/>
          <w:sz w:val="24"/>
          <w:szCs w:val="24"/>
          <w:lang w:val="it-IT"/>
        </w:rPr>
        <w:t xml:space="preserve">Essa cerca il </w:t>
      </w:r>
      <w:r w:rsidR="00C8158A" w:rsidRPr="00C8158A">
        <w:rPr>
          <w:rFonts w:asciiTheme="minorHAnsi" w:hAnsiTheme="minorHAnsi" w:cstheme="minorHAnsi"/>
          <w:sz w:val="24"/>
          <w:szCs w:val="24"/>
          <w:lang w:val="it-IT"/>
        </w:rPr>
        <w:t>m</w:t>
      </w:r>
      <w:r w:rsidR="00DE24E1" w:rsidRPr="00C8158A">
        <w:rPr>
          <w:rFonts w:asciiTheme="minorHAnsi" w:hAnsiTheme="minorHAnsi" w:cstheme="minorHAnsi"/>
          <w:sz w:val="24"/>
          <w:szCs w:val="24"/>
          <w:lang w:val="it-IT"/>
        </w:rPr>
        <w:t>iglior e</w:t>
      </w:r>
      <w:r w:rsidR="00C8158A" w:rsidRPr="00C8158A">
        <w:rPr>
          <w:rFonts w:asciiTheme="minorHAnsi" w:hAnsiTheme="minorHAnsi" w:cstheme="minorHAnsi"/>
          <w:sz w:val="24"/>
          <w:szCs w:val="24"/>
          <w:lang w:val="it-IT"/>
        </w:rPr>
        <w:t>quilibrio possib</w:t>
      </w:r>
      <w:r w:rsidR="00EA7FEB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C8158A" w:rsidRPr="00C8158A">
        <w:rPr>
          <w:rFonts w:asciiTheme="minorHAnsi" w:hAnsiTheme="minorHAnsi" w:cstheme="minorHAnsi"/>
          <w:sz w:val="24"/>
          <w:szCs w:val="24"/>
          <w:lang w:val="it-IT"/>
        </w:rPr>
        <w:t xml:space="preserve">le </w:t>
      </w:r>
      <w:r w:rsidR="00DE24E1" w:rsidRPr="00C8158A">
        <w:rPr>
          <w:rFonts w:asciiTheme="minorHAnsi" w:hAnsiTheme="minorHAnsi" w:cstheme="minorHAnsi"/>
          <w:sz w:val="24"/>
          <w:szCs w:val="24"/>
          <w:lang w:val="it-IT"/>
        </w:rPr>
        <w:t xml:space="preserve">fra vita </w:t>
      </w:r>
      <w:r w:rsidR="00C8158A" w:rsidRPr="00C8158A">
        <w:rPr>
          <w:rFonts w:asciiTheme="minorHAnsi" w:hAnsiTheme="minorHAnsi" w:cstheme="minorHAnsi"/>
          <w:sz w:val="24"/>
          <w:szCs w:val="24"/>
          <w:lang w:val="it-IT"/>
        </w:rPr>
        <w:t>privata</w:t>
      </w:r>
      <w:r w:rsidR="00DE24E1" w:rsidRPr="00C8158A">
        <w:rPr>
          <w:rFonts w:asciiTheme="minorHAnsi" w:hAnsiTheme="minorHAnsi" w:cstheme="minorHAnsi"/>
          <w:sz w:val="24"/>
          <w:szCs w:val="24"/>
          <w:lang w:val="it-IT"/>
        </w:rPr>
        <w:t xml:space="preserve"> e professionale, pr</w:t>
      </w:r>
      <w:r w:rsidR="00C8158A" w:rsidRPr="00C8158A">
        <w:rPr>
          <w:rFonts w:asciiTheme="minorHAnsi" w:hAnsiTheme="minorHAnsi" w:cstheme="minorHAnsi"/>
          <w:sz w:val="24"/>
          <w:szCs w:val="24"/>
          <w:lang w:val="it-IT"/>
        </w:rPr>
        <w:t>onta</w:t>
      </w:r>
      <w:r w:rsidR="00DE24E1" w:rsidRPr="00C8158A">
        <w:rPr>
          <w:rFonts w:asciiTheme="minorHAnsi" w:hAnsiTheme="minorHAnsi" w:cstheme="minorHAnsi"/>
          <w:sz w:val="24"/>
          <w:szCs w:val="24"/>
          <w:lang w:val="it-IT"/>
        </w:rPr>
        <w:t xml:space="preserve"> – se ce n’è bisogno – a cambiare lavoro e residenza per </w:t>
      </w:r>
      <w:r w:rsidR="00C8158A" w:rsidRPr="00C8158A">
        <w:rPr>
          <w:rFonts w:asciiTheme="minorHAnsi" w:hAnsiTheme="minorHAnsi" w:cstheme="minorHAnsi"/>
          <w:sz w:val="24"/>
          <w:szCs w:val="24"/>
          <w:lang w:val="it-IT"/>
        </w:rPr>
        <w:t>mantenere questo equilibrio</w:t>
      </w:r>
      <w:r w:rsidR="003C7941" w:rsidRPr="00C8158A">
        <w:rPr>
          <w:rFonts w:asciiTheme="minorHAnsi" w:hAnsiTheme="minorHAnsi" w:cstheme="minorHAnsi"/>
          <w:sz w:val="24"/>
          <w:szCs w:val="24"/>
          <w:lang w:val="it-IT"/>
        </w:rPr>
        <w:t>: “</w:t>
      </w:r>
      <w:r w:rsidR="00C8158A">
        <w:rPr>
          <w:rFonts w:asciiTheme="minorHAnsi" w:hAnsiTheme="minorHAnsi" w:cstheme="minorHAnsi"/>
          <w:sz w:val="24"/>
          <w:szCs w:val="24"/>
          <w:lang w:val="it-IT"/>
        </w:rPr>
        <w:t xml:space="preserve">Per quel che mi riguarda il </w:t>
      </w:r>
      <w:proofErr w:type="gramStart"/>
      <w:r w:rsidR="00C8158A">
        <w:rPr>
          <w:rFonts w:asciiTheme="minorHAnsi" w:hAnsiTheme="minorHAnsi" w:cstheme="minorHAnsi"/>
          <w:sz w:val="24"/>
          <w:szCs w:val="24"/>
          <w:lang w:val="it-IT"/>
        </w:rPr>
        <w:t>lavoro</w:t>
      </w:r>
      <w:proofErr w:type="gramEnd"/>
      <w:r w:rsidR="00C8158A">
        <w:rPr>
          <w:rFonts w:asciiTheme="minorHAnsi" w:hAnsiTheme="minorHAnsi" w:cstheme="minorHAnsi"/>
          <w:sz w:val="24"/>
          <w:szCs w:val="24"/>
          <w:lang w:val="it-IT"/>
        </w:rPr>
        <w:t xml:space="preserve"> è ovviamente importante ma l</w:t>
      </w:r>
      <w:r w:rsidR="008A74A3">
        <w:rPr>
          <w:rFonts w:asciiTheme="minorHAnsi" w:hAnsiTheme="minorHAnsi" w:cstheme="minorHAnsi"/>
          <w:sz w:val="24"/>
          <w:szCs w:val="24"/>
          <w:lang w:val="it-IT"/>
        </w:rPr>
        <w:t xml:space="preserve">o è anche la mia vita personale. </w:t>
      </w:r>
      <w:r w:rsidR="008A74A3" w:rsidRPr="008A74A3">
        <w:rPr>
          <w:rFonts w:asciiTheme="minorHAnsi" w:hAnsiTheme="minorHAnsi" w:cstheme="minorHAnsi"/>
          <w:sz w:val="24"/>
          <w:szCs w:val="24"/>
          <w:lang w:val="it-IT"/>
        </w:rPr>
        <w:t xml:space="preserve">Non </w:t>
      </w:r>
      <w:proofErr w:type="gramStart"/>
      <w:r w:rsidR="008A74A3" w:rsidRPr="008A74A3">
        <w:rPr>
          <w:rFonts w:asciiTheme="minorHAnsi" w:hAnsiTheme="minorHAnsi" w:cstheme="minorHAnsi"/>
          <w:sz w:val="24"/>
          <w:szCs w:val="24"/>
          <w:lang w:val="it-IT"/>
        </w:rPr>
        <w:t xml:space="preserve">mi </w:t>
      </w:r>
      <w:proofErr w:type="gramEnd"/>
      <w:r w:rsidR="008A74A3" w:rsidRPr="008A74A3">
        <w:rPr>
          <w:rFonts w:asciiTheme="minorHAnsi" w:hAnsiTheme="minorHAnsi" w:cstheme="minorHAnsi"/>
          <w:sz w:val="24"/>
          <w:szCs w:val="24"/>
          <w:lang w:val="it-IT"/>
        </w:rPr>
        <w:t>im</w:t>
      </w:r>
      <w:r w:rsidR="00EA7FEB">
        <w:rPr>
          <w:rFonts w:asciiTheme="minorHAnsi" w:hAnsiTheme="minorHAnsi" w:cstheme="minorHAnsi"/>
          <w:sz w:val="24"/>
          <w:szCs w:val="24"/>
          <w:lang w:val="it-IT"/>
        </w:rPr>
        <w:t>p</w:t>
      </w:r>
      <w:r w:rsidR="008A74A3" w:rsidRPr="008A74A3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="00EA7FEB">
        <w:rPr>
          <w:rFonts w:asciiTheme="minorHAnsi" w:hAnsiTheme="minorHAnsi" w:cstheme="minorHAnsi"/>
          <w:sz w:val="24"/>
          <w:szCs w:val="24"/>
          <w:lang w:val="it-IT"/>
        </w:rPr>
        <w:t>terebbe nulla del lavoro se non</w:t>
      </w:r>
      <w:r w:rsidR="008A74A3" w:rsidRPr="008A74A3">
        <w:rPr>
          <w:rFonts w:asciiTheme="minorHAnsi" w:hAnsiTheme="minorHAnsi" w:cstheme="minorHAnsi"/>
          <w:sz w:val="24"/>
          <w:szCs w:val="24"/>
          <w:lang w:val="it-IT"/>
        </w:rPr>
        <w:t xml:space="preserve"> avessi trovato qu</w:t>
      </w:r>
      <w:r w:rsidR="008A74A3">
        <w:rPr>
          <w:rFonts w:asciiTheme="minorHAnsi" w:hAnsiTheme="minorHAnsi" w:cstheme="minorHAnsi"/>
          <w:sz w:val="24"/>
          <w:szCs w:val="24"/>
          <w:lang w:val="it-IT"/>
        </w:rPr>
        <w:t>esto equili</w:t>
      </w:r>
      <w:r w:rsidR="00EA7FEB">
        <w:rPr>
          <w:rFonts w:asciiTheme="minorHAnsi" w:hAnsiTheme="minorHAnsi" w:cstheme="minorHAnsi"/>
          <w:sz w:val="24"/>
          <w:szCs w:val="24"/>
          <w:lang w:val="it-IT"/>
        </w:rPr>
        <w:t>brio”.</w:t>
      </w:r>
      <w:r w:rsidR="003C7941" w:rsidRPr="008A74A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:rsidR="003C7941" w:rsidRPr="00F45757" w:rsidRDefault="00F84CD5" w:rsidP="00485B2E">
      <w:pPr>
        <w:pStyle w:val="NormaleWeb"/>
        <w:spacing w:line="276" w:lineRule="auto"/>
        <w:ind w:firstLine="708"/>
        <w:jc w:val="both"/>
        <w:rPr>
          <w:rFonts w:asciiTheme="minorHAnsi" w:eastAsia="SimSun" w:hAnsiTheme="minorHAnsi" w:cstheme="minorHAnsi"/>
          <w:lang w:val="it-IT" w:eastAsia="en-US"/>
        </w:rPr>
      </w:pPr>
      <w:r>
        <w:rPr>
          <w:rFonts w:asciiTheme="minorHAnsi" w:eastAsia="SimSun" w:hAnsiTheme="minorHAnsi" w:cstheme="minorHAnsi"/>
          <w:lang w:val="it-IT" w:eastAsia="en-US"/>
        </w:rPr>
        <w:t>Questa è un</w:t>
      </w:r>
      <w:r w:rsidR="00EA7FEB" w:rsidRPr="007D0108">
        <w:rPr>
          <w:rFonts w:asciiTheme="minorHAnsi" w:eastAsia="SimSun" w:hAnsiTheme="minorHAnsi" w:cstheme="minorHAnsi"/>
          <w:lang w:val="it-IT" w:eastAsia="en-US"/>
        </w:rPr>
        <w:t>a delle caratteristiche della Gener</w:t>
      </w:r>
      <w:r w:rsidR="007D0108">
        <w:rPr>
          <w:rFonts w:asciiTheme="minorHAnsi" w:eastAsia="SimSun" w:hAnsiTheme="minorHAnsi" w:cstheme="minorHAnsi"/>
          <w:lang w:val="it-IT" w:eastAsia="en-US"/>
        </w:rPr>
        <w:t>a</w:t>
      </w:r>
      <w:r w:rsidR="00EA7FEB" w:rsidRPr="007D0108">
        <w:rPr>
          <w:rFonts w:asciiTheme="minorHAnsi" w:eastAsia="SimSun" w:hAnsiTheme="minorHAnsi" w:cstheme="minorHAnsi"/>
          <w:lang w:val="it-IT" w:eastAsia="en-US"/>
        </w:rPr>
        <w:t>zione Y che è avida di novità;</w:t>
      </w:r>
      <w:r w:rsidR="003C7941" w:rsidRPr="007D0108">
        <w:rPr>
          <w:rFonts w:asciiTheme="minorHAnsi" w:eastAsia="SimSun" w:hAnsiTheme="minorHAnsi" w:cstheme="minorHAnsi"/>
          <w:lang w:val="it-IT" w:eastAsia="en-US"/>
        </w:rPr>
        <w:t xml:space="preserve"> “</w:t>
      </w:r>
      <w:r w:rsidR="00EA7FEB" w:rsidRPr="007D0108">
        <w:rPr>
          <w:rFonts w:asciiTheme="minorHAnsi" w:eastAsia="SimSun" w:hAnsiTheme="minorHAnsi" w:cstheme="minorHAnsi"/>
          <w:lang w:val="it-IT" w:eastAsia="en-US"/>
        </w:rPr>
        <w:t xml:space="preserve">Ciò che voglio </w:t>
      </w:r>
      <w:r w:rsidR="007D0108" w:rsidRPr="007D0108">
        <w:rPr>
          <w:rFonts w:asciiTheme="minorHAnsi" w:eastAsia="SimSun" w:hAnsiTheme="minorHAnsi" w:cstheme="minorHAnsi"/>
          <w:lang w:val="it-IT" w:eastAsia="en-US"/>
        </w:rPr>
        <w:t>è</w:t>
      </w:r>
      <w:r w:rsidR="007D0108">
        <w:rPr>
          <w:rFonts w:asciiTheme="minorHAnsi" w:eastAsia="SimSun" w:hAnsiTheme="minorHAnsi" w:cstheme="minorHAnsi"/>
          <w:lang w:val="it-IT" w:eastAsia="en-US"/>
        </w:rPr>
        <w:t xml:space="preserve"> </w:t>
      </w:r>
      <w:r w:rsidR="007D0108" w:rsidRPr="007D0108">
        <w:rPr>
          <w:rFonts w:asciiTheme="minorHAnsi" w:eastAsia="SimSun" w:hAnsiTheme="minorHAnsi" w:cstheme="minorHAnsi"/>
          <w:lang w:val="it-IT" w:eastAsia="en-US"/>
        </w:rPr>
        <w:t xml:space="preserve">andare in giro alla </w:t>
      </w:r>
      <w:r w:rsidR="007D0108">
        <w:rPr>
          <w:rFonts w:asciiTheme="minorHAnsi" w:eastAsia="SimSun" w:hAnsiTheme="minorHAnsi" w:cstheme="minorHAnsi"/>
          <w:lang w:val="it-IT" w:eastAsia="en-US"/>
        </w:rPr>
        <w:t xml:space="preserve">ricerca del nuovo e non annoiarmi sul </w:t>
      </w:r>
      <w:r>
        <w:rPr>
          <w:rFonts w:asciiTheme="minorHAnsi" w:eastAsia="SimSun" w:hAnsiTheme="minorHAnsi" w:cstheme="minorHAnsi"/>
          <w:lang w:val="it-IT" w:eastAsia="en-US"/>
        </w:rPr>
        <w:t>lavoro altrimenti lo abbandono”.</w:t>
      </w:r>
      <w:r w:rsidR="003C7941" w:rsidRPr="007D0108">
        <w:rPr>
          <w:rFonts w:asciiTheme="minorHAnsi" w:eastAsia="SimSun" w:hAnsiTheme="minorHAnsi" w:cstheme="minorHAnsi"/>
          <w:lang w:val="it-IT" w:eastAsia="en-US"/>
        </w:rPr>
        <w:t xml:space="preserve"> </w:t>
      </w:r>
      <w:r w:rsidRPr="00F84CD5">
        <w:rPr>
          <w:rFonts w:asciiTheme="minorHAnsi" w:eastAsia="SimSun" w:hAnsiTheme="minorHAnsi" w:cstheme="minorHAnsi"/>
          <w:lang w:val="it-IT" w:eastAsia="en-US"/>
        </w:rPr>
        <w:t xml:space="preserve">Nella vita sia professionale sia privata gli appartenenti a questa </w:t>
      </w:r>
      <w:proofErr w:type="gramStart"/>
      <w:r w:rsidRPr="00F84CD5">
        <w:rPr>
          <w:rFonts w:asciiTheme="minorHAnsi" w:eastAsia="SimSun" w:hAnsiTheme="minorHAnsi" w:cstheme="minorHAnsi"/>
          <w:lang w:val="it-IT" w:eastAsia="en-US"/>
        </w:rPr>
        <w:t>generazione</w:t>
      </w:r>
      <w:proofErr w:type="gramEnd"/>
      <w:r w:rsidRPr="00F84CD5">
        <w:rPr>
          <w:rFonts w:asciiTheme="minorHAnsi" w:eastAsia="SimSun" w:hAnsiTheme="minorHAnsi" w:cstheme="minorHAnsi"/>
          <w:lang w:val="it-IT" w:eastAsia="en-US"/>
        </w:rPr>
        <w:t xml:space="preserve"> com</w:t>
      </w:r>
      <w:r w:rsidR="00514370">
        <w:rPr>
          <w:rFonts w:asciiTheme="minorHAnsi" w:eastAsia="SimSun" w:hAnsiTheme="minorHAnsi" w:cstheme="minorHAnsi"/>
          <w:lang w:val="it-IT" w:eastAsia="en-US"/>
        </w:rPr>
        <w:t>b</w:t>
      </w:r>
      <w:r w:rsidRPr="00F84CD5">
        <w:rPr>
          <w:rFonts w:asciiTheme="minorHAnsi" w:eastAsia="SimSun" w:hAnsiTheme="minorHAnsi" w:cstheme="minorHAnsi"/>
          <w:lang w:val="it-IT" w:eastAsia="en-US"/>
        </w:rPr>
        <w:t>attono contro</w:t>
      </w:r>
      <w:r>
        <w:rPr>
          <w:rFonts w:asciiTheme="minorHAnsi" w:eastAsia="SimSun" w:hAnsiTheme="minorHAnsi" w:cstheme="minorHAnsi"/>
          <w:lang w:val="it-IT" w:eastAsia="en-US"/>
        </w:rPr>
        <w:t xml:space="preserve"> la routine e vanno alla ricerca del nuovo per dare una risposta alle loro capacità di adattamento</w:t>
      </w:r>
      <w:r w:rsidR="003C7941" w:rsidRPr="00F84CD5">
        <w:rPr>
          <w:rFonts w:asciiTheme="minorHAnsi" w:eastAsia="SimSun" w:hAnsiTheme="minorHAnsi" w:cstheme="minorHAnsi"/>
          <w:lang w:val="it-IT" w:eastAsia="en-US"/>
        </w:rPr>
        <w:t xml:space="preserve">. </w:t>
      </w:r>
      <w:r w:rsidRPr="00CC6542">
        <w:rPr>
          <w:rFonts w:asciiTheme="minorHAnsi" w:eastAsia="SimSun" w:hAnsiTheme="minorHAnsi" w:cstheme="minorHAnsi"/>
          <w:lang w:val="it-IT" w:eastAsia="en-US"/>
        </w:rPr>
        <w:t xml:space="preserve">Programmano di cercare dei lavori </w:t>
      </w:r>
      <w:r w:rsidR="00CC6542" w:rsidRPr="00CC6542">
        <w:rPr>
          <w:rFonts w:asciiTheme="minorHAnsi" w:eastAsia="SimSun" w:hAnsiTheme="minorHAnsi" w:cstheme="minorHAnsi"/>
          <w:lang w:val="it-IT" w:eastAsia="en-US"/>
        </w:rPr>
        <w:t xml:space="preserve">che offrano loro </w:t>
      </w:r>
      <w:r w:rsidR="00CC6542">
        <w:rPr>
          <w:rFonts w:asciiTheme="minorHAnsi" w:eastAsia="SimSun" w:hAnsiTheme="minorHAnsi" w:cstheme="minorHAnsi"/>
          <w:lang w:val="it-IT" w:eastAsia="en-US"/>
        </w:rPr>
        <w:t xml:space="preserve">l’opportunità di imparare e di crescere. </w:t>
      </w:r>
      <w:r w:rsidR="00CC6542" w:rsidRPr="00CC6542">
        <w:rPr>
          <w:rFonts w:asciiTheme="minorHAnsi" w:eastAsia="SimSun" w:hAnsiTheme="minorHAnsi" w:cstheme="minorHAnsi"/>
          <w:lang w:val="it-IT" w:eastAsia="en-US"/>
        </w:rPr>
        <w:t>Queste caratteristiche dello stile di vita</w:t>
      </w:r>
      <w:r w:rsidR="00CC6542">
        <w:rPr>
          <w:rFonts w:asciiTheme="minorHAnsi" w:eastAsia="SimSun" w:hAnsiTheme="minorHAnsi" w:cstheme="minorHAnsi"/>
          <w:lang w:val="it-IT" w:eastAsia="en-US"/>
        </w:rPr>
        <w:t xml:space="preserve"> </w:t>
      </w:r>
      <w:r w:rsidR="00CC6542" w:rsidRPr="00CC6542">
        <w:rPr>
          <w:rFonts w:asciiTheme="minorHAnsi" w:eastAsia="SimSun" w:hAnsiTheme="minorHAnsi" w:cstheme="minorHAnsi"/>
          <w:lang w:val="it-IT" w:eastAsia="en-US"/>
        </w:rPr>
        <w:t>rigu</w:t>
      </w:r>
      <w:r w:rsidR="007C0F07">
        <w:rPr>
          <w:rFonts w:asciiTheme="minorHAnsi" w:eastAsia="SimSun" w:hAnsiTheme="minorHAnsi" w:cstheme="minorHAnsi"/>
          <w:lang w:val="it-IT" w:eastAsia="en-US"/>
        </w:rPr>
        <w:t>a</w:t>
      </w:r>
      <w:r w:rsidR="00CC6542" w:rsidRPr="00CC6542">
        <w:rPr>
          <w:rFonts w:asciiTheme="minorHAnsi" w:eastAsia="SimSun" w:hAnsiTheme="minorHAnsi" w:cstheme="minorHAnsi"/>
          <w:lang w:val="it-IT" w:eastAsia="en-US"/>
        </w:rPr>
        <w:t>rdano sia la sfera de</w:t>
      </w:r>
      <w:r w:rsidR="00CC6542">
        <w:rPr>
          <w:rFonts w:asciiTheme="minorHAnsi" w:eastAsia="SimSun" w:hAnsiTheme="minorHAnsi" w:cstheme="minorHAnsi"/>
          <w:lang w:val="it-IT" w:eastAsia="en-US"/>
        </w:rPr>
        <w:t xml:space="preserve">l privato </w:t>
      </w:r>
      <w:proofErr w:type="gramStart"/>
      <w:r w:rsidR="00CC6542">
        <w:rPr>
          <w:rFonts w:asciiTheme="minorHAnsi" w:eastAsia="SimSun" w:hAnsiTheme="minorHAnsi" w:cstheme="minorHAnsi"/>
          <w:lang w:val="it-IT" w:eastAsia="en-US"/>
        </w:rPr>
        <w:t>che</w:t>
      </w:r>
      <w:proofErr w:type="gramEnd"/>
      <w:r w:rsidR="00CC6542">
        <w:rPr>
          <w:rFonts w:asciiTheme="minorHAnsi" w:eastAsia="SimSun" w:hAnsiTheme="minorHAnsi" w:cstheme="minorHAnsi"/>
          <w:lang w:val="it-IT" w:eastAsia="en-US"/>
        </w:rPr>
        <w:t xml:space="preserve"> quella professionale. </w:t>
      </w:r>
      <w:r w:rsidR="00CC6542" w:rsidRPr="00CC6542">
        <w:rPr>
          <w:rFonts w:asciiTheme="minorHAnsi" w:eastAsia="SimSun" w:hAnsiTheme="minorHAnsi" w:cstheme="minorHAnsi"/>
          <w:lang w:val="it-IT" w:eastAsia="en-US"/>
        </w:rPr>
        <w:t>La</w:t>
      </w:r>
      <w:r w:rsidR="003C7941" w:rsidRPr="00CC6542">
        <w:rPr>
          <w:rFonts w:asciiTheme="minorHAnsi" w:eastAsia="SimSun" w:hAnsiTheme="minorHAnsi" w:cstheme="minorHAnsi"/>
          <w:lang w:val="it-IT" w:eastAsia="en-US"/>
        </w:rPr>
        <w:t xml:space="preserve"> </w:t>
      </w:r>
      <w:r w:rsidR="00CC6542" w:rsidRPr="00CC6542">
        <w:rPr>
          <w:rFonts w:asciiTheme="minorHAnsi" w:eastAsia="SimSun" w:hAnsiTheme="minorHAnsi" w:cstheme="minorHAnsi"/>
          <w:lang w:val="it-IT" w:eastAsia="en-US"/>
        </w:rPr>
        <w:t>Generaz</w:t>
      </w:r>
      <w:r w:rsidR="003C7941" w:rsidRPr="00CC6542">
        <w:rPr>
          <w:rFonts w:asciiTheme="minorHAnsi" w:eastAsia="SimSun" w:hAnsiTheme="minorHAnsi" w:cstheme="minorHAnsi"/>
          <w:lang w:val="it-IT" w:eastAsia="en-US"/>
        </w:rPr>
        <w:t>ion</w:t>
      </w:r>
      <w:r w:rsidR="00CC6542" w:rsidRPr="00CC6542">
        <w:rPr>
          <w:rFonts w:asciiTheme="minorHAnsi" w:eastAsia="SimSun" w:hAnsiTheme="minorHAnsi" w:cstheme="minorHAnsi"/>
          <w:lang w:val="it-IT" w:eastAsia="en-US"/>
        </w:rPr>
        <w:t>e Y</w:t>
      </w:r>
      <w:r w:rsidR="00CC6542">
        <w:rPr>
          <w:rFonts w:asciiTheme="minorHAnsi" w:eastAsia="SimSun" w:hAnsiTheme="minorHAnsi" w:cstheme="minorHAnsi"/>
          <w:lang w:val="it-IT" w:eastAsia="en-US"/>
        </w:rPr>
        <w:t xml:space="preserve"> </w:t>
      </w:r>
      <w:r w:rsidR="00CC6542" w:rsidRPr="00CC6542">
        <w:rPr>
          <w:rFonts w:asciiTheme="minorHAnsi" w:eastAsia="SimSun" w:hAnsiTheme="minorHAnsi" w:cstheme="minorHAnsi"/>
          <w:lang w:val="it-IT" w:eastAsia="en-US"/>
        </w:rPr>
        <w:t>è quella del cambiamento e non ha timore</w:t>
      </w:r>
      <w:r w:rsidR="00CC6542">
        <w:rPr>
          <w:rFonts w:asciiTheme="minorHAnsi" w:eastAsia="SimSun" w:hAnsiTheme="minorHAnsi" w:cstheme="minorHAnsi"/>
          <w:lang w:val="it-IT" w:eastAsia="en-US"/>
        </w:rPr>
        <w:t xml:space="preserve"> dell’incertezza legata a esso. </w:t>
      </w:r>
      <w:r w:rsidR="00CC6542" w:rsidRPr="007C0F07">
        <w:rPr>
          <w:rFonts w:asciiTheme="minorHAnsi" w:eastAsia="SimSun" w:hAnsiTheme="minorHAnsi" w:cstheme="minorHAnsi"/>
          <w:lang w:val="it-IT" w:eastAsia="en-US"/>
        </w:rPr>
        <w:t>Di conseguenza</w:t>
      </w:r>
      <w:r w:rsidR="007C0F07" w:rsidRPr="007C0F07">
        <w:rPr>
          <w:rFonts w:asciiTheme="minorHAnsi" w:eastAsia="SimSun" w:hAnsiTheme="minorHAnsi" w:cstheme="minorHAnsi"/>
          <w:lang w:val="it-IT" w:eastAsia="en-US"/>
        </w:rPr>
        <w:t xml:space="preserve"> è difficile per questa generazione mantenersi fedele si</w:t>
      </w:r>
      <w:r w:rsidR="007C0F07">
        <w:rPr>
          <w:rFonts w:asciiTheme="minorHAnsi" w:eastAsia="SimSun" w:hAnsiTheme="minorHAnsi" w:cstheme="minorHAnsi"/>
          <w:lang w:val="it-IT" w:eastAsia="en-US"/>
        </w:rPr>
        <w:t xml:space="preserve">a all’azienda </w:t>
      </w:r>
      <w:proofErr w:type="gramStart"/>
      <w:r w:rsidR="007C0F07">
        <w:rPr>
          <w:rFonts w:asciiTheme="minorHAnsi" w:eastAsia="SimSun" w:hAnsiTheme="minorHAnsi" w:cstheme="minorHAnsi"/>
          <w:lang w:val="it-IT" w:eastAsia="en-US"/>
        </w:rPr>
        <w:t>che</w:t>
      </w:r>
      <w:proofErr w:type="gramEnd"/>
      <w:r w:rsidR="007C0F07">
        <w:rPr>
          <w:rFonts w:asciiTheme="minorHAnsi" w:eastAsia="SimSun" w:hAnsiTheme="minorHAnsi" w:cstheme="minorHAnsi"/>
          <w:lang w:val="it-IT" w:eastAsia="en-US"/>
        </w:rPr>
        <w:t xml:space="preserve"> alle abitudini di consumo.</w:t>
      </w:r>
      <w:r w:rsidR="003C7941" w:rsidRPr="007C0F07">
        <w:rPr>
          <w:rFonts w:asciiTheme="minorHAnsi" w:eastAsia="SimSun" w:hAnsiTheme="minorHAnsi" w:cstheme="minorHAnsi"/>
          <w:lang w:val="it-IT" w:eastAsia="en-US"/>
        </w:rPr>
        <w:t xml:space="preserve"> </w:t>
      </w:r>
      <w:r w:rsidR="007C0F07" w:rsidRPr="007C0F07">
        <w:rPr>
          <w:rFonts w:asciiTheme="minorHAnsi" w:eastAsia="SimSun" w:hAnsiTheme="minorHAnsi" w:cstheme="minorHAnsi"/>
          <w:lang w:val="it-IT" w:eastAsia="en-US"/>
        </w:rPr>
        <w:t>Il cambiamento è una caratteristica di questa generazio</w:t>
      </w:r>
      <w:r w:rsidR="00F45757">
        <w:rPr>
          <w:rFonts w:asciiTheme="minorHAnsi" w:eastAsia="SimSun" w:hAnsiTheme="minorHAnsi" w:cstheme="minorHAnsi"/>
          <w:lang w:val="it-IT" w:eastAsia="en-US"/>
        </w:rPr>
        <w:t>ne che si può spiega</w:t>
      </w:r>
      <w:r w:rsidR="007C0F07" w:rsidRPr="007C0F07">
        <w:rPr>
          <w:rFonts w:asciiTheme="minorHAnsi" w:eastAsia="SimSun" w:hAnsiTheme="minorHAnsi" w:cstheme="minorHAnsi"/>
          <w:lang w:val="it-IT" w:eastAsia="en-US"/>
        </w:rPr>
        <w:t xml:space="preserve">re col </w:t>
      </w:r>
      <w:proofErr w:type="gramStart"/>
      <w:r w:rsidR="007C0F07" w:rsidRPr="007C0F07">
        <w:rPr>
          <w:rFonts w:asciiTheme="minorHAnsi" w:eastAsia="SimSun" w:hAnsiTheme="minorHAnsi" w:cstheme="minorHAnsi"/>
          <w:lang w:val="it-IT" w:eastAsia="en-US"/>
        </w:rPr>
        <w:t>contest</w:t>
      </w:r>
      <w:r w:rsidR="00BB7BDB">
        <w:rPr>
          <w:rFonts w:asciiTheme="minorHAnsi" w:eastAsia="SimSun" w:hAnsiTheme="minorHAnsi" w:cstheme="minorHAnsi"/>
          <w:lang w:val="it-IT" w:eastAsia="en-US"/>
        </w:rPr>
        <w:t>o</w:t>
      </w:r>
      <w:proofErr w:type="gramEnd"/>
      <w:r w:rsidR="007C0F07" w:rsidRPr="007C0F07">
        <w:rPr>
          <w:rFonts w:asciiTheme="minorHAnsi" w:eastAsia="SimSun" w:hAnsiTheme="minorHAnsi" w:cstheme="minorHAnsi"/>
          <w:lang w:val="it-IT" w:eastAsia="en-US"/>
        </w:rPr>
        <w:t xml:space="preserve"> economic</w:t>
      </w:r>
      <w:r w:rsidR="00BB7BDB">
        <w:rPr>
          <w:rFonts w:asciiTheme="minorHAnsi" w:eastAsia="SimSun" w:hAnsiTheme="minorHAnsi" w:cstheme="minorHAnsi"/>
          <w:lang w:val="it-IT" w:eastAsia="en-US"/>
        </w:rPr>
        <w:t>o</w:t>
      </w:r>
      <w:r w:rsidR="007C0F07" w:rsidRPr="007C0F07">
        <w:rPr>
          <w:rFonts w:asciiTheme="minorHAnsi" w:eastAsia="SimSun" w:hAnsiTheme="minorHAnsi" w:cstheme="minorHAnsi"/>
          <w:lang w:val="it-IT" w:eastAsia="en-US"/>
        </w:rPr>
        <w:t xml:space="preserve"> e sociale. </w:t>
      </w:r>
      <w:r w:rsidR="007C0F07" w:rsidRPr="00DB240F">
        <w:rPr>
          <w:rFonts w:asciiTheme="minorHAnsi" w:eastAsia="SimSun" w:hAnsiTheme="minorHAnsi" w:cstheme="minorHAnsi"/>
          <w:lang w:val="it-IT" w:eastAsia="en-US"/>
        </w:rPr>
        <w:t xml:space="preserve">“Essi creano il cambiamento </w:t>
      </w:r>
      <w:r w:rsidR="00514370">
        <w:rPr>
          <w:rFonts w:asciiTheme="minorHAnsi" w:eastAsia="SimSun" w:hAnsiTheme="minorHAnsi" w:cstheme="minorHAnsi"/>
          <w:lang w:val="it-IT" w:eastAsia="en-US"/>
        </w:rPr>
        <w:t>variando</w:t>
      </w:r>
      <w:r w:rsidR="00BB7BDB" w:rsidRPr="00DB240F">
        <w:rPr>
          <w:rFonts w:asciiTheme="minorHAnsi" w:eastAsia="SimSun" w:hAnsiTheme="minorHAnsi" w:cstheme="minorHAnsi"/>
          <w:lang w:val="it-IT" w:eastAsia="en-US"/>
        </w:rPr>
        <w:t xml:space="preserve"> sia il </w:t>
      </w:r>
      <w:proofErr w:type="spellStart"/>
      <w:proofErr w:type="gramStart"/>
      <w:r w:rsidR="00BB7BDB" w:rsidRPr="00DB240F">
        <w:rPr>
          <w:rFonts w:asciiTheme="minorHAnsi" w:eastAsia="SimSun" w:hAnsiTheme="minorHAnsi" w:cstheme="minorHAnsi"/>
          <w:lang w:val="it-IT" w:eastAsia="en-US"/>
        </w:rPr>
        <w:t>brand</w:t>
      </w:r>
      <w:proofErr w:type="spellEnd"/>
      <w:proofErr w:type="gramEnd"/>
      <w:r w:rsidR="00BB7BDB" w:rsidRPr="00DB240F">
        <w:rPr>
          <w:rFonts w:asciiTheme="minorHAnsi" w:eastAsia="SimSun" w:hAnsiTheme="minorHAnsi" w:cstheme="minorHAnsi"/>
          <w:lang w:val="it-IT" w:eastAsia="en-US"/>
        </w:rPr>
        <w:t xml:space="preserve"> </w:t>
      </w:r>
      <w:r w:rsidR="00514370">
        <w:rPr>
          <w:rFonts w:asciiTheme="minorHAnsi" w:eastAsia="SimSun" w:hAnsiTheme="minorHAnsi" w:cstheme="minorHAnsi"/>
          <w:lang w:val="it-IT" w:eastAsia="en-US"/>
        </w:rPr>
        <w:t>sia</w:t>
      </w:r>
      <w:r w:rsidR="00BB7BDB" w:rsidRPr="00DB240F">
        <w:rPr>
          <w:rFonts w:asciiTheme="minorHAnsi" w:eastAsia="SimSun" w:hAnsiTheme="minorHAnsi" w:cstheme="minorHAnsi"/>
          <w:lang w:val="it-IT" w:eastAsia="en-US"/>
        </w:rPr>
        <w:t xml:space="preserve"> il lavoro. </w:t>
      </w:r>
      <w:proofErr w:type="gramStart"/>
      <w:r w:rsidR="00BB7BDB" w:rsidRPr="00271286">
        <w:rPr>
          <w:rFonts w:asciiTheme="minorHAnsi" w:eastAsia="SimSun" w:hAnsiTheme="minorHAnsi" w:cstheme="minorHAnsi"/>
          <w:lang w:val="it-IT" w:eastAsia="en-US"/>
        </w:rPr>
        <w:t>Essi prosperano ne</w:t>
      </w:r>
      <w:r w:rsidR="00352AD7">
        <w:rPr>
          <w:rFonts w:asciiTheme="minorHAnsi" w:eastAsia="SimSun" w:hAnsiTheme="minorHAnsi" w:cstheme="minorHAnsi"/>
          <w:lang w:val="it-IT" w:eastAsia="en-US"/>
        </w:rPr>
        <w:t>l</w:t>
      </w:r>
      <w:r w:rsidR="00BB7BDB" w:rsidRPr="00271286">
        <w:rPr>
          <w:rFonts w:asciiTheme="minorHAnsi" w:eastAsia="SimSun" w:hAnsiTheme="minorHAnsi" w:cstheme="minorHAnsi"/>
          <w:lang w:val="it-IT" w:eastAsia="en-US"/>
        </w:rPr>
        <w:t>l’ambiguità e nell’incertezza</w:t>
      </w:r>
      <w:r w:rsidR="00271286" w:rsidRPr="00271286">
        <w:rPr>
          <w:rFonts w:asciiTheme="minorHAnsi" w:eastAsia="SimSun" w:hAnsiTheme="minorHAnsi" w:cstheme="minorHAnsi"/>
          <w:lang w:val="it-IT" w:eastAsia="en-US"/>
        </w:rPr>
        <w:t xml:space="preserve"> – condizioni nelle quali i nati</w:t>
      </w:r>
      <w:r w:rsidR="00514370">
        <w:rPr>
          <w:rFonts w:asciiTheme="minorHAnsi" w:eastAsia="SimSun" w:hAnsiTheme="minorHAnsi" w:cstheme="minorHAnsi"/>
          <w:lang w:val="it-IT" w:eastAsia="en-US"/>
        </w:rPr>
        <w:t xml:space="preserve"> nel Baby Boom</w:t>
      </w:r>
      <w:r w:rsidR="00271286" w:rsidRPr="00271286">
        <w:rPr>
          <w:rFonts w:asciiTheme="minorHAnsi" w:eastAsia="SimSun" w:hAnsiTheme="minorHAnsi" w:cstheme="minorHAnsi"/>
          <w:lang w:val="it-IT" w:eastAsia="en-US"/>
        </w:rPr>
        <w:t xml:space="preserve"> sono del tutto spaesati” </w:t>
      </w:r>
      <w:r w:rsidR="003C7941" w:rsidRPr="00271286">
        <w:rPr>
          <w:rFonts w:asciiTheme="minorHAnsi" w:eastAsia="SimSun" w:hAnsiTheme="minorHAnsi" w:cstheme="minorHAnsi"/>
          <w:lang w:val="it-IT" w:eastAsia="en-US"/>
        </w:rPr>
        <w:t>(</w:t>
      </w:r>
      <w:proofErr w:type="spellStart"/>
      <w:r w:rsidR="003C7941" w:rsidRPr="00271286">
        <w:rPr>
          <w:rFonts w:asciiTheme="minorHAnsi" w:eastAsia="SimSun" w:hAnsiTheme="minorHAnsi" w:cstheme="minorHAnsi"/>
          <w:lang w:val="it-IT" w:eastAsia="en-US"/>
        </w:rPr>
        <w:t>Chaminade</w:t>
      </w:r>
      <w:proofErr w:type="spellEnd"/>
      <w:r w:rsidR="003C7941" w:rsidRPr="00271286">
        <w:rPr>
          <w:rFonts w:asciiTheme="minorHAnsi" w:eastAsia="SimSun" w:hAnsiTheme="minorHAnsi" w:cstheme="minorHAnsi"/>
          <w:lang w:val="it-IT" w:eastAsia="en-US"/>
        </w:rPr>
        <w:t>,</w:t>
      </w:r>
      <w:r w:rsidR="008370DD">
        <w:rPr>
          <w:rFonts w:asciiTheme="minorHAnsi" w:eastAsia="SimSun" w:hAnsiTheme="minorHAnsi" w:cstheme="minorHAnsi"/>
          <w:lang w:val="it-IT" w:eastAsia="en-US"/>
        </w:rPr>
        <w:t xml:space="preserve"> </w:t>
      </w:r>
      <w:r w:rsidR="003C7941" w:rsidRPr="00271286">
        <w:rPr>
          <w:rFonts w:asciiTheme="minorHAnsi" w:eastAsia="SimSun" w:hAnsiTheme="minorHAnsi" w:cstheme="minorHAnsi"/>
          <w:lang w:val="it-IT" w:eastAsia="en-US"/>
        </w:rPr>
        <w:t>2007)</w:t>
      </w:r>
      <w:proofErr w:type="gramEnd"/>
      <w:r w:rsidR="003C7941" w:rsidRPr="00271286">
        <w:rPr>
          <w:rFonts w:asciiTheme="minorHAnsi" w:eastAsia="SimSun" w:hAnsiTheme="minorHAnsi" w:cstheme="minorHAnsi"/>
          <w:lang w:val="it-IT" w:eastAsia="en-US"/>
        </w:rPr>
        <w:t xml:space="preserve">. </w:t>
      </w:r>
      <w:r w:rsidR="00271286" w:rsidRPr="00271286">
        <w:rPr>
          <w:rFonts w:asciiTheme="minorHAnsi" w:eastAsia="SimSun" w:hAnsiTheme="minorHAnsi" w:cstheme="minorHAnsi"/>
          <w:lang w:val="it-IT" w:eastAsia="en-US"/>
        </w:rPr>
        <w:t>Alcune statistiche indicano che i “</w:t>
      </w:r>
      <w:proofErr w:type="spellStart"/>
      <w:r w:rsidR="003C7941" w:rsidRPr="00271286">
        <w:rPr>
          <w:rFonts w:asciiTheme="minorHAnsi" w:eastAsia="SimSun" w:hAnsiTheme="minorHAnsi" w:cstheme="minorHAnsi"/>
          <w:lang w:val="it-IT" w:eastAsia="en-US"/>
        </w:rPr>
        <w:t>Gen</w:t>
      </w:r>
      <w:proofErr w:type="spellEnd"/>
      <w:r w:rsidR="003C7941" w:rsidRPr="00271286">
        <w:rPr>
          <w:rFonts w:asciiTheme="minorHAnsi" w:eastAsia="SimSun" w:hAnsiTheme="minorHAnsi" w:cstheme="minorHAnsi"/>
          <w:lang w:val="it-IT" w:eastAsia="en-US"/>
        </w:rPr>
        <w:t xml:space="preserve"> Y’</w:t>
      </w:r>
      <w:proofErr w:type="spellStart"/>
      <w:r w:rsidR="003C7941" w:rsidRPr="00271286">
        <w:rPr>
          <w:rFonts w:asciiTheme="minorHAnsi" w:eastAsia="SimSun" w:hAnsiTheme="minorHAnsi" w:cstheme="minorHAnsi"/>
          <w:lang w:val="it-IT" w:eastAsia="en-US"/>
        </w:rPr>
        <w:t>ers</w:t>
      </w:r>
      <w:proofErr w:type="spellEnd"/>
      <w:r w:rsidR="00271286" w:rsidRPr="00271286">
        <w:rPr>
          <w:rFonts w:asciiTheme="minorHAnsi" w:eastAsia="SimSun" w:hAnsiTheme="minorHAnsi" w:cstheme="minorHAnsi"/>
          <w:lang w:val="it-IT" w:eastAsia="en-US"/>
        </w:rPr>
        <w:t xml:space="preserve">” cambieranno </w:t>
      </w:r>
      <w:r w:rsidR="00271286">
        <w:rPr>
          <w:rFonts w:asciiTheme="minorHAnsi" w:eastAsia="SimSun" w:hAnsiTheme="minorHAnsi" w:cstheme="minorHAnsi"/>
          <w:lang w:val="it-IT" w:eastAsia="en-US"/>
        </w:rPr>
        <w:t>frequentemente lavoro.</w:t>
      </w:r>
      <w:r w:rsidR="003C7941" w:rsidRPr="00271286">
        <w:rPr>
          <w:rFonts w:asciiTheme="minorHAnsi" w:eastAsia="SimSun" w:hAnsiTheme="minorHAnsi" w:cstheme="minorHAnsi"/>
          <w:lang w:val="it-IT" w:eastAsia="en-US"/>
        </w:rPr>
        <w:t xml:space="preserve"> </w:t>
      </w:r>
      <w:r w:rsidR="00271286" w:rsidRPr="00271286">
        <w:rPr>
          <w:rFonts w:asciiTheme="minorHAnsi" w:eastAsia="SimSun" w:hAnsiTheme="minorHAnsi" w:cstheme="minorHAnsi"/>
          <w:lang w:val="it-IT" w:eastAsia="en-US"/>
        </w:rPr>
        <w:t xml:space="preserve">Essi hanno delle grandi </w:t>
      </w:r>
      <w:proofErr w:type="gramStart"/>
      <w:r w:rsidR="00271286" w:rsidRPr="00271286">
        <w:rPr>
          <w:rFonts w:asciiTheme="minorHAnsi" w:eastAsia="SimSun" w:hAnsiTheme="minorHAnsi" w:cstheme="minorHAnsi"/>
          <w:lang w:val="it-IT" w:eastAsia="en-US"/>
        </w:rPr>
        <w:t>aspettative</w:t>
      </w:r>
      <w:proofErr w:type="gramEnd"/>
      <w:r w:rsidR="00271286" w:rsidRPr="00271286">
        <w:rPr>
          <w:rFonts w:asciiTheme="minorHAnsi" w:eastAsia="SimSun" w:hAnsiTheme="minorHAnsi" w:cstheme="minorHAnsi"/>
          <w:lang w:val="it-IT" w:eastAsia="en-US"/>
        </w:rPr>
        <w:t xml:space="preserve"> verso i loro datori di lavoro. </w:t>
      </w:r>
      <w:r w:rsidR="00271286" w:rsidRPr="00F45757">
        <w:rPr>
          <w:rFonts w:asciiTheme="minorHAnsi" w:eastAsia="SimSun" w:hAnsiTheme="minorHAnsi" w:cstheme="minorHAnsi"/>
          <w:lang w:val="it-IT" w:eastAsia="en-US"/>
        </w:rPr>
        <w:t xml:space="preserve">Cercano nuove sfide </w:t>
      </w:r>
      <w:r w:rsidR="00F45757" w:rsidRPr="00F45757">
        <w:rPr>
          <w:rFonts w:asciiTheme="minorHAnsi" w:eastAsia="SimSun" w:hAnsiTheme="minorHAnsi" w:cstheme="minorHAnsi"/>
          <w:lang w:val="it-IT" w:eastAsia="en-US"/>
        </w:rPr>
        <w:t xml:space="preserve">e non si spaventano di misurarsi </w:t>
      </w:r>
      <w:r w:rsidR="00F45757">
        <w:rPr>
          <w:rFonts w:asciiTheme="minorHAnsi" w:eastAsia="SimSun" w:hAnsiTheme="minorHAnsi" w:cstheme="minorHAnsi"/>
          <w:lang w:val="it-IT" w:eastAsia="en-US"/>
        </w:rPr>
        <w:t xml:space="preserve">con l’autorità. </w:t>
      </w:r>
      <w:r w:rsidR="00F45757" w:rsidRPr="00F45757">
        <w:rPr>
          <w:rFonts w:asciiTheme="minorHAnsi" w:eastAsia="SimSun" w:hAnsiTheme="minorHAnsi" w:cstheme="minorHAnsi"/>
          <w:lang w:val="it-IT" w:eastAsia="en-US"/>
        </w:rPr>
        <w:t xml:space="preserve">Vogliono un lavoro </w:t>
      </w:r>
      <w:proofErr w:type="gramStart"/>
      <w:r w:rsidR="00F45757" w:rsidRPr="00F45757">
        <w:rPr>
          <w:rFonts w:asciiTheme="minorHAnsi" w:eastAsia="SimSun" w:hAnsiTheme="minorHAnsi" w:cstheme="minorHAnsi"/>
          <w:lang w:val="it-IT" w:eastAsia="en-US"/>
        </w:rPr>
        <w:t>significativo</w:t>
      </w:r>
      <w:proofErr w:type="gramEnd"/>
      <w:r w:rsidR="00F45757" w:rsidRPr="00F45757">
        <w:rPr>
          <w:rFonts w:asciiTheme="minorHAnsi" w:eastAsia="SimSun" w:hAnsiTheme="minorHAnsi" w:cstheme="minorHAnsi"/>
          <w:lang w:val="it-IT" w:eastAsia="en-US"/>
        </w:rPr>
        <w:t xml:space="preserve"> e un solido percorso</w:t>
      </w:r>
      <w:r w:rsidR="00F45757">
        <w:rPr>
          <w:rFonts w:asciiTheme="minorHAnsi" w:eastAsia="SimSun" w:hAnsiTheme="minorHAnsi" w:cstheme="minorHAnsi"/>
          <w:lang w:val="it-IT" w:eastAsia="en-US"/>
        </w:rPr>
        <w:t xml:space="preserve"> di apprendimento.</w:t>
      </w:r>
    </w:p>
    <w:p w:rsidR="00AC53A0" w:rsidRDefault="0051002B" w:rsidP="00485B2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1002B">
        <w:rPr>
          <w:rFonts w:asciiTheme="minorHAnsi" w:hAnsiTheme="minorHAnsi" w:cstheme="minorHAnsi"/>
          <w:sz w:val="24"/>
          <w:szCs w:val="24"/>
          <w:lang w:val="it-IT"/>
        </w:rPr>
        <w:t>Essi non entrano del tutto impreparati nel mondo del lavo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ro. </w:t>
      </w:r>
      <w:r w:rsidRPr="0051002B">
        <w:rPr>
          <w:rFonts w:asciiTheme="minorHAnsi" w:hAnsiTheme="minorHAnsi" w:cstheme="minorHAnsi"/>
          <w:sz w:val="24"/>
          <w:szCs w:val="24"/>
          <w:lang w:val="it-IT"/>
        </w:rPr>
        <w:t>Ma possiedono già un buon livello di competenza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in ambito</w:t>
      </w:r>
      <w:r w:rsidRPr="0051002B">
        <w:rPr>
          <w:rFonts w:asciiTheme="minorHAnsi" w:hAnsiTheme="minorHAnsi" w:cstheme="minorHAnsi"/>
          <w:sz w:val="24"/>
          <w:szCs w:val="24"/>
          <w:lang w:val="it-IT"/>
        </w:rPr>
        <w:t xml:space="preserve"> i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nformatico e di gestione imprenditoriale, ma si </w:t>
      </w:r>
      <w:proofErr w:type="gramStart"/>
      <w:r>
        <w:rPr>
          <w:rFonts w:asciiTheme="minorHAnsi" w:hAnsiTheme="minorHAnsi" w:cstheme="minorHAnsi"/>
          <w:sz w:val="24"/>
          <w:szCs w:val="24"/>
          <w:lang w:val="it-IT"/>
        </w:rPr>
        <w:t>aspettano</w:t>
      </w:r>
      <w:proofErr w:type="gramEnd"/>
      <w:r>
        <w:rPr>
          <w:rFonts w:asciiTheme="minorHAnsi" w:hAnsiTheme="minorHAnsi" w:cstheme="minorHAnsi"/>
          <w:sz w:val="24"/>
          <w:szCs w:val="24"/>
          <w:lang w:val="it-IT"/>
        </w:rPr>
        <w:t xml:space="preserve"> anche </w:t>
      </w:r>
      <w:r w:rsidR="005B44D7">
        <w:rPr>
          <w:rFonts w:asciiTheme="minorHAnsi" w:hAnsiTheme="minorHAnsi" w:cstheme="minorHAnsi"/>
          <w:sz w:val="24"/>
          <w:szCs w:val="24"/>
          <w:lang w:val="it-IT"/>
        </w:rPr>
        <w:t xml:space="preserve">un riconoscimento </w:t>
      </w:r>
      <w:r>
        <w:rPr>
          <w:rFonts w:asciiTheme="minorHAnsi" w:hAnsiTheme="minorHAnsi" w:cstheme="minorHAnsi"/>
          <w:sz w:val="24"/>
          <w:szCs w:val="24"/>
          <w:lang w:val="it-IT"/>
        </w:rPr>
        <w:t>per queste abilità.</w:t>
      </w:r>
      <w:r w:rsidR="003C7941" w:rsidRPr="005B44D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5B44D7" w:rsidRPr="005B44D7">
        <w:rPr>
          <w:rFonts w:asciiTheme="minorHAnsi" w:hAnsiTheme="minorHAnsi" w:cstheme="minorHAnsi"/>
          <w:sz w:val="24"/>
          <w:szCs w:val="24"/>
          <w:lang w:val="it-IT"/>
        </w:rPr>
        <w:t xml:space="preserve">Escono dalla scuola con un’alta </w:t>
      </w:r>
      <w:proofErr w:type="gramStart"/>
      <w:r w:rsidR="005B44D7" w:rsidRPr="005B44D7">
        <w:rPr>
          <w:rFonts w:asciiTheme="minorHAnsi" w:hAnsiTheme="minorHAnsi" w:cstheme="minorHAnsi"/>
          <w:sz w:val="24"/>
          <w:szCs w:val="24"/>
          <w:lang w:val="it-IT"/>
        </w:rPr>
        <w:t>aspettativa</w:t>
      </w:r>
      <w:proofErr w:type="gramEnd"/>
      <w:r w:rsidR="005B44D7" w:rsidRPr="005B44D7">
        <w:rPr>
          <w:rFonts w:asciiTheme="minorHAnsi" w:hAnsiTheme="minorHAnsi" w:cstheme="minorHAnsi"/>
          <w:sz w:val="24"/>
          <w:szCs w:val="24"/>
          <w:lang w:val="it-IT"/>
        </w:rPr>
        <w:t xml:space="preserve"> di responsabilità e di</w:t>
      </w:r>
      <w:r w:rsidR="005B44D7">
        <w:rPr>
          <w:rFonts w:asciiTheme="minorHAnsi" w:hAnsiTheme="minorHAnsi" w:cstheme="minorHAnsi"/>
          <w:sz w:val="24"/>
          <w:szCs w:val="24"/>
          <w:lang w:val="it-IT"/>
        </w:rPr>
        <w:t xml:space="preserve"> carriera nel lavoro. </w:t>
      </w:r>
      <w:proofErr w:type="gramStart"/>
      <w:r w:rsidR="00844B76" w:rsidRPr="00844B76">
        <w:rPr>
          <w:rFonts w:asciiTheme="minorHAnsi" w:hAnsiTheme="minorHAnsi" w:cstheme="minorHAnsi"/>
          <w:sz w:val="24"/>
          <w:szCs w:val="24"/>
          <w:lang w:val="it-IT"/>
        </w:rPr>
        <w:t>Ma</w:t>
      </w:r>
      <w:proofErr w:type="gramEnd"/>
      <w:r w:rsidR="00844B76" w:rsidRPr="00844B76">
        <w:rPr>
          <w:rFonts w:asciiTheme="minorHAnsi" w:hAnsiTheme="minorHAnsi" w:cstheme="minorHAnsi"/>
          <w:sz w:val="24"/>
          <w:szCs w:val="24"/>
          <w:lang w:val="it-IT"/>
        </w:rPr>
        <w:t xml:space="preserve"> in un mercato del lavoro ristretto, si trovano in competizione co</w:t>
      </w:r>
      <w:r w:rsidR="00844B76">
        <w:rPr>
          <w:rFonts w:asciiTheme="minorHAnsi" w:hAnsiTheme="minorHAnsi" w:cstheme="minorHAnsi"/>
          <w:sz w:val="24"/>
          <w:szCs w:val="24"/>
          <w:lang w:val="it-IT"/>
        </w:rPr>
        <w:t>n</w:t>
      </w:r>
      <w:r w:rsidR="00844B76" w:rsidRPr="00844B76">
        <w:rPr>
          <w:rFonts w:asciiTheme="minorHAnsi" w:hAnsiTheme="minorHAnsi" w:cstheme="minorHAnsi"/>
          <w:sz w:val="24"/>
          <w:szCs w:val="24"/>
          <w:lang w:val="it-IT"/>
        </w:rPr>
        <w:t xml:space="preserve"> i nati nel </w:t>
      </w:r>
      <w:r w:rsidR="00844B76">
        <w:rPr>
          <w:rFonts w:asciiTheme="minorHAnsi" w:hAnsiTheme="minorHAnsi" w:cstheme="minorHAnsi"/>
          <w:sz w:val="24"/>
          <w:szCs w:val="24"/>
          <w:lang w:val="it-IT"/>
        </w:rPr>
        <w:t xml:space="preserve">Baby Boom per gli stessi lavori e carriere. </w:t>
      </w:r>
    </w:p>
    <w:p w:rsidR="00B62CDD" w:rsidRPr="00DB240F" w:rsidRDefault="003C7941" w:rsidP="00485B2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color w:val="000033"/>
          <w:lang w:val="it-IT"/>
        </w:rPr>
      </w:pPr>
      <w:r w:rsidRPr="00B62CDD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62CDD" w:rsidRPr="00B62CDD">
        <w:rPr>
          <w:rFonts w:asciiTheme="minorHAnsi" w:hAnsiTheme="minorHAnsi" w:cstheme="minorHAnsi"/>
          <w:sz w:val="24"/>
          <w:szCs w:val="24"/>
          <w:lang w:val="it-IT"/>
        </w:rPr>
        <w:t xml:space="preserve">Essi concepiscono le relazioni umane per mezzo di strumenti informatici </w:t>
      </w:r>
      <w:r w:rsidR="00B62CDD">
        <w:rPr>
          <w:rFonts w:asciiTheme="minorHAnsi" w:hAnsiTheme="minorHAnsi" w:cstheme="minorHAnsi"/>
          <w:sz w:val="24"/>
          <w:szCs w:val="24"/>
          <w:lang w:val="it-IT"/>
        </w:rPr>
        <w:t xml:space="preserve">e digitali. </w:t>
      </w:r>
    </w:p>
    <w:p w:rsidR="003C7941" w:rsidRPr="00D24A9C" w:rsidRDefault="00B62CDD" w:rsidP="00485B2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B62CDD">
        <w:rPr>
          <w:rFonts w:asciiTheme="minorHAnsi" w:hAnsiTheme="minorHAnsi" w:cstheme="minorHAnsi"/>
          <w:sz w:val="24"/>
          <w:szCs w:val="24"/>
          <w:lang w:val="it-IT"/>
        </w:rPr>
        <w:t>Si tratta di giovani che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sono cresciuti con la diffusione dei computer</w:t>
      </w:r>
      <w:r w:rsidR="0096633E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  <w:r w:rsidR="0096633E" w:rsidRPr="0096633E">
        <w:rPr>
          <w:rFonts w:asciiTheme="minorHAnsi" w:hAnsiTheme="minorHAnsi" w:cstheme="minorHAnsi"/>
          <w:sz w:val="24"/>
          <w:szCs w:val="24"/>
          <w:lang w:val="it-IT"/>
        </w:rPr>
        <w:t>Nel complesso i medi</w:t>
      </w:r>
      <w:r w:rsidR="0096633E">
        <w:rPr>
          <w:rFonts w:asciiTheme="minorHAnsi" w:hAnsiTheme="minorHAnsi" w:cstheme="minorHAnsi"/>
          <w:sz w:val="24"/>
          <w:szCs w:val="24"/>
          <w:lang w:val="it-IT"/>
        </w:rPr>
        <w:t>a informatici</w:t>
      </w:r>
      <w:r w:rsidR="0096633E" w:rsidRPr="0096633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96633E">
        <w:rPr>
          <w:rFonts w:asciiTheme="minorHAnsi" w:hAnsiTheme="minorHAnsi" w:cstheme="minorHAnsi"/>
          <w:sz w:val="24"/>
          <w:szCs w:val="24"/>
          <w:lang w:val="it-IT"/>
        </w:rPr>
        <w:t>rispondono ai bisogni di comunicazione i</w:t>
      </w:r>
      <w:r w:rsidR="00D24A9C">
        <w:rPr>
          <w:rFonts w:asciiTheme="minorHAnsi" w:hAnsiTheme="minorHAnsi" w:cstheme="minorHAnsi"/>
          <w:sz w:val="24"/>
          <w:szCs w:val="24"/>
          <w:lang w:val="it-IT"/>
        </w:rPr>
        <w:t xml:space="preserve">stantanea della Generazione </w:t>
      </w:r>
      <w:proofErr w:type="gramStart"/>
      <w:r w:rsidR="00D24A9C">
        <w:rPr>
          <w:rFonts w:asciiTheme="minorHAnsi" w:hAnsiTheme="minorHAnsi" w:cstheme="minorHAnsi"/>
          <w:sz w:val="24"/>
          <w:szCs w:val="24"/>
          <w:lang w:val="it-IT"/>
        </w:rPr>
        <w:t>Y.</w:t>
      </w:r>
      <w:proofErr w:type="gramEnd"/>
      <w:r w:rsidR="0096633E">
        <w:rPr>
          <w:rFonts w:asciiTheme="minorHAnsi" w:hAnsiTheme="minorHAnsi" w:cstheme="minorHAnsi"/>
          <w:sz w:val="24"/>
          <w:szCs w:val="24"/>
          <w:lang w:val="it-IT"/>
        </w:rPr>
        <w:t xml:space="preserve"> Inoltre la Generazione Y ha un forte senso di identità di gruppo paragonabile alla tribù.</w:t>
      </w:r>
      <w:r w:rsidR="00D24A9C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8370DD">
        <w:rPr>
          <w:rFonts w:asciiTheme="minorHAnsi" w:hAnsiTheme="minorHAnsi" w:cstheme="minorHAnsi"/>
          <w:sz w:val="24"/>
          <w:szCs w:val="24"/>
          <w:lang w:val="it-IT"/>
        </w:rPr>
        <w:t>L</w:t>
      </w:r>
      <w:r w:rsidR="00D24A9C">
        <w:rPr>
          <w:rFonts w:asciiTheme="minorHAnsi" w:hAnsiTheme="minorHAnsi" w:cstheme="minorHAnsi"/>
          <w:sz w:val="24"/>
          <w:szCs w:val="24"/>
          <w:lang w:val="it-IT"/>
        </w:rPr>
        <w:t xml:space="preserve">a </w:t>
      </w:r>
      <w:r w:rsidR="00D24A9C" w:rsidRPr="00D24A9C">
        <w:rPr>
          <w:rFonts w:asciiTheme="minorHAnsi" w:hAnsiTheme="minorHAnsi" w:cstheme="minorHAnsi"/>
          <w:sz w:val="24"/>
          <w:szCs w:val="24"/>
          <w:lang w:val="it-IT"/>
        </w:rPr>
        <w:t>Generazione Y dice quello che pensa in maniera molto p</w:t>
      </w:r>
      <w:r w:rsidR="008370DD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D24A9C" w:rsidRPr="00D24A9C">
        <w:rPr>
          <w:rFonts w:asciiTheme="minorHAnsi" w:hAnsiTheme="minorHAnsi" w:cstheme="minorHAnsi"/>
          <w:sz w:val="24"/>
          <w:szCs w:val="24"/>
          <w:lang w:val="it-IT"/>
        </w:rPr>
        <w:t>ù diretta e sponta</w:t>
      </w:r>
      <w:r w:rsidR="008370DD">
        <w:rPr>
          <w:rFonts w:asciiTheme="minorHAnsi" w:hAnsiTheme="minorHAnsi" w:cstheme="minorHAnsi"/>
          <w:sz w:val="24"/>
          <w:szCs w:val="24"/>
          <w:lang w:val="it-IT"/>
        </w:rPr>
        <w:t>nea dei suoi predecessori</w:t>
      </w:r>
      <w:r w:rsidR="00D24A9C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C22C7E" w:rsidRDefault="00D24A9C" w:rsidP="005845E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D24A9C">
        <w:rPr>
          <w:rFonts w:asciiTheme="minorHAnsi" w:hAnsiTheme="minorHAnsi" w:cstheme="minorHAnsi"/>
          <w:sz w:val="24"/>
          <w:szCs w:val="24"/>
          <w:lang w:val="it-IT"/>
        </w:rPr>
        <w:t xml:space="preserve">Il comportamento della Generazione Y può spesso essere così riassunto: </w:t>
      </w:r>
      <w:r w:rsidR="003C7941" w:rsidRPr="00D24A9C">
        <w:rPr>
          <w:rFonts w:asciiTheme="minorHAnsi" w:hAnsiTheme="minorHAnsi" w:cstheme="minorHAnsi"/>
          <w:sz w:val="24"/>
          <w:szCs w:val="24"/>
          <w:lang w:val="it-IT"/>
        </w:rPr>
        <w:t>“</w:t>
      </w:r>
      <w:proofErr w:type="gramStart"/>
      <w:r w:rsidRPr="00D24A9C">
        <w:rPr>
          <w:rFonts w:asciiTheme="minorHAnsi" w:hAnsiTheme="minorHAnsi" w:cstheme="minorHAnsi"/>
          <w:sz w:val="24"/>
          <w:szCs w:val="24"/>
          <w:lang w:val="it-IT"/>
        </w:rPr>
        <w:t>essi</w:t>
      </w:r>
      <w:proofErr w:type="gramEnd"/>
      <w:r w:rsidRPr="00D24A9C">
        <w:rPr>
          <w:rFonts w:asciiTheme="minorHAnsi" w:hAnsiTheme="minorHAnsi" w:cstheme="minorHAnsi"/>
          <w:sz w:val="24"/>
          <w:szCs w:val="24"/>
          <w:lang w:val="it-IT"/>
        </w:rPr>
        <w:t xml:space="preserve"> vo</w:t>
      </w:r>
      <w:r>
        <w:rPr>
          <w:rFonts w:asciiTheme="minorHAnsi" w:hAnsiTheme="minorHAnsi" w:cstheme="minorHAnsi"/>
          <w:sz w:val="24"/>
          <w:szCs w:val="24"/>
          <w:lang w:val="it-IT"/>
        </w:rPr>
        <w:t>gliono un la</w:t>
      </w:r>
      <w:r w:rsidR="005D4395">
        <w:rPr>
          <w:rFonts w:asciiTheme="minorHAnsi" w:hAnsiTheme="minorHAnsi" w:cstheme="minorHAnsi"/>
          <w:sz w:val="24"/>
          <w:szCs w:val="24"/>
          <w:lang w:val="it-IT"/>
        </w:rPr>
        <w:t xml:space="preserve">voro che sia  interessante, che si evolva e sia formativo, mentre rifiutano la </w:t>
      </w:r>
      <w:r w:rsidR="003C7941" w:rsidRPr="00D24A9C">
        <w:rPr>
          <w:rFonts w:asciiTheme="minorHAnsi" w:hAnsiTheme="minorHAnsi" w:cstheme="minorHAnsi"/>
          <w:sz w:val="24"/>
          <w:szCs w:val="24"/>
          <w:lang w:val="it-IT"/>
        </w:rPr>
        <w:t xml:space="preserve">routine, </w:t>
      </w:r>
      <w:r w:rsidR="005D4395">
        <w:rPr>
          <w:rFonts w:asciiTheme="minorHAnsi" w:hAnsiTheme="minorHAnsi" w:cstheme="minorHAnsi"/>
          <w:sz w:val="24"/>
          <w:szCs w:val="24"/>
          <w:lang w:val="it-IT"/>
        </w:rPr>
        <w:t>la noia e le restrizioni</w:t>
      </w:r>
      <w:r w:rsidR="003C7941" w:rsidRPr="00D24A9C">
        <w:rPr>
          <w:rFonts w:asciiTheme="minorHAnsi" w:hAnsiTheme="minorHAnsi" w:cstheme="minorHAnsi"/>
          <w:sz w:val="24"/>
          <w:szCs w:val="24"/>
          <w:lang w:val="it-IT"/>
        </w:rPr>
        <w:t>” (</w:t>
      </w:r>
      <w:proofErr w:type="spellStart"/>
      <w:r w:rsidR="003C7941" w:rsidRPr="00D24A9C">
        <w:rPr>
          <w:rFonts w:asciiTheme="minorHAnsi" w:hAnsiTheme="minorHAnsi" w:cstheme="minorHAnsi"/>
          <w:sz w:val="24"/>
          <w:szCs w:val="24"/>
          <w:lang w:val="it-IT"/>
        </w:rPr>
        <w:t>Laize</w:t>
      </w:r>
      <w:proofErr w:type="spellEnd"/>
      <w:r w:rsidR="003C7941" w:rsidRPr="00D24A9C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proofErr w:type="spellStart"/>
      <w:r w:rsidR="003C7941" w:rsidRPr="00D24A9C">
        <w:rPr>
          <w:rFonts w:asciiTheme="minorHAnsi" w:hAnsiTheme="minorHAnsi" w:cstheme="minorHAnsi"/>
          <w:sz w:val="24"/>
          <w:szCs w:val="24"/>
          <w:lang w:val="it-IT"/>
        </w:rPr>
        <w:t>Pougnet</w:t>
      </w:r>
      <w:proofErr w:type="spellEnd"/>
      <w:r w:rsidR="003C7941" w:rsidRPr="00D24A9C">
        <w:rPr>
          <w:rFonts w:asciiTheme="minorHAnsi" w:hAnsiTheme="minorHAnsi" w:cstheme="minorHAnsi"/>
          <w:sz w:val="24"/>
          <w:szCs w:val="24"/>
          <w:lang w:val="it-IT"/>
        </w:rPr>
        <w:t xml:space="preserve">, 2007). </w:t>
      </w:r>
      <w:r w:rsidR="005D4395" w:rsidRPr="005D4395">
        <w:rPr>
          <w:rFonts w:asciiTheme="minorHAnsi" w:hAnsiTheme="minorHAnsi" w:cstheme="minorHAnsi"/>
          <w:sz w:val="24"/>
          <w:szCs w:val="24"/>
          <w:lang w:val="it-IT"/>
        </w:rPr>
        <w:t>Secondo un</w:t>
      </w:r>
      <w:r w:rsidR="008370DD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5D4395" w:rsidRPr="005D4395">
        <w:rPr>
          <w:rFonts w:asciiTheme="minorHAnsi" w:hAnsiTheme="minorHAnsi" w:cstheme="minorHAnsi"/>
          <w:sz w:val="24"/>
          <w:szCs w:val="24"/>
          <w:lang w:val="it-IT"/>
        </w:rPr>
        <w:t xml:space="preserve"> studio dell’</w:t>
      </w:r>
      <w:r w:rsidR="003C7941" w:rsidRPr="005D4395">
        <w:rPr>
          <w:rFonts w:asciiTheme="minorHAnsi" w:hAnsiTheme="minorHAnsi" w:cstheme="minorHAnsi"/>
          <w:sz w:val="24"/>
          <w:szCs w:val="24"/>
          <w:lang w:val="it-IT"/>
        </w:rPr>
        <w:t>APEC (</w:t>
      </w:r>
      <w:proofErr w:type="spellStart"/>
      <w:r w:rsidR="003C7941" w:rsidRPr="005D4395">
        <w:rPr>
          <w:rFonts w:asciiTheme="minorHAnsi" w:hAnsiTheme="minorHAnsi" w:cstheme="minorHAnsi"/>
          <w:sz w:val="24"/>
          <w:szCs w:val="24"/>
          <w:lang w:val="it-IT"/>
        </w:rPr>
        <w:t>Association</w:t>
      </w:r>
      <w:proofErr w:type="spellEnd"/>
      <w:r w:rsidR="003C7941" w:rsidRPr="005D4395">
        <w:rPr>
          <w:rFonts w:asciiTheme="minorHAnsi" w:hAnsiTheme="minorHAnsi" w:cstheme="minorHAnsi"/>
          <w:sz w:val="24"/>
          <w:szCs w:val="24"/>
          <w:lang w:val="it-IT"/>
        </w:rPr>
        <w:t xml:space="preserve"> pour l'</w:t>
      </w:r>
      <w:proofErr w:type="spellStart"/>
      <w:r w:rsidR="003C7941" w:rsidRPr="005D4395">
        <w:rPr>
          <w:rFonts w:asciiTheme="minorHAnsi" w:hAnsiTheme="minorHAnsi" w:cstheme="minorHAnsi"/>
          <w:sz w:val="24"/>
          <w:szCs w:val="24"/>
          <w:lang w:val="it-IT"/>
        </w:rPr>
        <w:t>Emploi</w:t>
      </w:r>
      <w:proofErr w:type="spellEnd"/>
      <w:r w:rsidR="003C7941" w:rsidRPr="005D439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3C7941" w:rsidRPr="005D4395">
        <w:rPr>
          <w:rFonts w:asciiTheme="minorHAnsi" w:hAnsiTheme="minorHAnsi" w:cstheme="minorHAnsi"/>
          <w:sz w:val="24"/>
          <w:szCs w:val="24"/>
          <w:lang w:val="it-IT"/>
        </w:rPr>
        <w:t>des</w:t>
      </w:r>
      <w:proofErr w:type="spellEnd"/>
      <w:r w:rsidR="003C7941" w:rsidRPr="005D439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3C7941" w:rsidRPr="005D4395">
        <w:rPr>
          <w:rFonts w:asciiTheme="minorHAnsi" w:hAnsiTheme="minorHAnsi" w:cstheme="minorHAnsi"/>
          <w:sz w:val="24"/>
          <w:szCs w:val="24"/>
          <w:lang w:val="it-IT"/>
        </w:rPr>
        <w:t>Cadres</w:t>
      </w:r>
      <w:proofErr w:type="spellEnd"/>
      <w:r w:rsidR="005D4395" w:rsidRPr="005D4395">
        <w:rPr>
          <w:rFonts w:asciiTheme="minorHAnsi" w:hAnsiTheme="minorHAnsi" w:cstheme="minorHAnsi"/>
          <w:sz w:val="24"/>
          <w:szCs w:val="24"/>
          <w:lang w:val="it-IT"/>
        </w:rPr>
        <w:t>) nel</w:t>
      </w:r>
      <w:r w:rsidR="003C7941" w:rsidRPr="005D4395">
        <w:rPr>
          <w:rFonts w:asciiTheme="minorHAnsi" w:hAnsiTheme="minorHAnsi" w:cstheme="minorHAnsi"/>
          <w:sz w:val="24"/>
          <w:szCs w:val="24"/>
          <w:lang w:val="it-IT"/>
        </w:rPr>
        <w:t xml:space="preserve"> 2009 </w:t>
      </w:r>
      <w:r w:rsidR="005D4395" w:rsidRPr="005D4395">
        <w:rPr>
          <w:rFonts w:asciiTheme="minorHAnsi" w:hAnsiTheme="minorHAnsi" w:cstheme="minorHAnsi"/>
          <w:sz w:val="24"/>
          <w:szCs w:val="24"/>
          <w:lang w:val="it-IT"/>
        </w:rPr>
        <w:t>il</w:t>
      </w:r>
      <w:r w:rsidR="005D4395">
        <w:rPr>
          <w:rFonts w:asciiTheme="minorHAnsi" w:hAnsiTheme="minorHAnsi" w:cstheme="minorHAnsi"/>
          <w:sz w:val="24"/>
          <w:szCs w:val="24"/>
          <w:lang w:val="it-IT"/>
        </w:rPr>
        <w:t xml:space="preserve"> lavoro rappr</w:t>
      </w:r>
      <w:r w:rsidR="00D74D35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5D4395">
        <w:rPr>
          <w:rFonts w:asciiTheme="minorHAnsi" w:hAnsiTheme="minorHAnsi" w:cstheme="minorHAnsi"/>
          <w:sz w:val="24"/>
          <w:szCs w:val="24"/>
          <w:lang w:val="it-IT"/>
        </w:rPr>
        <w:t xml:space="preserve">senta </w:t>
      </w:r>
      <w:r w:rsidR="00D74D35">
        <w:rPr>
          <w:rFonts w:asciiTheme="minorHAnsi" w:hAnsiTheme="minorHAnsi" w:cstheme="minorHAnsi"/>
          <w:sz w:val="24"/>
          <w:szCs w:val="24"/>
          <w:lang w:val="it-IT"/>
        </w:rPr>
        <w:t xml:space="preserve">per </w:t>
      </w:r>
      <w:proofErr w:type="gramStart"/>
      <w:r w:rsidR="00D74D35">
        <w:rPr>
          <w:rFonts w:asciiTheme="minorHAnsi" w:hAnsiTheme="minorHAnsi" w:cstheme="minorHAnsi"/>
          <w:sz w:val="24"/>
          <w:szCs w:val="24"/>
          <w:lang w:val="it-IT"/>
        </w:rPr>
        <w:t>gli under 30</w:t>
      </w:r>
      <w:proofErr w:type="gramEnd"/>
      <w:r w:rsidR="00D74D3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5D4395">
        <w:rPr>
          <w:rFonts w:asciiTheme="minorHAnsi" w:hAnsiTheme="minorHAnsi" w:cstheme="minorHAnsi"/>
          <w:sz w:val="24"/>
          <w:szCs w:val="24"/>
          <w:lang w:val="it-IT"/>
        </w:rPr>
        <w:t xml:space="preserve">un valore che </w:t>
      </w:r>
      <w:r w:rsidR="00D74D35">
        <w:rPr>
          <w:rFonts w:asciiTheme="minorHAnsi" w:hAnsiTheme="minorHAnsi" w:cstheme="minorHAnsi"/>
          <w:sz w:val="24"/>
          <w:szCs w:val="24"/>
          <w:lang w:val="it-IT"/>
        </w:rPr>
        <w:t xml:space="preserve">dà </w:t>
      </w:r>
      <w:r w:rsidR="005D4395">
        <w:rPr>
          <w:rFonts w:asciiTheme="minorHAnsi" w:hAnsiTheme="minorHAnsi" w:cstheme="minorHAnsi"/>
          <w:sz w:val="24"/>
          <w:szCs w:val="24"/>
          <w:lang w:val="it-IT"/>
        </w:rPr>
        <w:t xml:space="preserve">soddisfazione </w:t>
      </w:r>
      <w:r w:rsidR="00D74D35">
        <w:rPr>
          <w:rFonts w:asciiTheme="minorHAnsi" w:hAnsiTheme="minorHAnsi" w:cstheme="minorHAnsi"/>
          <w:sz w:val="24"/>
          <w:szCs w:val="24"/>
          <w:lang w:val="it-IT"/>
        </w:rPr>
        <w:t xml:space="preserve"> a livello </w:t>
      </w:r>
      <w:r w:rsidR="005D4395">
        <w:rPr>
          <w:rFonts w:asciiTheme="minorHAnsi" w:hAnsiTheme="minorHAnsi" w:cstheme="minorHAnsi"/>
          <w:sz w:val="24"/>
          <w:szCs w:val="24"/>
          <w:lang w:val="it-IT"/>
        </w:rPr>
        <w:t>personale</w:t>
      </w:r>
      <w:r w:rsidR="003C7941" w:rsidRPr="005D4395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  <w:r w:rsidR="003C7941" w:rsidRPr="00D74D35">
        <w:rPr>
          <w:rFonts w:asciiTheme="minorHAnsi" w:hAnsiTheme="minorHAnsi" w:cstheme="minorHAnsi"/>
          <w:sz w:val="24"/>
          <w:szCs w:val="24"/>
          <w:lang w:val="it-IT"/>
        </w:rPr>
        <w:t xml:space="preserve">In </w:t>
      </w:r>
      <w:proofErr w:type="gramStart"/>
      <w:r w:rsidR="00D74D35" w:rsidRPr="00D74D35">
        <w:rPr>
          <w:rFonts w:asciiTheme="minorHAnsi" w:hAnsiTheme="minorHAnsi" w:cstheme="minorHAnsi"/>
          <w:sz w:val="24"/>
          <w:szCs w:val="24"/>
          <w:lang w:val="it-IT"/>
        </w:rPr>
        <w:t>questo studio alcuni intervistati</w:t>
      </w:r>
      <w:proofErr w:type="gramEnd"/>
      <w:r w:rsidR="00D74D35" w:rsidRPr="00D74D35">
        <w:rPr>
          <w:rFonts w:asciiTheme="minorHAnsi" w:hAnsiTheme="minorHAnsi" w:cstheme="minorHAnsi"/>
          <w:sz w:val="24"/>
          <w:szCs w:val="24"/>
          <w:lang w:val="it-IT"/>
        </w:rPr>
        <w:t xml:space="preserve"> hanno dichiarato</w:t>
      </w:r>
      <w:r w:rsidR="003C7941" w:rsidRPr="00D74D35">
        <w:rPr>
          <w:rFonts w:asciiTheme="minorHAnsi" w:hAnsiTheme="minorHAnsi" w:cstheme="minorHAnsi"/>
          <w:sz w:val="24"/>
          <w:szCs w:val="24"/>
          <w:lang w:val="it-IT"/>
        </w:rPr>
        <w:t>: “</w:t>
      </w:r>
      <w:r w:rsidR="00D74D35" w:rsidRPr="00D74D35">
        <w:rPr>
          <w:rFonts w:asciiTheme="minorHAnsi" w:hAnsiTheme="minorHAnsi" w:cstheme="minorHAnsi"/>
          <w:sz w:val="24"/>
          <w:szCs w:val="24"/>
          <w:lang w:val="it-IT"/>
        </w:rPr>
        <w:t>Certamente io desidero  un lavoro interessante – cioè importante per il mio b</w:t>
      </w:r>
      <w:r w:rsidR="00D74D35">
        <w:rPr>
          <w:rFonts w:asciiTheme="minorHAnsi" w:hAnsiTheme="minorHAnsi" w:cstheme="minorHAnsi"/>
          <w:sz w:val="24"/>
          <w:szCs w:val="24"/>
          <w:lang w:val="it-IT"/>
        </w:rPr>
        <w:t xml:space="preserve">enessere e quelli che credono che noi giovani non ce ne curiamo sono in errore”. </w:t>
      </w:r>
      <w:r w:rsidR="003C7941" w:rsidRPr="00152EB6">
        <w:rPr>
          <w:rFonts w:asciiTheme="minorHAnsi" w:hAnsiTheme="minorHAnsi" w:cstheme="minorHAnsi"/>
          <w:sz w:val="24"/>
          <w:szCs w:val="24"/>
          <w:lang w:val="it-IT"/>
        </w:rPr>
        <w:t>“I</w:t>
      </w:r>
      <w:r w:rsidR="00152EB6" w:rsidRPr="00152EB6">
        <w:rPr>
          <w:rFonts w:asciiTheme="minorHAnsi" w:hAnsiTheme="minorHAnsi" w:cstheme="minorHAnsi"/>
          <w:sz w:val="24"/>
          <w:szCs w:val="24"/>
          <w:lang w:val="it-IT"/>
        </w:rPr>
        <w:t>o non sceglierò mai un lavoro che mi annoi, dev</w:t>
      </w:r>
      <w:r w:rsidR="00C22C7E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="00152EB6" w:rsidRPr="00152EB6">
        <w:rPr>
          <w:rFonts w:asciiTheme="minorHAnsi" w:hAnsiTheme="minorHAnsi" w:cstheme="minorHAnsi"/>
          <w:sz w:val="24"/>
          <w:szCs w:val="24"/>
          <w:lang w:val="it-IT"/>
        </w:rPr>
        <w:t>esser</w:t>
      </w:r>
      <w:r w:rsidR="00152EB6">
        <w:rPr>
          <w:rFonts w:asciiTheme="minorHAnsi" w:hAnsiTheme="minorHAnsi" w:cstheme="minorHAnsi"/>
          <w:sz w:val="24"/>
          <w:szCs w:val="24"/>
          <w:lang w:val="it-IT"/>
        </w:rPr>
        <w:t>e variato e mobile”.</w:t>
      </w:r>
      <w:r w:rsidR="003C7941" w:rsidRPr="00152EB6">
        <w:rPr>
          <w:rFonts w:asciiTheme="minorHAnsi" w:hAnsiTheme="minorHAnsi" w:cstheme="minorHAnsi"/>
          <w:sz w:val="24"/>
          <w:szCs w:val="24"/>
          <w:lang w:val="it-IT"/>
        </w:rPr>
        <w:t xml:space="preserve"> “</w:t>
      </w:r>
      <w:r w:rsidR="00152EB6" w:rsidRPr="00152EB6">
        <w:rPr>
          <w:rFonts w:asciiTheme="minorHAnsi" w:hAnsiTheme="minorHAnsi" w:cstheme="minorHAnsi"/>
          <w:sz w:val="24"/>
          <w:szCs w:val="24"/>
          <w:lang w:val="it-IT"/>
        </w:rPr>
        <w:t xml:space="preserve">Per quanto mi riguarda il </w:t>
      </w:r>
      <w:proofErr w:type="gramStart"/>
      <w:r w:rsidR="00152EB6" w:rsidRPr="00152EB6">
        <w:rPr>
          <w:rFonts w:asciiTheme="minorHAnsi" w:hAnsiTheme="minorHAnsi" w:cstheme="minorHAnsi"/>
          <w:sz w:val="24"/>
          <w:szCs w:val="24"/>
          <w:lang w:val="it-IT"/>
        </w:rPr>
        <w:t>lavoro</w:t>
      </w:r>
      <w:proofErr w:type="gramEnd"/>
      <w:r w:rsidR="00152EB6" w:rsidRPr="00152EB6">
        <w:rPr>
          <w:rFonts w:asciiTheme="minorHAnsi" w:hAnsiTheme="minorHAnsi" w:cstheme="minorHAnsi"/>
          <w:sz w:val="24"/>
          <w:szCs w:val="24"/>
          <w:lang w:val="it-IT"/>
        </w:rPr>
        <w:t xml:space="preserve"> non è la mia vita, ovviamente esso è importante ma</w:t>
      </w:r>
      <w:r w:rsidR="00152EB6">
        <w:rPr>
          <w:rFonts w:asciiTheme="minorHAnsi" w:hAnsiTheme="minorHAnsi" w:cstheme="minorHAnsi"/>
          <w:sz w:val="24"/>
          <w:szCs w:val="24"/>
          <w:lang w:val="it-IT"/>
        </w:rPr>
        <w:t xml:space="preserve"> tu pensi che qualcuno che </w:t>
      </w:r>
      <w:r w:rsidR="00C22C7E">
        <w:rPr>
          <w:rFonts w:asciiTheme="minorHAnsi" w:hAnsiTheme="minorHAnsi" w:cstheme="minorHAnsi"/>
          <w:sz w:val="24"/>
          <w:szCs w:val="24"/>
          <w:lang w:val="it-IT"/>
        </w:rPr>
        <w:t>non sia</w:t>
      </w:r>
      <w:r w:rsidR="00152EB6">
        <w:rPr>
          <w:rFonts w:asciiTheme="minorHAnsi" w:hAnsiTheme="minorHAnsi" w:cstheme="minorHAnsi"/>
          <w:sz w:val="24"/>
          <w:szCs w:val="24"/>
          <w:lang w:val="it-IT"/>
        </w:rPr>
        <w:t xml:space="preserve"> felice nella vita possa esserlo nel la</w:t>
      </w:r>
      <w:r w:rsidR="00C22C7E">
        <w:rPr>
          <w:rFonts w:asciiTheme="minorHAnsi" w:hAnsiTheme="minorHAnsi" w:cstheme="minorHAnsi"/>
          <w:sz w:val="24"/>
          <w:szCs w:val="24"/>
          <w:lang w:val="it-IT"/>
        </w:rPr>
        <w:t>v</w:t>
      </w:r>
      <w:r w:rsidR="00152EB6">
        <w:rPr>
          <w:rFonts w:asciiTheme="minorHAnsi" w:hAnsiTheme="minorHAnsi" w:cstheme="minorHAnsi"/>
          <w:sz w:val="24"/>
          <w:szCs w:val="24"/>
          <w:lang w:val="it-IT"/>
        </w:rPr>
        <w:t xml:space="preserve">oro? </w:t>
      </w:r>
      <w:proofErr w:type="gramStart"/>
      <w:r w:rsidR="00152EB6" w:rsidRPr="00C22C7E">
        <w:rPr>
          <w:rFonts w:asciiTheme="minorHAnsi" w:hAnsiTheme="minorHAnsi" w:cstheme="minorHAnsi"/>
          <w:sz w:val="24"/>
          <w:szCs w:val="24"/>
          <w:lang w:val="it-IT"/>
        </w:rPr>
        <w:t>Il tempo nel quale ciò che contava era solo il lavoro è terminato”</w:t>
      </w:r>
      <w:r w:rsidR="00C22C7E">
        <w:rPr>
          <w:rFonts w:asciiTheme="minorHAnsi" w:hAnsiTheme="minorHAnsi" w:cstheme="minorHAnsi"/>
          <w:sz w:val="24"/>
          <w:szCs w:val="24"/>
          <w:lang w:val="it-IT"/>
        </w:rPr>
        <w:t>.</w:t>
      </w:r>
      <w:proofErr w:type="gramEnd"/>
    </w:p>
    <w:p w:rsidR="00074779" w:rsidRPr="00DB240F" w:rsidRDefault="00C22C7E" w:rsidP="005845E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22C7E">
        <w:rPr>
          <w:rFonts w:asciiTheme="minorHAnsi" w:hAnsiTheme="minorHAnsi" w:cstheme="minorHAnsi"/>
          <w:sz w:val="24"/>
          <w:szCs w:val="24"/>
          <w:lang w:val="it-IT"/>
        </w:rPr>
        <w:t>Questa generazione ha una determinat</w:t>
      </w:r>
      <w:r w:rsidR="008370DD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C22C7E">
        <w:rPr>
          <w:rFonts w:asciiTheme="minorHAnsi" w:hAnsiTheme="minorHAnsi" w:cstheme="minorHAnsi"/>
          <w:sz w:val="24"/>
          <w:szCs w:val="24"/>
          <w:lang w:val="it-IT"/>
        </w:rPr>
        <w:t xml:space="preserve"> concezione della vita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e del rapporto col lavoro. </w:t>
      </w:r>
      <w:proofErr w:type="gramStart"/>
      <w:r w:rsidRPr="00C22C7E">
        <w:rPr>
          <w:rFonts w:asciiTheme="minorHAnsi" w:hAnsiTheme="minorHAnsi" w:cstheme="minorHAnsi"/>
          <w:sz w:val="24"/>
          <w:szCs w:val="24"/>
          <w:lang w:val="it-IT"/>
        </w:rPr>
        <w:t>In effetti</w:t>
      </w:r>
      <w:proofErr w:type="gramEnd"/>
      <w:r w:rsidRPr="00C22C7E">
        <w:rPr>
          <w:rFonts w:asciiTheme="minorHAnsi" w:hAnsiTheme="minorHAnsi" w:cstheme="minorHAnsi"/>
          <w:sz w:val="24"/>
          <w:szCs w:val="24"/>
          <w:lang w:val="it-IT"/>
        </w:rPr>
        <w:t xml:space="preserve"> il lavoro non è il solo pun</w:t>
      </w:r>
      <w:r>
        <w:rPr>
          <w:rFonts w:asciiTheme="minorHAnsi" w:hAnsiTheme="minorHAnsi" w:cstheme="minorHAnsi"/>
          <w:sz w:val="24"/>
          <w:szCs w:val="24"/>
          <w:lang w:val="it-IT"/>
        </w:rPr>
        <w:t>to di riferimento e l’unico valor</w:t>
      </w:r>
      <w:r w:rsidR="00074779">
        <w:rPr>
          <w:rFonts w:asciiTheme="minorHAnsi" w:hAnsiTheme="minorHAnsi" w:cstheme="minorHAnsi"/>
          <w:sz w:val="24"/>
          <w:szCs w:val="24"/>
          <w:lang w:val="it-IT"/>
        </w:rPr>
        <w:t xml:space="preserve">e nel loro universo; tutti accettano il concetto che il lavoro non è la sola fonte di soddisfazione e di benessere. </w:t>
      </w:r>
      <w:r w:rsidR="00074779" w:rsidRPr="00074779">
        <w:rPr>
          <w:rFonts w:asciiTheme="minorHAnsi" w:hAnsiTheme="minorHAnsi" w:cstheme="minorHAnsi"/>
          <w:sz w:val="24"/>
          <w:szCs w:val="24"/>
          <w:lang w:val="it-IT"/>
        </w:rPr>
        <w:t>Questo bisogno di libertà rende anch</w:t>
      </w:r>
      <w:r w:rsidR="00074779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074779" w:rsidRPr="00074779">
        <w:rPr>
          <w:rFonts w:asciiTheme="minorHAnsi" w:hAnsiTheme="minorHAnsi" w:cstheme="minorHAnsi"/>
          <w:sz w:val="24"/>
          <w:szCs w:val="24"/>
          <w:lang w:val="it-IT"/>
        </w:rPr>
        <w:t xml:space="preserve"> più aspra la relazione con </w:t>
      </w:r>
      <w:r w:rsidR="00074779">
        <w:rPr>
          <w:rFonts w:asciiTheme="minorHAnsi" w:hAnsiTheme="minorHAnsi" w:cstheme="minorHAnsi"/>
          <w:sz w:val="24"/>
          <w:szCs w:val="24"/>
          <w:lang w:val="it-IT"/>
        </w:rPr>
        <w:t xml:space="preserve">gli anziani. </w:t>
      </w:r>
    </w:p>
    <w:p w:rsidR="003C7941" w:rsidRPr="00DB240F" w:rsidRDefault="003B1B55" w:rsidP="005845E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B1B55">
        <w:rPr>
          <w:rFonts w:asciiTheme="minorHAnsi" w:hAnsiTheme="minorHAnsi" w:cstheme="minorHAnsi"/>
          <w:sz w:val="24"/>
          <w:szCs w:val="24"/>
          <w:lang w:val="it-IT"/>
        </w:rPr>
        <w:t xml:space="preserve">In relazione con il potere e l’indirizzo di gestione gli elementi sono anch’essi </w:t>
      </w:r>
      <w:r>
        <w:rPr>
          <w:rFonts w:asciiTheme="minorHAnsi" w:hAnsiTheme="minorHAnsi" w:cstheme="minorHAnsi"/>
          <w:sz w:val="24"/>
          <w:szCs w:val="24"/>
          <w:lang w:val="it-IT"/>
        </w:rPr>
        <w:t>caratteristici.</w:t>
      </w:r>
      <w:r w:rsidR="003C7941" w:rsidRPr="003B1B5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3B1B55">
        <w:rPr>
          <w:rFonts w:asciiTheme="minorHAnsi" w:hAnsiTheme="minorHAnsi" w:cstheme="minorHAnsi"/>
          <w:sz w:val="24"/>
          <w:szCs w:val="24"/>
          <w:lang w:val="it-IT"/>
        </w:rPr>
        <w:t>La Generaz</w:t>
      </w:r>
      <w:r w:rsidR="003C7941" w:rsidRPr="003B1B55">
        <w:rPr>
          <w:rFonts w:asciiTheme="minorHAnsi" w:hAnsiTheme="minorHAnsi" w:cstheme="minorHAnsi"/>
          <w:sz w:val="24"/>
          <w:szCs w:val="24"/>
          <w:lang w:val="it-IT"/>
        </w:rPr>
        <w:t>ion</w:t>
      </w:r>
      <w:r w:rsidRPr="003B1B55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3C7941" w:rsidRPr="003B1B55">
        <w:rPr>
          <w:rFonts w:asciiTheme="minorHAnsi" w:hAnsiTheme="minorHAnsi" w:cstheme="minorHAnsi"/>
          <w:sz w:val="24"/>
          <w:szCs w:val="24"/>
          <w:lang w:val="it-IT"/>
        </w:rPr>
        <w:t xml:space="preserve"> Y </w:t>
      </w:r>
      <w:r w:rsidRPr="003B1B55">
        <w:rPr>
          <w:rFonts w:asciiTheme="minorHAnsi" w:hAnsiTheme="minorHAnsi" w:cstheme="minorHAnsi"/>
          <w:sz w:val="24"/>
          <w:szCs w:val="24"/>
          <w:lang w:val="it-IT"/>
        </w:rPr>
        <w:t>è consapevole dell’importanza di impegna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rsi nella vita professionale specialmente al suo inizio. </w:t>
      </w:r>
      <w:r w:rsidRPr="003B1B55">
        <w:rPr>
          <w:rFonts w:asciiTheme="minorHAnsi" w:hAnsiTheme="minorHAnsi" w:cstheme="minorHAnsi"/>
          <w:sz w:val="24"/>
          <w:szCs w:val="24"/>
          <w:lang w:val="it-IT"/>
        </w:rPr>
        <w:t>Coerentemente essi esprimono in generale un profondo rispetto verso</w:t>
      </w:r>
      <w:r w:rsidR="00DB509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>i loro superiori non</w:t>
      </w:r>
      <w:r w:rsidR="00DB509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>a fronte della loro posizione gerarchica ma della loro competenza ed esperienza</w:t>
      </w:r>
      <w:r w:rsidR="006B6508">
        <w:rPr>
          <w:rFonts w:asciiTheme="minorHAnsi" w:hAnsiTheme="minorHAnsi" w:cstheme="minorHAnsi"/>
          <w:sz w:val="24"/>
          <w:szCs w:val="24"/>
          <w:lang w:val="it-IT"/>
        </w:rPr>
        <w:t>.</w:t>
      </w:r>
      <w:r w:rsidR="003C7941" w:rsidRPr="003B1B5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6B6508" w:rsidRPr="006B6508">
        <w:rPr>
          <w:rFonts w:asciiTheme="minorHAnsi" w:hAnsiTheme="minorHAnsi" w:cstheme="minorHAnsi"/>
          <w:sz w:val="24"/>
          <w:szCs w:val="24"/>
          <w:lang w:val="it-IT"/>
        </w:rPr>
        <w:t xml:space="preserve">Così non è raro osservare che questa generazione esprima apertamente e direttamente le sue </w:t>
      </w:r>
      <w:r w:rsidR="006B6508">
        <w:rPr>
          <w:rFonts w:asciiTheme="minorHAnsi" w:hAnsiTheme="minorHAnsi" w:cstheme="minorHAnsi"/>
          <w:sz w:val="24"/>
          <w:szCs w:val="24"/>
          <w:lang w:val="it-IT"/>
        </w:rPr>
        <w:t xml:space="preserve">critiche all’indirizzo di gestione. </w:t>
      </w:r>
      <w:r w:rsidR="006B6508" w:rsidRPr="006B778B">
        <w:rPr>
          <w:rFonts w:asciiTheme="minorHAnsi" w:hAnsiTheme="minorHAnsi" w:cstheme="minorHAnsi"/>
          <w:sz w:val="24"/>
          <w:szCs w:val="24"/>
          <w:lang w:val="it-IT"/>
        </w:rPr>
        <w:t>Si</w:t>
      </w:r>
      <w:r w:rsidR="006B778B" w:rsidRPr="006B778B">
        <w:rPr>
          <w:rFonts w:asciiTheme="minorHAnsi" w:hAnsiTheme="minorHAnsi" w:cstheme="minorHAnsi"/>
          <w:sz w:val="24"/>
          <w:szCs w:val="24"/>
          <w:lang w:val="it-IT"/>
        </w:rPr>
        <w:t xml:space="preserve"> è pensato così che il rispetto di questa generazione per la gerarchia non sia un</w:t>
      </w:r>
      <w:r w:rsidR="006B778B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DB5094">
        <w:rPr>
          <w:rFonts w:asciiTheme="minorHAnsi" w:hAnsiTheme="minorHAnsi" w:cstheme="minorHAnsi"/>
          <w:sz w:val="24"/>
          <w:szCs w:val="24"/>
          <w:lang w:val="it-IT"/>
        </w:rPr>
        <w:t xml:space="preserve">dato di </w:t>
      </w:r>
      <w:proofErr w:type="gramStart"/>
      <w:r w:rsidR="00DB5094">
        <w:rPr>
          <w:rFonts w:asciiTheme="minorHAnsi" w:hAnsiTheme="minorHAnsi" w:cstheme="minorHAnsi"/>
          <w:sz w:val="24"/>
          <w:szCs w:val="24"/>
          <w:lang w:val="it-IT"/>
        </w:rPr>
        <w:t>fatto</w:t>
      </w:r>
      <w:proofErr w:type="gramEnd"/>
      <w:r w:rsidR="00DB5094">
        <w:rPr>
          <w:rFonts w:asciiTheme="minorHAnsi" w:hAnsiTheme="minorHAnsi" w:cstheme="minorHAnsi"/>
          <w:sz w:val="24"/>
          <w:szCs w:val="24"/>
          <w:lang w:val="it-IT"/>
        </w:rPr>
        <w:t xml:space="preserve"> ma venga</w:t>
      </w:r>
      <w:r w:rsidR="006B778B" w:rsidRPr="006B778B">
        <w:rPr>
          <w:rFonts w:asciiTheme="minorHAnsi" w:hAnsiTheme="minorHAnsi" w:cstheme="minorHAnsi"/>
          <w:sz w:val="24"/>
          <w:szCs w:val="24"/>
          <w:lang w:val="it-IT"/>
        </w:rPr>
        <w:t xml:space="preserve"> acquisit</w:t>
      </w:r>
      <w:r w:rsidR="006B778B">
        <w:rPr>
          <w:rFonts w:asciiTheme="minorHAnsi" w:hAnsiTheme="minorHAnsi" w:cstheme="minorHAnsi"/>
          <w:sz w:val="24"/>
          <w:szCs w:val="24"/>
          <w:lang w:val="it-IT"/>
        </w:rPr>
        <w:t>o dalla sua esperienza nell’impresa nella misura in cui questa le consenta di considerarla legittimata</w:t>
      </w:r>
      <w:r w:rsidR="003C7941" w:rsidRPr="006B778B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  <w:r w:rsidR="006B778B" w:rsidRPr="00DB240F">
        <w:rPr>
          <w:rFonts w:asciiTheme="minorHAnsi" w:hAnsiTheme="minorHAnsi" w:cstheme="minorHAnsi"/>
          <w:sz w:val="24"/>
          <w:szCs w:val="24"/>
          <w:lang w:val="it-IT"/>
        </w:rPr>
        <w:t>Essi insistono sul lavorare CON e</w:t>
      </w:r>
      <w:r w:rsidR="00D24DC1" w:rsidRPr="00DB240F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6B778B" w:rsidRPr="00DB240F">
        <w:rPr>
          <w:rFonts w:asciiTheme="minorHAnsi" w:hAnsiTheme="minorHAnsi" w:cstheme="minorHAnsi"/>
          <w:sz w:val="24"/>
          <w:szCs w:val="24"/>
          <w:lang w:val="it-IT"/>
        </w:rPr>
        <w:t xml:space="preserve">non PER </w:t>
      </w:r>
      <w:r w:rsidR="00D24DC1" w:rsidRPr="00DB240F">
        <w:rPr>
          <w:rFonts w:asciiTheme="minorHAnsi" w:hAnsiTheme="minorHAnsi" w:cstheme="minorHAnsi"/>
          <w:sz w:val="24"/>
          <w:szCs w:val="24"/>
          <w:lang w:val="it-IT"/>
        </w:rPr>
        <w:t xml:space="preserve">qualcuno. </w:t>
      </w:r>
    </w:p>
    <w:p w:rsidR="003C7941" w:rsidRPr="005D386E" w:rsidRDefault="003C7941" w:rsidP="00485B2E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DB240F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5845E3" w:rsidRPr="00DB240F">
        <w:rPr>
          <w:rFonts w:asciiTheme="minorHAnsi" w:hAnsiTheme="minorHAnsi" w:cstheme="minorHAnsi"/>
          <w:sz w:val="24"/>
          <w:szCs w:val="24"/>
          <w:lang w:val="it-IT"/>
        </w:rPr>
        <w:tab/>
      </w:r>
      <w:r w:rsidR="00D24DC1" w:rsidRPr="00D24DC1">
        <w:rPr>
          <w:rFonts w:asciiTheme="minorHAnsi" w:hAnsiTheme="minorHAnsi" w:cstheme="minorHAnsi"/>
          <w:sz w:val="24"/>
          <w:szCs w:val="24"/>
          <w:lang w:val="it-IT"/>
        </w:rPr>
        <w:t xml:space="preserve">Varie considerazioni </w:t>
      </w:r>
      <w:proofErr w:type="gramStart"/>
      <w:r w:rsidR="00D24DC1" w:rsidRPr="00D24DC1">
        <w:rPr>
          <w:rFonts w:asciiTheme="minorHAnsi" w:hAnsiTheme="minorHAnsi" w:cstheme="minorHAnsi"/>
          <w:sz w:val="24"/>
          <w:szCs w:val="24"/>
          <w:lang w:val="it-IT"/>
        </w:rPr>
        <w:t>vengono</w:t>
      </w:r>
      <w:proofErr w:type="gramEnd"/>
      <w:r w:rsidR="00D24DC1" w:rsidRPr="00D24DC1">
        <w:rPr>
          <w:rFonts w:asciiTheme="minorHAnsi" w:hAnsiTheme="minorHAnsi" w:cstheme="minorHAnsi"/>
          <w:sz w:val="24"/>
          <w:szCs w:val="24"/>
          <w:lang w:val="it-IT"/>
        </w:rPr>
        <w:t xml:space="preserve"> messe in luce da quanto espresso e si rapportano ai sistemi di gestione de</w:t>
      </w:r>
      <w:r w:rsidR="00D24DC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="00D24DC1" w:rsidRPr="00D24DC1">
        <w:rPr>
          <w:rFonts w:asciiTheme="minorHAnsi" w:hAnsiTheme="minorHAnsi" w:cstheme="minorHAnsi"/>
          <w:sz w:val="24"/>
          <w:szCs w:val="24"/>
          <w:lang w:val="it-IT"/>
        </w:rPr>
        <w:t>le risorse um</w:t>
      </w:r>
      <w:r w:rsidR="00D24DC1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D24DC1" w:rsidRPr="00D24DC1">
        <w:rPr>
          <w:rFonts w:asciiTheme="minorHAnsi" w:hAnsiTheme="minorHAnsi" w:cstheme="minorHAnsi"/>
          <w:sz w:val="24"/>
          <w:szCs w:val="24"/>
          <w:lang w:val="it-IT"/>
        </w:rPr>
        <w:t>ne nelle impr</w:t>
      </w:r>
      <w:r w:rsidR="00D24DC1">
        <w:rPr>
          <w:rFonts w:asciiTheme="minorHAnsi" w:hAnsiTheme="minorHAnsi" w:cstheme="minorHAnsi"/>
          <w:sz w:val="24"/>
          <w:szCs w:val="24"/>
          <w:lang w:val="it-IT"/>
        </w:rPr>
        <w:t>ese.</w:t>
      </w:r>
      <w:r w:rsidRPr="00D24DC1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D24DC1" w:rsidRPr="00D24DC1">
        <w:rPr>
          <w:rFonts w:asciiTheme="minorHAnsi" w:hAnsiTheme="minorHAnsi" w:cstheme="minorHAnsi"/>
          <w:sz w:val="24"/>
          <w:szCs w:val="24"/>
          <w:lang w:val="it-IT"/>
        </w:rPr>
        <w:t>Così i problem</w:t>
      </w:r>
      <w:r w:rsidR="005D386E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D24DC1" w:rsidRPr="00D24DC1">
        <w:rPr>
          <w:rFonts w:asciiTheme="minorHAnsi" w:hAnsiTheme="minorHAnsi" w:cstheme="minorHAnsi"/>
          <w:sz w:val="24"/>
          <w:szCs w:val="24"/>
          <w:lang w:val="it-IT"/>
        </w:rPr>
        <w:t xml:space="preserve"> della selezione e dell’</w:t>
      </w:r>
      <w:proofErr w:type="spellStart"/>
      <w:r w:rsidR="00D24DC1" w:rsidRPr="00D24DC1">
        <w:rPr>
          <w:rFonts w:asciiTheme="minorHAnsi" w:hAnsiTheme="minorHAnsi" w:cstheme="minorHAnsi"/>
          <w:sz w:val="24"/>
          <w:szCs w:val="24"/>
          <w:lang w:val="it-IT"/>
        </w:rPr>
        <w:t>attrattività</w:t>
      </w:r>
      <w:proofErr w:type="spellEnd"/>
      <w:r w:rsidR="00D24DC1" w:rsidRPr="00D24DC1">
        <w:rPr>
          <w:rFonts w:asciiTheme="minorHAnsi" w:hAnsiTheme="minorHAnsi" w:cstheme="minorHAnsi"/>
          <w:sz w:val="24"/>
          <w:szCs w:val="24"/>
          <w:lang w:val="it-IT"/>
        </w:rPr>
        <w:t xml:space="preserve"> dell’impresa sono ancora ess</w:t>
      </w:r>
      <w:r w:rsidR="00D24DC1">
        <w:rPr>
          <w:rFonts w:asciiTheme="minorHAnsi" w:hAnsiTheme="minorHAnsi" w:cstheme="minorHAnsi"/>
          <w:sz w:val="24"/>
          <w:szCs w:val="24"/>
          <w:lang w:val="it-IT"/>
        </w:rPr>
        <w:t>enziali, ma</w:t>
      </w:r>
      <w:r w:rsidR="005D386E">
        <w:rPr>
          <w:rFonts w:asciiTheme="minorHAnsi" w:hAnsiTheme="minorHAnsi" w:cstheme="minorHAnsi"/>
          <w:sz w:val="24"/>
          <w:szCs w:val="24"/>
          <w:lang w:val="it-IT"/>
        </w:rPr>
        <w:t xml:space="preserve"> acquistano importanza quelli </w:t>
      </w:r>
      <w:proofErr w:type="gramStart"/>
      <w:r w:rsidR="005D386E">
        <w:rPr>
          <w:rFonts w:asciiTheme="minorHAnsi" w:hAnsiTheme="minorHAnsi" w:cstheme="minorHAnsi"/>
          <w:sz w:val="24"/>
          <w:szCs w:val="24"/>
          <w:lang w:val="it-IT"/>
        </w:rPr>
        <w:t>relativi alla</w:t>
      </w:r>
      <w:proofErr w:type="gramEnd"/>
      <w:r w:rsidR="005D386E">
        <w:rPr>
          <w:rFonts w:asciiTheme="minorHAnsi" w:hAnsiTheme="minorHAnsi" w:cstheme="minorHAnsi"/>
          <w:sz w:val="24"/>
          <w:szCs w:val="24"/>
          <w:lang w:val="it-IT"/>
        </w:rPr>
        <w:t xml:space="preserve"> gestione delle carriere e alle politiche formative.</w:t>
      </w:r>
    </w:p>
    <w:p w:rsidR="003C7941" w:rsidRPr="00DB240F" w:rsidRDefault="00DB240F" w:rsidP="003C7941">
      <w:pPr>
        <w:spacing w:line="360" w:lineRule="auto"/>
        <w:jc w:val="both"/>
        <w:rPr>
          <w:rStyle w:val="longtext"/>
          <w:rFonts w:asciiTheme="minorHAnsi" w:hAnsiTheme="minorHAnsi" w:cstheme="minorHAnsi"/>
          <w:b/>
          <w:i/>
          <w:sz w:val="34"/>
          <w:szCs w:val="34"/>
          <w:shd w:val="clear" w:color="auto" w:fill="FFFFFF"/>
          <w:lang w:val="it-IT"/>
        </w:rPr>
      </w:pPr>
      <w:r w:rsidRPr="00DB240F">
        <w:rPr>
          <w:rStyle w:val="longtext"/>
          <w:rFonts w:asciiTheme="minorHAnsi" w:hAnsiTheme="minorHAnsi" w:cstheme="minorHAnsi"/>
          <w:b/>
          <w:i/>
          <w:sz w:val="34"/>
          <w:szCs w:val="34"/>
          <w:shd w:val="clear" w:color="auto" w:fill="FFFFFF"/>
          <w:lang w:val="it-IT"/>
        </w:rPr>
        <w:t>Il Management e le Generazio</w:t>
      </w:r>
      <w:r>
        <w:rPr>
          <w:rStyle w:val="longtext"/>
          <w:rFonts w:asciiTheme="minorHAnsi" w:hAnsiTheme="minorHAnsi" w:cstheme="minorHAnsi"/>
          <w:b/>
          <w:i/>
          <w:sz w:val="34"/>
          <w:szCs w:val="34"/>
          <w:shd w:val="clear" w:color="auto" w:fill="FFFFFF"/>
          <w:lang w:val="it-IT"/>
        </w:rPr>
        <w:t>ni</w:t>
      </w:r>
    </w:p>
    <w:p w:rsidR="003C7941" w:rsidRPr="0094196C" w:rsidRDefault="00161658" w:rsidP="00485B2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161658">
        <w:rPr>
          <w:rFonts w:asciiTheme="minorHAnsi" w:hAnsiTheme="minorHAnsi" w:cstheme="minorHAnsi"/>
          <w:sz w:val="24"/>
          <w:szCs w:val="24"/>
          <w:lang w:val="it-IT"/>
        </w:rPr>
        <w:t xml:space="preserve">A fronte della prevista </w:t>
      </w:r>
      <w:proofErr w:type="gramStart"/>
      <w:r w:rsidRPr="00161658">
        <w:rPr>
          <w:rFonts w:asciiTheme="minorHAnsi" w:hAnsiTheme="minorHAnsi" w:cstheme="minorHAnsi"/>
          <w:sz w:val="24"/>
          <w:szCs w:val="24"/>
          <w:lang w:val="it-IT"/>
        </w:rPr>
        <w:t>carenza</w:t>
      </w:r>
      <w:proofErr w:type="gramEnd"/>
      <w:r w:rsidRPr="00161658">
        <w:rPr>
          <w:rFonts w:asciiTheme="minorHAnsi" w:hAnsiTheme="minorHAnsi" w:cstheme="minorHAnsi"/>
          <w:sz w:val="24"/>
          <w:szCs w:val="24"/>
          <w:lang w:val="it-IT"/>
        </w:rPr>
        <w:t xml:space="preserve"> d</w:t>
      </w:r>
      <w:r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161658">
        <w:rPr>
          <w:rFonts w:asciiTheme="minorHAnsi" w:hAnsiTheme="minorHAnsi" w:cstheme="minorHAnsi"/>
          <w:sz w:val="24"/>
          <w:szCs w:val="24"/>
          <w:lang w:val="it-IT"/>
        </w:rPr>
        <w:t xml:space="preserve"> forza lavoro le organizzazioni si trove</w:t>
      </w:r>
      <w:r>
        <w:rPr>
          <w:rFonts w:asciiTheme="minorHAnsi" w:hAnsiTheme="minorHAnsi" w:cstheme="minorHAnsi"/>
          <w:sz w:val="24"/>
          <w:szCs w:val="24"/>
          <w:lang w:val="it-IT"/>
        </w:rPr>
        <w:t>r</w:t>
      </w:r>
      <w:r w:rsidRPr="00161658">
        <w:rPr>
          <w:rFonts w:asciiTheme="minorHAnsi" w:hAnsiTheme="minorHAnsi" w:cstheme="minorHAnsi"/>
          <w:sz w:val="24"/>
          <w:szCs w:val="24"/>
          <w:lang w:val="it-IT"/>
        </w:rPr>
        <w:t>anno sempre di più a far fronte a dei problem</w:t>
      </w:r>
      <w:r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161658">
        <w:rPr>
          <w:rFonts w:asciiTheme="minorHAnsi" w:hAnsiTheme="minorHAnsi" w:cstheme="minorHAnsi"/>
          <w:sz w:val="24"/>
          <w:szCs w:val="24"/>
          <w:lang w:val="it-IT"/>
        </w:rPr>
        <w:t xml:space="preserve"> nella selezione, nella gestione della </w:t>
      </w:r>
      <w:proofErr w:type="spellStart"/>
      <w:r w:rsidRPr="00161658">
        <w:rPr>
          <w:rFonts w:asciiTheme="minorHAnsi" w:hAnsiTheme="minorHAnsi" w:cstheme="minorHAnsi"/>
          <w:sz w:val="24"/>
          <w:szCs w:val="24"/>
          <w:lang w:val="it-IT"/>
        </w:rPr>
        <w:t>intergenerazionalità</w:t>
      </w:r>
      <w:proofErr w:type="spellEnd"/>
      <w:r w:rsidRPr="00161658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3C7941" w:rsidRPr="00161658">
        <w:rPr>
          <w:rFonts w:asciiTheme="minorHAnsi" w:hAnsiTheme="minorHAnsi" w:cstheme="minorHAnsi"/>
          <w:sz w:val="24"/>
          <w:szCs w:val="24"/>
          <w:lang w:val="it-IT"/>
        </w:rPr>
        <w:t xml:space="preserve">(Anne </w:t>
      </w:r>
      <w:proofErr w:type="spellStart"/>
      <w:r w:rsidR="003C7941" w:rsidRPr="00161658">
        <w:rPr>
          <w:rFonts w:asciiTheme="minorHAnsi" w:hAnsiTheme="minorHAnsi" w:cstheme="minorHAnsi"/>
          <w:sz w:val="24"/>
          <w:szCs w:val="24"/>
          <w:lang w:val="it-IT"/>
        </w:rPr>
        <w:t>Bourhis</w:t>
      </w:r>
      <w:proofErr w:type="spellEnd"/>
      <w:r w:rsidR="003C7941" w:rsidRPr="00161658">
        <w:rPr>
          <w:rFonts w:asciiTheme="minorHAnsi" w:hAnsiTheme="minorHAnsi" w:cstheme="minorHAnsi"/>
          <w:sz w:val="24"/>
          <w:szCs w:val="24"/>
          <w:lang w:val="it-IT"/>
        </w:rPr>
        <w:t xml:space="preserve">, 2006) </w:t>
      </w:r>
      <w:r w:rsidR="00E614D4">
        <w:rPr>
          <w:rFonts w:asciiTheme="minorHAnsi" w:hAnsiTheme="minorHAnsi" w:cstheme="minorHAnsi"/>
          <w:sz w:val="24"/>
          <w:szCs w:val="24"/>
          <w:lang w:val="it-IT"/>
        </w:rPr>
        <w:t>e nella fidelizzazione dei dipendenti: “molto informat</w:t>
      </w:r>
      <w:r w:rsidR="00DF766E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E614D4">
        <w:rPr>
          <w:rFonts w:asciiTheme="minorHAnsi" w:hAnsiTheme="minorHAnsi" w:cstheme="minorHAnsi"/>
          <w:sz w:val="24"/>
          <w:szCs w:val="24"/>
          <w:lang w:val="it-IT"/>
        </w:rPr>
        <w:t xml:space="preserve"> e naturalmente preparata alle nuove tecnologie questa </w:t>
      </w:r>
      <w:r w:rsidR="00DB5094">
        <w:rPr>
          <w:rFonts w:asciiTheme="minorHAnsi" w:hAnsiTheme="minorHAnsi" w:cstheme="minorHAnsi"/>
          <w:sz w:val="24"/>
          <w:szCs w:val="24"/>
          <w:lang w:val="it-IT"/>
        </w:rPr>
        <w:t xml:space="preserve">generazione Y </w:t>
      </w:r>
      <w:r w:rsidR="00E614D4">
        <w:rPr>
          <w:rFonts w:asciiTheme="minorHAnsi" w:hAnsiTheme="minorHAnsi" w:cstheme="minorHAnsi"/>
          <w:sz w:val="24"/>
          <w:szCs w:val="24"/>
          <w:lang w:val="it-IT"/>
        </w:rPr>
        <w:t>è senz’altro un</w:t>
      </w:r>
      <w:r w:rsidR="00DB5094">
        <w:rPr>
          <w:rFonts w:asciiTheme="minorHAnsi" w:hAnsiTheme="minorHAnsi" w:cstheme="minorHAnsi"/>
          <w:sz w:val="24"/>
          <w:szCs w:val="24"/>
          <w:lang w:val="it-IT"/>
        </w:rPr>
        <w:t>’</w:t>
      </w:r>
      <w:r w:rsidR="00E614D4">
        <w:rPr>
          <w:rFonts w:asciiTheme="minorHAnsi" w:hAnsiTheme="minorHAnsi" w:cstheme="minorHAnsi"/>
          <w:sz w:val="24"/>
          <w:szCs w:val="24"/>
          <w:lang w:val="it-IT"/>
        </w:rPr>
        <w:t>opportunità per le imprese</w:t>
      </w:r>
      <w:r w:rsidR="00DF766E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  <w:proofErr w:type="gramStart"/>
      <w:r w:rsidR="00DF766E" w:rsidRPr="00DF766E">
        <w:rPr>
          <w:rFonts w:asciiTheme="minorHAnsi" w:hAnsiTheme="minorHAnsi" w:cstheme="minorHAnsi"/>
          <w:sz w:val="24"/>
          <w:szCs w:val="24"/>
          <w:lang w:val="it-IT"/>
        </w:rPr>
        <w:t xml:space="preserve">A fronte della sfida di rinnovare la loro forza lavoro – che in Francia raggiungerà il </w:t>
      </w:r>
      <w:r w:rsidR="00DF766E">
        <w:rPr>
          <w:rFonts w:asciiTheme="minorHAnsi" w:hAnsiTheme="minorHAnsi" w:cstheme="minorHAnsi"/>
          <w:sz w:val="24"/>
          <w:szCs w:val="24"/>
          <w:lang w:val="it-IT"/>
        </w:rPr>
        <w:t>m</w:t>
      </w:r>
      <w:r w:rsidR="00DF766E" w:rsidRPr="00DF766E">
        <w:rPr>
          <w:rFonts w:asciiTheme="minorHAnsi" w:hAnsiTheme="minorHAnsi" w:cstheme="minorHAnsi"/>
          <w:sz w:val="24"/>
          <w:szCs w:val="24"/>
          <w:lang w:val="it-IT"/>
        </w:rPr>
        <w:t xml:space="preserve">assimo </w:t>
      </w:r>
      <w:r w:rsidR="00DF766E">
        <w:rPr>
          <w:rFonts w:asciiTheme="minorHAnsi" w:hAnsiTheme="minorHAnsi" w:cstheme="minorHAnsi"/>
          <w:sz w:val="24"/>
          <w:szCs w:val="24"/>
          <w:lang w:val="it-IT"/>
        </w:rPr>
        <w:t>tra il 2010 e il 2015 – i selezionatori si stanno</w:t>
      </w:r>
      <w:r w:rsidR="00734185">
        <w:rPr>
          <w:rFonts w:asciiTheme="minorHAnsi" w:hAnsiTheme="minorHAnsi" w:cstheme="minorHAnsi"/>
          <w:sz w:val="24"/>
          <w:szCs w:val="24"/>
          <w:lang w:val="it-IT"/>
        </w:rPr>
        <w:t xml:space="preserve"> lambiccando il cervello su come</w:t>
      </w:r>
      <w:r w:rsidR="00DF766E">
        <w:rPr>
          <w:rFonts w:asciiTheme="minorHAnsi" w:hAnsiTheme="minorHAnsi" w:cstheme="minorHAnsi"/>
          <w:sz w:val="24"/>
          <w:szCs w:val="24"/>
          <w:lang w:val="it-IT"/>
        </w:rPr>
        <w:t xml:space="preserve"> fare per</w:t>
      </w:r>
      <w:r w:rsidR="00734185">
        <w:rPr>
          <w:rFonts w:asciiTheme="minorHAnsi" w:hAnsiTheme="minorHAnsi" w:cstheme="minorHAnsi"/>
          <w:sz w:val="24"/>
          <w:szCs w:val="24"/>
          <w:lang w:val="it-IT"/>
        </w:rPr>
        <w:t xml:space="preserve"> assumerli e fidelizzarli”</w:t>
      </w:r>
      <w:r w:rsidR="003C7941" w:rsidRPr="00734185">
        <w:rPr>
          <w:rFonts w:asciiTheme="minorHAnsi" w:hAnsiTheme="minorHAnsi" w:cstheme="minorHAnsi"/>
          <w:i/>
          <w:iCs/>
          <w:sz w:val="24"/>
          <w:szCs w:val="24"/>
          <w:lang w:val="it-IT"/>
        </w:rPr>
        <w:t xml:space="preserve"> </w:t>
      </w:r>
      <w:r w:rsidR="00734185">
        <w:rPr>
          <w:rFonts w:asciiTheme="minorHAnsi" w:hAnsiTheme="minorHAnsi" w:cstheme="minorHAnsi"/>
          <w:sz w:val="24"/>
          <w:szCs w:val="24"/>
          <w:lang w:val="it-IT"/>
        </w:rPr>
        <w:t xml:space="preserve">(Marine </w:t>
      </w:r>
      <w:proofErr w:type="spellStart"/>
      <w:r w:rsidR="00734185">
        <w:rPr>
          <w:rFonts w:asciiTheme="minorHAnsi" w:hAnsiTheme="minorHAnsi" w:cstheme="minorHAnsi"/>
          <w:sz w:val="24"/>
          <w:szCs w:val="24"/>
          <w:lang w:val="it-IT"/>
        </w:rPr>
        <w:t>Relinger</w:t>
      </w:r>
      <w:proofErr w:type="spellEnd"/>
      <w:r w:rsidR="00734185">
        <w:rPr>
          <w:rFonts w:asciiTheme="minorHAnsi" w:hAnsiTheme="minorHAnsi" w:cstheme="minorHAnsi"/>
          <w:sz w:val="24"/>
          <w:szCs w:val="24"/>
          <w:lang w:val="it-IT"/>
        </w:rPr>
        <w:t>, 2008)</w:t>
      </w:r>
      <w:proofErr w:type="gramEnd"/>
      <w:r w:rsidR="00734185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  <w:r w:rsidR="00734185" w:rsidRPr="00734185">
        <w:rPr>
          <w:rFonts w:asciiTheme="minorHAnsi" w:hAnsiTheme="minorHAnsi" w:cstheme="minorHAnsi"/>
          <w:sz w:val="24"/>
          <w:szCs w:val="24"/>
          <w:lang w:val="it-IT"/>
        </w:rPr>
        <w:t>Oggi il management delle società deve convertirsi a un nuovo stile adottando nuovi st</w:t>
      </w:r>
      <w:r w:rsidR="00734185">
        <w:rPr>
          <w:rFonts w:asciiTheme="minorHAnsi" w:hAnsiTheme="minorHAnsi" w:cstheme="minorHAnsi"/>
          <w:sz w:val="24"/>
          <w:szCs w:val="24"/>
          <w:lang w:val="it-IT"/>
        </w:rPr>
        <w:t xml:space="preserve">rumenti e nuove pratiche </w:t>
      </w:r>
      <w:proofErr w:type="gramStart"/>
      <w:r w:rsidR="00734185">
        <w:rPr>
          <w:rFonts w:asciiTheme="minorHAnsi" w:hAnsiTheme="minorHAnsi" w:cstheme="minorHAnsi"/>
          <w:sz w:val="24"/>
          <w:szCs w:val="24"/>
          <w:lang w:val="it-IT"/>
        </w:rPr>
        <w:t>gestionali</w:t>
      </w:r>
      <w:proofErr w:type="gramEnd"/>
      <w:r w:rsidR="00734185">
        <w:rPr>
          <w:rFonts w:asciiTheme="minorHAnsi" w:hAnsiTheme="minorHAnsi" w:cstheme="minorHAnsi"/>
          <w:sz w:val="24"/>
          <w:szCs w:val="24"/>
          <w:lang w:val="it-IT"/>
        </w:rPr>
        <w:t xml:space="preserve">. Molti responsabili delle risorse umane ammettono di incontrare </w:t>
      </w:r>
      <w:proofErr w:type="gramStart"/>
      <w:r w:rsidR="00734185">
        <w:rPr>
          <w:rFonts w:asciiTheme="minorHAnsi" w:hAnsiTheme="minorHAnsi" w:cstheme="minorHAnsi"/>
          <w:sz w:val="24"/>
          <w:szCs w:val="24"/>
          <w:lang w:val="it-IT"/>
        </w:rPr>
        <w:t>delle</w:t>
      </w:r>
      <w:proofErr w:type="gramEnd"/>
      <w:r w:rsidR="00734185">
        <w:rPr>
          <w:rFonts w:asciiTheme="minorHAnsi" w:hAnsiTheme="minorHAnsi" w:cstheme="minorHAnsi"/>
          <w:sz w:val="24"/>
          <w:szCs w:val="24"/>
          <w:lang w:val="it-IT"/>
        </w:rPr>
        <w:t xml:space="preserve"> difficoltà </w:t>
      </w:r>
      <w:r w:rsidR="00731305">
        <w:rPr>
          <w:rFonts w:asciiTheme="minorHAnsi" w:hAnsiTheme="minorHAnsi" w:cstheme="minorHAnsi"/>
          <w:sz w:val="24"/>
          <w:szCs w:val="24"/>
          <w:lang w:val="it-IT"/>
        </w:rPr>
        <w:t xml:space="preserve">nella gestione della forza lavoro giovane </w:t>
      </w:r>
      <w:r w:rsidR="003C7941" w:rsidRPr="00734185">
        <w:rPr>
          <w:rFonts w:asciiTheme="minorHAnsi" w:hAnsiTheme="minorHAnsi" w:cstheme="minorHAnsi"/>
          <w:sz w:val="24"/>
          <w:szCs w:val="24"/>
          <w:lang w:val="it-IT"/>
        </w:rPr>
        <w:t>(</w:t>
      </w:r>
      <w:proofErr w:type="spellStart"/>
      <w:r w:rsidR="003C7941" w:rsidRPr="00734185">
        <w:rPr>
          <w:rFonts w:asciiTheme="minorHAnsi" w:hAnsiTheme="minorHAnsi" w:cstheme="minorHAnsi"/>
          <w:sz w:val="24"/>
          <w:szCs w:val="24"/>
          <w:lang w:val="it-IT"/>
        </w:rPr>
        <w:t>Laize</w:t>
      </w:r>
      <w:proofErr w:type="spellEnd"/>
      <w:r w:rsidR="003C7941" w:rsidRPr="00734185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proofErr w:type="spellStart"/>
      <w:r w:rsidR="003C7941" w:rsidRPr="00734185">
        <w:rPr>
          <w:rFonts w:asciiTheme="minorHAnsi" w:hAnsiTheme="minorHAnsi" w:cstheme="minorHAnsi"/>
          <w:sz w:val="24"/>
          <w:szCs w:val="24"/>
          <w:lang w:val="it-IT"/>
        </w:rPr>
        <w:t>Pougnet</w:t>
      </w:r>
      <w:proofErr w:type="spellEnd"/>
      <w:r w:rsidR="003C7941" w:rsidRPr="00734185">
        <w:rPr>
          <w:rFonts w:asciiTheme="minorHAnsi" w:hAnsiTheme="minorHAnsi" w:cstheme="minorHAnsi"/>
          <w:sz w:val="24"/>
          <w:szCs w:val="24"/>
          <w:lang w:val="it-IT"/>
        </w:rPr>
        <w:t xml:space="preserve">, 2007). </w:t>
      </w:r>
      <w:r w:rsidR="00731305" w:rsidRPr="00731305">
        <w:rPr>
          <w:rFonts w:asciiTheme="minorHAnsi" w:hAnsiTheme="minorHAnsi" w:cstheme="minorHAnsi"/>
          <w:sz w:val="24"/>
          <w:szCs w:val="24"/>
          <w:lang w:val="it-IT"/>
        </w:rPr>
        <w:t>In più si aggiunge oggi u</w:t>
      </w:r>
      <w:r w:rsidR="0073130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="00731305" w:rsidRPr="00731305">
        <w:rPr>
          <w:rFonts w:asciiTheme="minorHAnsi" w:hAnsiTheme="minorHAnsi" w:cstheme="minorHAnsi"/>
          <w:sz w:val="24"/>
          <w:szCs w:val="24"/>
          <w:lang w:val="it-IT"/>
        </w:rPr>
        <w:t xml:space="preserve"> nuovo elem</w:t>
      </w:r>
      <w:r w:rsidR="00731305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731305" w:rsidRPr="00731305">
        <w:rPr>
          <w:rFonts w:asciiTheme="minorHAnsi" w:hAnsiTheme="minorHAnsi" w:cstheme="minorHAnsi"/>
          <w:sz w:val="24"/>
          <w:szCs w:val="24"/>
          <w:lang w:val="it-IT"/>
        </w:rPr>
        <w:t>nto di diversit</w:t>
      </w:r>
      <w:r w:rsidR="00731305">
        <w:rPr>
          <w:rFonts w:asciiTheme="minorHAnsi" w:hAnsiTheme="minorHAnsi" w:cstheme="minorHAnsi"/>
          <w:sz w:val="24"/>
          <w:szCs w:val="24"/>
          <w:lang w:val="it-IT"/>
        </w:rPr>
        <w:t xml:space="preserve">à: il management dei gruppi </w:t>
      </w:r>
      <w:proofErr w:type="spellStart"/>
      <w:proofErr w:type="gramStart"/>
      <w:r w:rsidR="00731305">
        <w:rPr>
          <w:rFonts w:asciiTheme="minorHAnsi" w:hAnsiTheme="minorHAnsi" w:cstheme="minorHAnsi"/>
          <w:sz w:val="24"/>
          <w:szCs w:val="24"/>
          <w:lang w:val="it-IT"/>
        </w:rPr>
        <w:t>multi</w:t>
      </w:r>
      <w:r w:rsidR="00DB5094">
        <w:rPr>
          <w:rFonts w:asciiTheme="minorHAnsi" w:hAnsiTheme="minorHAnsi" w:cstheme="minorHAnsi"/>
          <w:sz w:val="24"/>
          <w:szCs w:val="24"/>
          <w:lang w:val="it-IT"/>
        </w:rPr>
        <w:t>-</w:t>
      </w:r>
      <w:r w:rsidR="00731305">
        <w:rPr>
          <w:rFonts w:asciiTheme="minorHAnsi" w:hAnsiTheme="minorHAnsi" w:cstheme="minorHAnsi"/>
          <w:sz w:val="24"/>
          <w:szCs w:val="24"/>
          <w:lang w:val="it-IT"/>
        </w:rPr>
        <w:t>generazionali</w:t>
      </w:r>
      <w:proofErr w:type="spellEnd"/>
      <w:proofErr w:type="gramEnd"/>
      <w:r w:rsidR="00731305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  <w:r w:rsidR="00731305" w:rsidRPr="005E5ABA">
        <w:rPr>
          <w:rFonts w:asciiTheme="minorHAnsi" w:hAnsiTheme="minorHAnsi" w:cstheme="minorHAnsi"/>
          <w:sz w:val="24"/>
          <w:szCs w:val="24"/>
          <w:lang w:val="it-IT"/>
        </w:rPr>
        <w:t xml:space="preserve">Benché questi siano sempre </w:t>
      </w:r>
      <w:proofErr w:type="gramStart"/>
      <w:r w:rsidR="00731305" w:rsidRPr="005E5ABA">
        <w:rPr>
          <w:rFonts w:asciiTheme="minorHAnsi" w:hAnsiTheme="minorHAnsi" w:cstheme="minorHAnsi"/>
          <w:sz w:val="24"/>
          <w:szCs w:val="24"/>
          <w:lang w:val="it-IT"/>
        </w:rPr>
        <w:t>esistiti</w:t>
      </w:r>
      <w:proofErr w:type="gramEnd"/>
      <w:r w:rsidR="00731305" w:rsidRPr="005E5ABA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5E5ABA" w:rsidRPr="005E5ABA">
        <w:rPr>
          <w:rFonts w:asciiTheme="minorHAnsi" w:hAnsiTheme="minorHAnsi" w:cstheme="minorHAnsi"/>
          <w:sz w:val="24"/>
          <w:szCs w:val="24"/>
          <w:lang w:val="it-IT"/>
        </w:rPr>
        <w:t>i risultati della progettazione ne risentono se non vi è una ade</w:t>
      </w:r>
      <w:r w:rsidR="005E5ABA">
        <w:rPr>
          <w:rFonts w:asciiTheme="minorHAnsi" w:hAnsiTheme="minorHAnsi" w:cstheme="minorHAnsi"/>
          <w:sz w:val="24"/>
          <w:szCs w:val="24"/>
          <w:lang w:val="it-IT"/>
        </w:rPr>
        <w:t>guata percezione del comportamento d</w:t>
      </w:r>
      <w:r w:rsidR="00F00B13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5E5ABA">
        <w:rPr>
          <w:rFonts w:asciiTheme="minorHAnsi" w:hAnsiTheme="minorHAnsi" w:cstheme="minorHAnsi"/>
          <w:sz w:val="24"/>
          <w:szCs w:val="24"/>
          <w:lang w:val="it-IT"/>
        </w:rPr>
        <w:t xml:space="preserve">i membri del gruppo. </w:t>
      </w:r>
      <w:r w:rsidR="005E5ABA" w:rsidRPr="0094196C">
        <w:rPr>
          <w:rFonts w:asciiTheme="minorHAnsi" w:hAnsiTheme="minorHAnsi" w:cstheme="minorHAnsi"/>
          <w:b/>
          <w:sz w:val="24"/>
          <w:szCs w:val="24"/>
          <w:lang w:val="it-IT"/>
        </w:rPr>
        <w:t xml:space="preserve">La sfida </w:t>
      </w:r>
      <w:r w:rsidR="0094196C" w:rsidRPr="0094196C">
        <w:rPr>
          <w:rFonts w:asciiTheme="minorHAnsi" w:hAnsiTheme="minorHAnsi" w:cstheme="minorHAnsi"/>
          <w:b/>
          <w:sz w:val="24"/>
          <w:szCs w:val="24"/>
          <w:lang w:val="it-IT"/>
        </w:rPr>
        <w:t xml:space="preserve">è </w:t>
      </w:r>
      <w:proofErr w:type="gramStart"/>
      <w:r w:rsidR="0094196C" w:rsidRPr="0094196C">
        <w:rPr>
          <w:rFonts w:asciiTheme="minorHAnsi" w:hAnsiTheme="minorHAnsi" w:cstheme="minorHAnsi"/>
          <w:b/>
          <w:sz w:val="24"/>
          <w:szCs w:val="24"/>
          <w:lang w:val="it-IT"/>
        </w:rPr>
        <w:t>quella di</w:t>
      </w:r>
      <w:proofErr w:type="gramEnd"/>
      <w:r w:rsidR="0094196C" w:rsidRPr="0094196C">
        <w:rPr>
          <w:rFonts w:asciiTheme="minorHAnsi" w:hAnsiTheme="minorHAnsi" w:cstheme="minorHAnsi"/>
          <w:b/>
          <w:sz w:val="24"/>
          <w:szCs w:val="24"/>
          <w:lang w:val="it-IT"/>
        </w:rPr>
        <w:t xml:space="preserve"> conciliare i comportamenti generazionali con i valori d’impresa in modo da creare la necessaria sinergia nella progettazione.</w:t>
      </w:r>
      <w:r w:rsidR="003C7941" w:rsidRPr="0094196C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</w:p>
    <w:p w:rsidR="003C7941" w:rsidRPr="0094196C" w:rsidRDefault="0094196C" w:rsidP="00485B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 w:rsidRPr="0094196C">
        <w:rPr>
          <w:rFonts w:asciiTheme="minorHAnsi" w:hAnsiTheme="minorHAnsi" w:cstheme="minorHAnsi"/>
          <w:sz w:val="24"/>
          <w:szCs w:val="24"/>
          <w:lang w:val="it-IT"/>
        </w:rPr>
        <w:t>O</w:t>
      </w:r>
      <w:r>
        <w:rPr>
          <w:rFonts w:asciiTheme="minorHAnsi" w:hAnsiTheme="minorHAnsi" w:cstheme="minorHAnsi"/>
          <w:sz w:val="24"/>
          <w:szCs w:val="24"/>
          <w:lang w:val="it-IT"/>
        </w:rPr>
        <w:t>g</w:t>
      </w:r>
      <w:r w:rsidRPr="0094196C">
        <w:rPr>
          <w:rFonts w:asciiTheme="minorHAnsi" w:hAnsiTheme="minorHAnsi" w:cstheme="minorHAnsi"/>
          <w:sz w:val="24"/>
          <w:szCs w:val="24"/>
          <w:lang w:val="it-IT"/>
        </w:rPr>
        <w:t>gi I gruppi</w:t>
      </w:r>
      <w:proofErr w:type="gramEnd"/>
      <w:r w:rsidRPr="0094196C">
        <w:rPr>
          <w:rFonts w:asciiTheme="minorHAnsi" w:hAnsiTheme="minorHAnsi" w:cstheme="minorHAnsi"/>
          <w:sz w:val="24"/>
          <w:szCs w:val="24"/>
          <w:lang w:val="it-IT"/>
        </w:rPr>
        <w:t xml:space="preserve"> di progetto possono comprendere membri di q</w:t>
      </w:r>
      <w:r>
        <w:rPr>
          <w:rFonts w:asciiTheme="minorHAnsi" w:hAnsiTheme="minorHAnsi" w:cstheme="minorHAnsi"/>
          <w:sz w:val="24"/>
          <w:szCs w:val="24"/>
          <w:lang w:val="it-IT"/>
        </w:rPr>
        <w:t>uattro generazioni (anziani, nati nel Baby Boom, Generazione X, Generazione Y).</w:t>
      </w:r>
      <w:r w:rsidRPr="0094196C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:rsidR="003C7941" w:rsidRPr="003C583C" w:rsidRDefault="003C7941" w:rsidP="00485B2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301E1">
        <w:rPr>
          <w:rFonts w:asciiTheme="minorHAnsi" w:hAnsiTheme="minorHAnsi" w:cstheme="minorHAnsi"/>
          <w:sz w:val="24"/>
          <w:szCs w:val="24"/>
          <w:lang w:val="it-IT"/>
        </w:rPr>
        <w:t xml:space="preserve">In </w:t>
      </w:r>
      <w:r w:rsidR="00702C9B">
        <w:rPr>
          <w:rFonts w:asciiTheme="minorHAnsi" w:hAnsiTheme="minorHAnsi" w:cstheme="minorHAnsi"/>
          <w:sz w:val="24"/>
          <w:szCs w:val="24"/>
          <w:lang w:val="it-IT"/>
        </w:rPr>
        <w:t>alt</w:t>
      </w:r>
      <w:r w:rsidR="0094196C" w:rsidRPr="009301E1">
        <w:rPr>
          <w:rFonts w:asciiTheme="minorHAnsi" w:hAnsiTheme="minorHAnsi" w:cstheme="minorHAnsi"/>
          <w:sz w:val="24"/>
          <w:szCs w:val="24"/>
          <w:lang w:val="it-IT"/>
        </w:rPr>
        <w:t>r</w:t>
      </w:r>
      <w:r w:rsidR="00702C9B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94196C" w:rsidRPr="009301E1">
        <w:rPr>
          <w:rFonts w:asciiTheme="minorHAnsi" w:hAnsiTheme="minorHAnsi" w:cstheme="minorHAnsi"/>
          <w:sz w:val="24"/>
          <w:szCs w:val="24"/>
          <w:lang w:val="it-IT"/>
        </w:rPr>
        <w:t xml:space="preserve"> parole, il riflettere sulle attese e I bisogni di questa generazione </w:t>
      </w:r>
      <w:r w:rsidR="00F00B13">
        <w:rPr>
          <w:rFonts w:asciiTheme="minorHAnsi" w:hAnsiTheme="minorHAnsi" w:cstheme="minorHAnsi"/>
          <w:sz w:val="24"/>
          <w:szCs w:val="24"/>
          <w:lang w:val="it-IT"/>
        </w:rPr>
        <w:t>obbliga a</w:t>
      </w:r>
      <w:r w:rsidR="009301E1" w:rsidRPr="009301E1">
        <w:rPr>
          <w:rFonts w:asciiTheme="minorHAnsi" w:hAnsiTheme="minorHAnsi" w:cstheme="minorHAnsi"/>
          <w:sz w:val="24"/>
          <w:szCs w:val="24"/>
          <w:lang w:val="it-IT"/>
        </w:rPr>
        <w:t xml:space="preserve"> un rinnovo dei sistemi di gestione </w:t>
      </w:r>
      <w:proofErr w:type="gramStart"/>
      <w:r w:rsidR="009301E1" w:rsidRPr="009301E1">
        <w:rPr>
          <w:rFonts w:asciiTheme="minorHAnsi" w:hAnsiTheme="minorHAnsi" w:cstheme="minorHAnsi"/>
          <w:sz w:val="24"/>
          <w:szCs w:val="24"/>
          <w:lang w:val="it-IT"/>
        </w:rPr>
        <w:t>delle</w:t>
      </w:r>
      <w:proofErr w:type="gramEnd"/>
      <w:r w:rsidR="009301E1" w:rsidRPr="009301E1">
        <w:rPr>
          <w:rFonts w:asciiTheme="minorHAnsi" w:hAnsiTheme="minorHAnsi" w:cstheme="minorHAnsi"/>
          <w:sz w:val="24"/>
          <w:szCs w:val="24"/>
          <w:lang w:val="it-IT"/>
        </w:rPr>
        <w:t xml:space="preserve"> risorse umane </w:t>
      </w:r>
      <w:r w:rsidR="009301E1">
        <w:rPr>
          <w:rFonts w:asciiTheme="minorHAnsi" w:hAnsiTheme="minorHAnsi" w:cstheme="minorHAnsi"/>
          <w:sz w:val="24"/>
          <w:szCs w:val="24"/>
          <w:lang w:val="it-IT"/>
        </w:rPr>
        <w:t>n</w:t>
      </w:r>
      <w:r w:rsidR="009301E1" w:rsidRPr="009301E1">
        <w:rPr>
          <w:rFonts w:asciiTheme="minorHAnsi" w:hAnsiTheme="minorHAnsi" w:cstheme="minorHAnsi"/>
          <w:sz w:val="24"/>
          <w:szCs w:val="24"/>
          <w:lang w:val="it-IT"/>
        </w:rPr>
        <w:t xml:space="preserve">ell’impresa </w:t>
      </w:r>
      <w:r w:rsidR="009301E1">
        <w:rPr>
          <w:rFonts w:asciiTheme="minorHAnsi" w:hAnsiTheme="minorHAnsi" w:cstheme="minorHAnsi"/>
          <w:sz w:val="24"/>
          <w:szCs w:val="24"/>
          <w:lang w:val="it-IT"/>
        </w:rPr>
        <w:t>e a rendersi conto di quanto diventi</w:t>
      </w:r>
      <w:r w:rsidR="00F00B13">
        <w:rPr>
          <w:rFonts w:asciiTheme="minorHAnsi" w:hAnsiTheme="minorHAnsi" w:cstheme="minorHAnsi"/>
          <w:sz w:val="24"/>
          <w:szCs w:val="24"/>
          <w:lang w:val="it-IT"/>
        </w:rPr>
        <w:t>no</w:t>
      </w:r>
      <w:r w:rsidR="009301E1">
        <w:rPr>
          <w:rFonts w:asciiTheme="minorHAnsi" w:hAnsiTheme="minorHAnsi" w:cstheme="minorHAnsi"/>
          <w:sz w:val="24"/>
          <w:szCs w:val="24"/>
          <w:lang w:val="it-IT"/>
        </w:rPr>
        <w:t xml:space="preserve"> essenzial</w:t>
      </w:r>
      <w:r w:rsidR="00F00B13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9301E1">
        <w:rPr>
          <w:rFonts w:asciiTheme="minorHAnsi" w:hAnsiTheme="minorHAnsi" w:cstheme="minorHAnsi"/>
          <w:sz w:val="24"/>
          <w:szCs w:val="24"/>
          <w:lang w:val="it-IT"/>
        </w:rPr>
        <w:t xml:space="preserve"> la sele</w:t>
      </w:r>
      <w:r w:rsidR="00C76688">
        <w:rPr>
          <w:rFonts w:asciiTheme="minorHAnsi" w:hAnsiTheme="minorHAnsi" w:cstheme="minorHAnsi"/>
          <w:sz w:val="24"/>
          <w:szCs w:val="24"/>
          <w:lang w:val="it-IT"/>
        </w:rPr>
        <w:t>zione, la fidelizzazione, la remun</w:t>
      </w:r>
      <w:r w:rsidR="009301E1">
        <w:rPr>
          <w:rFonts w:asciiTheme="minorHAnsi" w:hAnsiTheme="minorHAnsi" w:cstheme="minorHAnsi"/>
          <w:sz w:val="24"/>
          <w:szCs w:val="24"/>
          <w:lang w:val="it-IT"/>
        </w:rPr>
        <w:t>erazione</w:t>
      </w:r>
      <w:r w:rsidR="00C76688">
        <w:rPr>
          <w:rFonts w:asciiTheme="minorHAnsi" w:hAnsiTheme="minorHAnsi" w:cstheme="minorHAnsi"/>
          <w:sz w:val="24"/>
          <w:szCs w:val="24"/>
          <w:lang w:val="it-IT"/>
        </w:rPr>
        <w:t xml:space="preserve"> e</w:t>
      </w:r>
      <w:r w:rsidR="009301E1">
        <w:rPr>
          <w:rFonts w:asciiTheme="minorHAnsi" w:hAnsiTheme="minorHAnsi" w:cstheme="minorHAnsi"/>
          <w:sz w:val="24"/>
          <w:szCs w:val="24"/>
          <w:lang w:val="it-IT"/>
        </w:rPr>
        <w:t xml:space="preserve"> la pianificazione delle carriere di questo tipo di popolazione</w:t>
      </w:r>
      <w:r w:rsidR="00C76688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  <w:r w:rsidR="00C76688" w:rsidRPr="00C76688">
        <w:rPr>
          <w:rFonts w:asciiTheme="minorHAnsi" w:hAnsiTheme="minorHAnsi" w:cstheme="minorHAnsi"/>
          <w:sz w:val="24"/>
          <w:szCs w:val="24"/>
          <w:lang w:val="it-IT"/>
        </w:rPr>
        <w:t>Questa Generazione Y possiede molte caratteristiche e valori che consentono una migliore conoscenza e comprensione di come</w:t>
      </w:r>
      <w:r w:rsidR="00C76688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gramStart"/>
      <w:r w:rsidR="00C76688">
        <w:rPr>
          <w:rFonts w:asciiTheme="minorHAnsi" w:hAnsiTheme="minorHAnsi" w:cstheme="minorHAnsi"/>
          <w:sz w:val="24"/>
          <w:szCs w:val="24"/>
          <w:lang w:val="it-IT"/>
        </w:rPr>
        <w:t>essa</w:t>
      </w:r>
      <w:proofErr w:type="gramEnd"/>
      <w:r w:rsidR="00C76688">
        <w:rPr>
          <w:rFonts w:asciiTheme="minorHAnsi" w:hAnsiTheme="minorHAnsi" w:cstheme="minorHAnsi"/>
          <w:sz w:val="24"/>
          <w:szCs w:val="24"/>
          <w:lang w:val="it-IT"/>
        </w:rPr>
        <w:t xml:space="preserve"> si rapporta </w:t>
      </w:r>
      <w:r w:rsidR="003C583C">
        <w:rPr>
          <w:rFonts w:asciiTheme="minorHAnsi" w:hAnsiTheme="minorHAnsi" w:cstheme="minorHAnsi"/>
          <w:sz w:val="24"/>
          <w:szCs w:val="24"/>
          <w:lang w:val="it-IT"/>
        </w:rPr>
        <w:t xml:space="preserve">al lavoro e all’impresa. </w:t>
      </w:r>
      <w:r w:rsidR="00C76688" w:rsidRPr="00C76688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:rsidR="00651D71" w:rsidRPr="0086343A" w:rsidRDefault="003C583C" w:rsidP="00485B2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C583C">
        <w:rPr>
          <w:rFonts w:asciiTheme="minorHAnsi" w:hAnsiTheme="minorHAnsi" w:cstheme="minorHAnsi"/>
          <w:sz w:val="24"/>
          <w:szCs w:val="24"/>
          <w:lang w:val="it-IT"/>
        </w:rPr>
        <w:t>Su questo punto, nei circoli accademici si evidenzia un</w:t>
      </w:r>
      <w:r>
        <w:rPr>
          <w:rFonts w:asciiTheme="minorHAnsi" w:hAnsiTheme="minorHAnsi" w:cstheme="minorHAnsi"/>
          <w:sz w:val="24"/>
          <w:szCs w:val="24"/>
          <w:lang w:val="it-IT"/>
        </w:rPr>
        <w:t>’</w:t>
      </w:r>
      <w:r w:rsidRPr="003C583C">
        <w:rPr>
          <w:rFonts w:asciiTheme="minorHAnsi" w:hAnsiTheme="minorHAnsi" w:cstheme="minorHAnsi"/>
          <w:sz w:val="24"/>
          <w:szCs w:val="24"/>
          <w:lang w:val="it-IT"/>
        </w:rPr>
        <w:t>emergenza nella scienza del management con la nascita di una nuova tendenza vo</w:t>
      </w:r>
      <w:r>
        <w:rPr>
          <w:rFonts w:asciiTheme="minorHAnsi" w:hAnsiTheme="minorHAnsi" w:cstheme="minorHAnsi"/>
          <w:sz w:val="24"/>
          <w:szCs w:val="24"/>
          <w:lang w:val="it-IT"/>
        </w:rPr>
        <w:t>lta a favorire una tipo</w:t>
      </w:r>
      <w:r w:rsidR="00020F51">
        <w:rPr>
          <w:rFonts w:asciiTheme="minorHAnsi" w:hAnsiTheme="minorHAnsi" w:cstheme="minorHAnsi"/>
          <w:sz w:val="24"/>
          <w:szCs w:val="24"/>
          <w:lang w:val="it-IT"/>
        </w:rPr>
        <w:t>l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ogia di management all’interno dell’organizzazione </w:t>
      </w:r>
      <w:r w:rsidR="00020F51">
        <w:rPr>
          <w:rFonts w:asciiTheme="minorHAnsi" w:hAnsiTheme="minorHAnsi" w:cstheme="minorHAnsi"/>
          <w:sz w:val="24"/>
          <w:szCs w:val="24"/>
          <w:lang w:val="it-IT"/>
        </w:rPr>
        <w:t xml:space="preserve">più comprensiva nel rispondere alle </w:t>
      </w:r>
      <w:proofErr w:type="gramStart"/>
      <w:r w:rsidR="00020F51">
        <w:rPr>
          <w:rFonts w:asciiTheme="minorHAnsi" w:hAnsiTheme="minorHAnsi" w:cstheme="minorHAnsi"/>
          <w:sz w:val="24"/>
          <w:szCs w:val="24"/>
          <w:lang w:val="it-IT"/>
        </w:rPr>
        <w:t>aspettative</w:t>
      </w:r>
      <w:proofErr w:type="gramEnd"/>
      <w:r w:rsidR="00020F51">
        <w:rPr>
          <w:rFonts w:asciiTheme="minorHAnsi" w:hAnsiTheme="minorHAnsi" w:cstheme="minorHAnsi"/>
          <w:sz w:val="24"/>
          <w:szCs w:val="24"/>
          <w:lang w:val="it-IT"/>
        </w:rPr>
        <w:t xml:space="preserve"> dei dipendenti di tutte le generazioni. </w:t>
      </w:r>
      <w:r w:rsidR="00020F51" w:rsidRPr="00020F51">
        <w:rPr>
          <w:rFonts w:asciiTheme="minorHAnsi" w:hAnsiTheme="minorHAnsi" w:cstheme="minorHAnsi"/>
          <w:sz w:val="24"/>
          <w:szCs w:val="24"/>
          <w:lang w:val="it-IT"/>
        </w:rPr>
        <w:t xml:space="preserve">Questo elemento è interessante non solo </w:t>
      </w:r>
      <w:proofErr w:type="gramStart"/>
      <w:r w:rsidR="00020F51" w:rsidRPr="00020F51">
        <w:rPr>
          <w:rFonts w:asciiTheme="minorHAnsi" w:hAnsiTheme="minorHAnsi" w:cstheme="minorHAnsi"/>
          <w:sz w:val="24"/>
          <w:szCs w:val="24"/>
          <w:lang w:val="it-IT"/>
        </w:rPr>
        <w:t>in quanto</w:t>
      </w:r>
      <w:proofErr w:type="gramEnd"/>
      <w:r w:rsidR="00020F51" w:rsidRPr="00020F51">
        <w:rPr>
          <w:rFonts w:asciiTheme="minorHAnsi" w:hAnsiTheme="minorHAnsi" w:cstheme="minorHAnsi"/>
          <w:sz w:val="24"/>
          <w:szCs w:val="24"/>
          <w:lang w:val="it-IT"/>
        </w:rPr>
        <w:t xml:space="preserve"> va incontro alle aspirazioni della Generazi</w:t>
      </w:r>
      <w:r w:rsidR="00B268C8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020F51" w:rsidRPr="00020F51">
        <w:rPr>
          <w:rFonts w:asciiTheme="minorHAnsi" w:hAnsiTheme="minorHAnsi" w:cstheme="minorHAnsi"/>
          <w:sz w:val="24"/>
          <w:szCs w:val="24"/>
          <w:lang w:val="it-IT"/>
        </w:rPr>
        <w:t>ne Y relativamente al desiderio</w:t>
      </w:r>
      <w:r w:rsidR="00B268C8">
        <w:rPr>
          <w:rFonts w:asciiTheme="minorHAnsi" w:hAnsiTheme="minorHAnsi" w:cstheme="minorHAnsi"/>
          <w:sz w:val="24"/>
          <w:szCs w:val="24"/>
          <w:lang w:val="it-IT"/>
        </w:rPr>
        <w:t xml:space="preserve"> di integrarsi e di acquistare la fiducia dei colleghi dell’impresa. </w:t>
      </w:r>
      <w:r w:rsidR="00B268C8" w:rsidRPr="00B268C8">
        <w:rPr>
          <w:rFonts w:asciiTheme="minorHAnsi" w:hAnsiTheme="minorHAnsi" w:cstheme="minorHAnsi"/>
          <w:sz w:val="24"/>
          <w:szCs w:val="24"/>
          <w:lang w:val="it-IT"/>
        </w:rPr>
        <w:t>I membri della Generazione Y hanno bisogno di avere una visione globale dell</w:t>
      </w:r>
      <w:r w:rsidR="00B268C8">
        <w:rPr>
          <w:rFonts w:asciiTheme="minorHAnsi" w:hAnsiTheme="minorHAnsi" w:cstheme="minorHAnsi"/>
          <w:sz w:val="24"/>
          <w:szCs w:val="24"/>
          <w:lang w:val="it-IT"/>
        </w:rPr>
        <w:t xml:space="preserve">e persone, dei progetti e dei sistemi di management che sono presenti nell’impresa. </w:t>
      </w:r>
      <w:r w:rsidR="00B268C8" w:rsidRPr="004C1851">
        <w:rPr>
          <w:rFonts w:asciiTheme="minorHAnsi" w:hAnsiTheme="minorHAnsi" w:cstheme="minorHAnsi"/>
          <w:sz w:val="24"/>
          <w:szCs w:val="24"/>
          <w:lang w:val="it-IT"/>
        </w:rPr>
        <w:t>Questo punto è in accord</w:t>
      </w:r>
      <w:r w:rsidR="004C1851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B268C8" w:rsidRPr="004C1851">
        <w:rPr>
          <w:rFonts w:asciiTheme="minorHAnsi" w:hAnsiTheme="minorHAnsi" w:cstheme="minorHAnsi"/>
          <w:sz w:val="24"/>
          <w:szCs w:val="24"/>
          <w:lang w:val="it-IT"/>
        </w:rPr>
        <w:t xml:space="preserve"> con ciò che questa generazione </w:t>
      </w:r>
      <w:r w:rsidR="004C1851" w:rsidRPr="004C1851">
        <w:rPr>
          <w:rFonts w:asciiTheme="minorHAnsi" w:hAnsiTheme="minorHAnsi" w:cstheme="minorHAnsi"/>
          <w:sz w:val="24"/>
          <w:szCs w:val="24"/>
          <w:lang w:val="it-IT"/>
        </w:rPr>
        <w:t>ricerca</w:t>
      </w:r>
      <w:r w:rsidR="004C1851">
        <w:rPr>
          <w:rFonts w:asciiTheme="minorHAnsi" w:hAnsiTheme="minorHAnsi" w:cstheme="minorHAnsi"/>
          <w:sz w:val="24"/>
          <w:szCs w:val="24"/>
          <w:lang w:val="it-IT"/>
        </w:rPr>
        <w:t>:</w:t>
      </w:r>
      <w:r w:rsidR="004C1851" w:rsidRPr="004C1851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4C1851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4C1851" w:rsidRPr="004C1851">
        <w:rPr>
          <w:rFonts w:asciiTheme="minorHAnsi" w:hAnsiTheme="minorHAnsi" w:cstheme="minorHAnsi"/>
          <w:sz w:val="24"/>
          <w:szCs w:val="24"/>
          <w:lang w:val="it-IT"/>
        </w:rPr>
        <w:t xml:space="preserve">utonomia ed </w:t>
      </w:r>
      <w:r w:rsidR="004C1851">
        <w:rPr>
          <w:rFonts w:asciiTheme="minorHAnsi" w:hAnsiTheme="minorHAnsi" w:cstheme="minorHAnsi"/>
          <w:sz w:val="24"/>
          <w:szCs w:val="24"/>
          <w:lang w:val="it-IT"/>
        </w:rPr>
        <w:t xml:space="preserve">essere trattata come persona responsabile. </w:t>
      </w:r>
      <w:r w:rsidR="004C1851" w:rsidRPr="004C1851">
        <w:rPr>
          <w:rFonts w:asciiTheme="minorHAnsi" w:hAnsiTheme="minorHAnsi" w:cstheme="minorHAnsi"/>
          <w:sz w:val="24"/>
          <w:szCs w:val="24"/>
          <w:lang w:val="it-IT"/>
        </w:rPr>
        <w:t>Per arrivare a questo è necessari</w:t>
      </w:r>
      <w:r w:rsidR="00F00B13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4C1851" w:rsidRPr="004C1851">
        <w:rPr>
          <w:rFonts w:asciiTheme="minorHAnsi" w:hAnsiTheme="minorHAnsi" w:cstheme="minorHAnsi"/>
          <w:sz w:val="24"/>
          <w:szCs w:val="24"/>
          <w:lang w:val="it-IT"/>
        </w:rPr>
        <w:t xml:space="preserve"> una com</w:t>
      </w:r>
      <w:r w:rsidR="004C1851">
        <w:rPr>
          <w:rFonts w:asciiTheme="minorHAnsi" w:hAnsiTheme="minorHAnsi" w:cstheme="minorHAnsi"/>
          <w:sz w:val="24"/>
          <w:szCs w:val="24"/>
          <w:lang w:val="it-IT"/>
        </w:rPr>
        <w:t>p</w:t>
      </w:r>
      <w:r w:rsidR="004C1851" w:rsidRPr="004C1851">
        <w:rPr>
          <w:rFonts w:asciiTheme="minorHAnsi" w:hAnsiTheme="minorHAnsi" w:cstheme="minorHAnsi"/>
          <w:sz w:val="24"/>
          <w:szCs w:val="24"/>
          <w:lang w:val="it-IT"/>
        </w:rPr>
        <w:t xml:space="preserve">leta conoscenza dell’organizzazione, delle sue figure chiave e di come </w:t>
      </w:r>
      <w:proofErr w:type="gramStart"/>
      <w:r w:rsidR="004C1851" w:rsidRPr="004C1851">
        <w:rPr>
          <w:rFonts w:asciiTheme="minorHAnsi" w:hAnsiTheme="minorHAnsi" w:cstheme="minorHAnsi"/>
          <w:sz w:val="24"/>
          <w:szCs w:val="24"/>
          <w:lang w:val="it-IT"/>
        </w:rPr>
        <w:t>essa</w:t>
      </w:r>
      <w:proofErr w:type="gramEnd"/>
      <w:r w:rsidR="004C1851" w:rsidRPr="004C1851">
        <w:rPr>
          <w:rFonts w:asciiTheme="minorHAnsi" w:hAnsiTheme="minorHAnsi" w:cstheme="minorHAnsi"/>
          <w:sz w:val="24"/>
          <w:szCs w:val="24"/>
          <w:lang w:val="it-IT"/>
        </w:rPr>
        <w:t xml:space="preserve"> agisce. </w:t>
      </w:r>
      <w:r w:rsidR="00C00C6E" w:rsidRPr="00C00C6E">
        <w:rPr>
          <w:rFonts w:asciiTheme="minorHAnsi" w:hAnsiTheme="minorHAnsi" w:cstheme="minorHAnsi"/>
          <w:sz w:val="24"/>
          <w:szCs w:val="24"/>
          <w:lang w:val="it-IT"/>
        </w:rPr>
        <w:t xml:space="preserve">Così questa ricerca di comprendere grazie ad una migliore informazione – una ricerca di fiducia e </w:t>
      </w:r>
      <w:r w:rsidR="00F00B13">
        <w:rPr>
          <w:rFonts w:asciiTheme="minorHAnsi" w:hAnsiTheme="minorHAnsi" w:cstheme="minorHAnsi"/>
          <w:sz w:val="24"/>
          <w:szCs w:val="24"/>
          <w:lang w:val="it-IT"/>
        </w:rPr>
        <w:t xml:space="preserve">di </w:t>
      </w:r>
      <w:r w:rsidR="00C00C6E" w:rsidRPr="00C00C6E">
        <w:rPr>
          <w:rFonts w:asciiTheme="minorHAnsi" w:hAnsiTheme="minorHAnsi" w:cstheme="minorHAnsi"/>
          <w:sz w:val="24"/>
          <w:szCs w:val="24"/>
          <w:lang w:val="it-IT"/>
        </w:rPr>
        <w:t>ra</w:t>
      </w:r>
      <w:r w:rsidR="00F00B13">
        <w:rPr>
          <w:rFonts w:asciiTheme="minorHAnsi" w:hAnsiTheme="minorHAnsi" w:cstheme="minorHAnsi"/>
          <w:sz w:val="24"/>
          <w:szCs w:val="24"/>
          <w:lang w:val="it-IT"/>
        </w:rPr>
        <w:t>p</w:t>
      </w:r>
      <w:r w:rsidR="00C00C6E" w:rsidRPr="00C00C6E">
        <w:rPr>
          <w:rFonts w:asciiTheme="minorHAnsi" w:hAnsiTheme="minorHAnsi" w:cstheme="minorHAnsi"/>
          <w:sz w:val="24"/>
          <w:szCs w:val="24"/>
          <w:lang w:val="it-IT"/>
        </w:rPr>
        <w:t xml:space="preserve">porti sociali </w:t>
      </w:r>
      <w:r w:rsidR="001C77D2">
        <w:rPr>
          <w:rFonts w:asciiTheme="minorHAnsi" w:hAnsiTheme="minorHAnsi" w:cstheme="minorHAnsi"/>
          <w:sz w:val="24"/>
          <w:szCs w:val="24"/>
          <w:lang w:val="it-IT"/>
        </w:rPr>
        <w:t>–</w:t>
      </w:r>
      <w:r w:rsidR="00C00C6E" w:rsidRPr="00C00C6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F00B13">
        <w:rPr>
          <w:rFonts w:asciiTheme="minorHAnsi" w:hAnsiTheme="minorHAnsi" w:cstheme="minorHAnsi"/>
          <w:sz w:val="24"/>
          <w:szCs w:val="24"/>
          <w:lang w:val="it-IT"/>
        </w:rPr>
        <w:t xml:space="preserve">rappresenta </w:t>
      </w:r>
      <w:r w:rsidR="001C77D2">
        <w:rPr>
          <w:rFonts w:asciiTheme="minorHAnsi" w:hAnsiTheme="minorHAnsi" w:cstheme="minorHAnsi"/>
          <w:sz w:val="24"/>
          <w:szCs w:val="24"/>
          <w:lang w:val="it-IT"/>
        </w:rPr>
        <w:t>la richiesta di questa generazione e lo stile del management de</w:t>
      </w:r>
      <w:r w:rsidR="00651D71">
        <w:rPr>
          <w:rFonts w:asciiTheme="minorHAnsi" w:hAnsiTheme="minorHAnsi" w:cstheme="minorHAnsi"/>
          <w:sz w:val="24"/>
          <w:szCs w:val="24"/>
          <w:lang w:val="it-IT"/>
        </w:rPr>
        <w:t>ve prend</w:t>
      </w:r>
      <w:r w:rsidR="001C77D2">
        <w:rPr>
          <w:rFonts w:asciiTheme="minorHAnsi" w:hAnsiTheme="minorHAnsi" w:cstheme="minorHAnsi"/>
          <w:sz w:val="24"/>
          <w:szCs w:val="24"/>
          <w:lang w:val="it-IT"/>
        </w:rPr>
        <w:t xml:space="preserve">erne coscienza. </w:t>
      </w:r>
      <w:r w:rsidR="001C77D2" w:rsidRPr="001C77D2">
        <w:rPr>
          <w:rFonts w:asciiTheme="minorHAnsi" w:hAnsiTheme="minorHAnsi" w:cstheme="minorHAnsi"/>
          <w:sz w:val="24"/>
          <w:szCs w:val="24"/>
          <w:lang w:val="it-IT"/>
        </w:rPr>
        <w:t xml:space="preserve">Una delle motivazioni del lavoro in gruppo risiede nel fatto che </w:t>
      </w:r>
      <w:r w:rsidR="001C77D2">
        <w:rPr>
          <w:rFonts w:asciiTheme="minorHAnsi" w:hAnsiTheme="minorHAnsi" w:cstheme="minorHAnsi"/>
          <w:sz w:val="24"/>
          <w:szCs w:val="24"/>
          <w:lang w:val="it-IT"/>
        </w:rPr>
        <w:t xml:space="preserve">un “Y” attribuisce grande </w:t>
      </w:r>
      <w:r w:rsidR="00DA2432">
        <w:rPr>
          <w:rFonts w:asciiTheme="minorHAnsi" w:hAnsiTheme="minorHAnsi" w:cstheme="minorHAnsi"/>
          <w:sz w:val="24"/>
          <w:szCs w:val="24"/>
          <w:lang w:val="it-IT"/>
        </w:rPr>
        <w:t>imp</w:t>
      </w:r>
      <w:r w:rsidR="001C77D2">
        <w:rPr>
          <w:rFonts w:asciiTheme="minorHAnsi" w:hAnsiTheme="minorHAnsi" w:cstheme="minorHAnsi"/>
          <w:sz w:val="24"/>
          <w:szCs w:val="24"/>
          <w:lang w:val="it-IT"/>
        </w:rPr>
        <w:t>ortanza a</w:t>
      </w:r>
      <w:r w:rsidR="00F00B13">
        <w:rPr>
          <w:rFonts w:asciiTheme="minorHAnsi" w:hAnsiTheme="minorHAnsi" w:cstheme="minorHAnsi"/>
          <w:sz w:val="24"/>
          <w:szCs w:val="24"/>
          <w:lang w:val="it-IT"/>
        </w:rPr>
        <w:t>l</w:t>
      </w:r>
      <w:r w:rsidR="001C77D2">
        <w:rPr>
          <w:rFonts w:asciiTheme="minorHAnsi" w:hAnsiTheme="minorHAnsi" w:cstheme="minorHAnsi"/>
          <w:sz w:val="24"/>
          <w:szCs w:val="24"/>
          <w:lang w:val="it-IT"/>
        </w:rPr>
        <w:t xml:space="preserve"> fatto di esse</w:t>
      </w:r>
      <w:r w:rsidR="00DA2432">
        <w:rPr>
          <w:rFonts w:asciiTheme="minorHAnsi" w:hAnsiTheme="minorHAnsi" w:cstheme="minorHAnsi"/>
          <w:sz w:val="24"/>
          <w:szCs w:val="24"/>
          <w:lang w:val="it-IT"/>
        </w:rPr>
        <w:t>r</w:t>
      </w:r>
      <w:r w:rsidR="001C77D2">
        <w:rPr>
          <w:rFonts w:asciiTheme="minorHAnsi" w:hAnsiTheme="minorHAnsi" w:cstheme="minorHAnsi"/>
          <w:sz w:val="24"/>
          <w:szCs w:val="24"/>
          <w:lang w:val="it-IT"/>
        </w:rPr>
        <w:t>e in grado di imparare continuamente, eleme</w:t>
      </w:r>
      <w:r w:rsidR="00DA2432">
        <w:rPr>
          <w:rFonts w:asciiTheme="minorHAnsi" w:hAnsiTheme="minorHAnsi" w:cstheme="minorHAnsi"/>
          <w:sz w:val="24"/>
          <w:szCs w:val="24"/>
          <w:lang w:val="it-IT"/>
        </w:rPr>
        <w:t>nt</w:t>
      </w:r>
      <w:r w:rsidR="001C77D2">
        <w:rPr>
          <w:rFonts w:asciiTheme="minorHAnsi" w:hAnsiTheme="minorHAnsi" w:cstheme="minorHAnsi"/>
          <w:sz w:val="24"/>
          <w:szCs w:val="24"/>
          <w:lang w:val="it-IT"/>
        </w:rPr>
        <w:t>o che si materializza durante gli sc</w:t>
      </w:r>
      <w:r w:rsidR="00DA2432">
        <w:rPr>
          <w:rFonts w:asciiTheme="minorHAnsi" w:hAnsiTheme="minorHAnsi" w:cstheme="minorHAnsi"/>
          <w:sz w:val="24"/>
          <w:szCs w:val="24"/>
          <w:lang w:val="it-IT"/>
        </w:rPr>
        <w:t>am</w:t>
      </w:r>
      <w:r w:rsidR="001C77D2">
        <w:rPr>
          <w:rFonts w:asciiTheme="minorHAnsi" w:hAnsiTheme="minorHAnsi" w:cstheme="minorHAnsi"/>
          <w:sz w:val="24"/>
          <w:szCs w:val="24"/>
          <w:lang w:val="it-IT"/>
        </w:rPr>
        <w:t>bi nell’ambito del grupp</w:t>
      </w:r>
      <w:r w:rsidR="00DA2432">
        <w:rPr>
          <w:rFonts w:asciiTheme="minorHAnsi" w:hAnsiTheme="minorHAnsi" w:cstheme="minorHAnsi"/>
          <w:sz w:val="24"/>
          <w:szCs w:val="24"/>
          <w:lang w:val="it-IT"/>
        </w:rPr>
        <w:t>o.</w:t>
      </w:r>
      <w:r w:rsidR="001C77D2" w:rsidRPr="001C77D2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DA2432" w:rsidRPr="00DA2432">
        <w:rPr>
          <w:rFonts w:asciiTheme="minorHAnsi" w:hAnsiTheme="minorHAnsi" w:cstheme="minorHAnsi"/>
          <w:sz w:val="24"/>
          <w:szCs w:val="24"/>
          <w:lang w:val="it-IT"/>
        </w:rPr>
        <w:t xml:space="preserve">Questa generazione ama prendere parte a dei progetti </w:t>
      </w:r>
      <w:r w:rsidR="005D664E">
        <w:rPr>
          <w:rFonts w:asciiTheme="minorHAnsi" w:hAnsiTheme="minorHAnsi" w:cstheme="minorHAnsi"/>
          <w:sz w:val="24"/>
          <w:szCs w:val="24"/>
          <w:lang w:val="it-IT"/>
        </w:rPr>
        <w:t xml:space="preserve">che offrano delle possibilità </w:t>
      </w:r>
      <w:proofErr w:type="gramStart"/>
      <w:r w:rsidR="005D664E">
        <w:rPr>
          <w:rFonts w:asciiTheme="minorHAnsi" w:hAnsiTheme="minorHAnsi" w:cstheme="minorHAnsi"/>
          <w:sz w:val="24"/>
          <w:szCs w:val="24"/>
          <w:lang w:val="it-IT"/>
        </w:rPr>
        <w:t>di</w:t>
      </w:r>
      <w:proofErr w:type="gramEnd"/>
      <w:r w:rsidR="005D664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DA2432" w:rsidRPr="00DA2432">
        <w:rPr>
          <w:rFonts w:asciiTheme="minorHAnsi" w:hAnsiTheme="minorHAnsi" w:cstheme="minorHAnsi"/>
          <w:sz w:val="24"/>
          <w:szCs w:val="24"/>
          <w:lang w:val="it-IT"/>
        </w:rPr>
        <w:t>svi</w:t>
      </w:r>
      <w:r w:rsidR="00DA2432">
        <w:rPr>
          <w:rFonts w:asciiTheme="minorHAnsi" w:hAnsiTheme="minorHAnsi" w:cstheme="minorHAnsi"/>
          <w:sz w:val="24"/>
          <w:szCs w:val="24"/>
          <w:lang w:val="it-IT"/>
        </w:rPr>
        <w:t>lupp</w:t>
      </w:r>
      <w:r w:rsidR="005D664E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DA2432">
        <w:rPr>
          <w:rFonts w:asciiTheme="minorHAnsi" w:hAnsiTheme="minorHAnsi" w:cstheme="minorHAnsi"/>
          <w:sz w:val="24"/>
          <w:szCs w:val="24"/>
          <w:lang w:val="it-IT"/>
        </w:rPr>
        <w:t>.</w:t>
      </w:r>
      <w:r w:rsidR="003C7941" w:rsidRPr="00DA2432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DA2432" w:rsidRPr="0086343A">
        <w:rPr>
          <w:rFonts w:asciiTheme="minorHAnsi" w:hAnsiTheme="minorHAnsi" w:cstheme="minorHAnsi"/>
          <w:sz w:val="24"/>
          <w:szCs w:val="24"/>
          <w:lang w:val="it-IT"/>
        </w:rPr>
        <w:t xml:space="preserve">Si nota che la formazione rappresenta un sistema centrale nell’integrazione nelle nuove generazioni. </w:t>
      </w:r>
      <w:r w:rsidR="00DA2432" w:rsidRPr="00651D71">
        <w:rPr>
          <w:rFonts w:asciiTheme="minorHAnsi" w:hAnsiTheme="minorHAnsi" w:cstheme="minorHAnsi"/>
          <w:sz w:val="24"/>
          <w:szCs w:val="24"/>
          <w:lang w:val="it-IT"/>
        </w:rPr>
        <w:t xml:space="preserve">Spesso questa generazione è vista come meno impegnata e meno </w:t>
      </w:r>
      <w:r w:rsidR="00651D71" w:rsidRPr="00651D71">
        <w:rPr>
          <w:rFonts w:asciiTheme="minorHAnsi" w:hAnsiTheme="minorHAnsi" w:cstheme="minorHAnsi"/>
          <w:sz w:val="24"/>
          <w:szCs w:val="24"/>
          <w:lang w:val="it-IT"/>
        </w:rPr>
        <w:t>motivata</w:t>
      </w:r>
      <w:r w:rsidR="00DA2432" w:rsidRPr="00651D71">
        <w:rPr>
          <w:rFonts w:asciiTheme="minorHAnsi" w:hAnsiTheme="minorHAnsi" w:cstheme="minorHAnsi"/>
          <w:sz w:val="24"/>
          <w:szCs w:val="24"/>
          <w:lang w:val="it-IT"/>
        </w:rPr>
        <w:t xml:space="preserve"> nel lavoro. </w:t>
      </w:r>
      <w:proofErr w:type="gramStart"/>
      <w:r w:rsidR="00DA2432" w:rsidRPr="00651D71">
        <w:rPr>
          <w:rFonts w:asciiTheme="minorHAnsi" w:hAnsiTheme="minorHAnsi" w:cstheme="minorHAnsi"/>
          <w:sz w:val="24"/>
          <w:szCs w:val="24"/>
          <w:lang w:val="it-IT"/>
        </w:rPr>
        <w:t>Ma</w:t>
      </w:r>
      <w:proofErr w:type="gramEnd"/>
      <w:r w:rsidR="00DA2432" w:rsidRPr="00651D71">
        <w:rPr>
          <w:rFonts w:asciiTheme="minorHAnsi" w:hAnsiTheme="minorHAnsi" w:cstheme="minorHAnsi"/>
          <w:sz w:val="24"/>
          <w:szCs w:val="24"/>
          <w:lang w:val="it-IT"/>
        </w:rPr>
        <w:t xml:space="preserve"> guardando le cose sotto un altro punto di vista </w:t>
      </w:r>
      <w:r w:rsidR="00651D71" w:rsidRPr="00651D71">
        <w:rPr>
          <w:rFonts w:asciiTheme="minorHAnsi" w:hAnsiTheme="minorHAnsi" w:cstheme="minorHAnsi"/>
          <w:sz w:val="24"/>
          <w:szCs w:val="24"/>
          <w:lang w:val="it-IT"/>
        </w:rPr>
        <w:t>si deve accettare l’idea che qu</w:t>
      </w:r>
      <w:r w:rsidR="00651D7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651D71" w:rsidRPr="00651D71">
        <w:rPr>
          <w:rFonts w:asciiTheme="minorHAnsi" w:hAnsiTheme="minorHAnsi" w:cstheme="minorHAnsi"/>
          <w:sz w:val="24"/>
          <w:szCs w:val="24"/>
          <w:lang w:val="it-IT"/>
        </w:rPr>
        <w:t>st</w:t>
      </w:r>
      <w:r w:rsidR="00651D71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651D71" w:rsidRPr="00651D71">
        <w:rPr>
          <w:rFonts w:asciiTheme="minorHAnsi" w:hAnsiTheme="minorHAnsi" w:cstheme="minorHAnsi"/>
          <w:sz w:val="24"/>
          <w:szCs w:val="24"/>
          <w:lang w:val="it-IT"/>
        </w:rPr>
        <w:t xml:space="preserve"> generazione è </w:t>
      </w:r>
      <w:r w:rsidR="00651D71">
        <w:rPr>
          <w:rFonts w:asciiTheme="minorHAnsi" w:hAnsiTheme="minorHAnsi" w:cstheme="minorHAnsi"/>
          <w:sz w:val="24"/>
          <w:szCs w:val="24"/>
          <w:lang w:val="it-IT"/>
        </w:rPr>
        <w:t>motivata</w:t>
      </w:r>
      <w:r w:rsidR="00651D71" w:rsidRPr="00651D71">
        <w:rPr>
          <w:rFonts w:asciiTheme="minorHAnsi" w:hAnsiTheme="minorHAnsi" w:cstheme="minorHAnsi"/>
          <w:sz w:val="24"/>
          <w:szCs w:val="24"/>
          <w:lang w:val="it-IT"/>
        </w:rPr>
        <w:t xml:space="preserve"> in altra maniera. </w:t>
      </w:r>
      <w:r w:rsidR="00651D71" w:rsidRPr="0086343A">
        <w:rPr>
          <w:rFonts w:asciiTheme="minorHAnsi" w:hAnsiTheme="minorHAnsi" w:cstheme="minorHAnsi"/>
          <w:sz w:val="24"/>
          <w:szCs w:val="24"/>
          <w:lang w:val="it-IT"/>
        </w:rPr>
        <w:t xml:space="preserve">Così quelli che credono che essa sia meno impegnata sono in errore. </w:t>
      </w:r>
    </w:p>
    <w:p w:rsidR="000B665F" w:rsidRPr="000B665F" w:rsidRDefault="00912E53" w:rsidP="00485B2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B665F">
        <w:rPr>
          <w:rFonts w:asciiTheme="minorHAnsi" w:hAnsiTheme="minorHAnsi" w:cstheme="minorHAnsi"/>
          <w:sz w:val="24"/>
          <w:szCs w:val="24"/>
          <w:lang w:val="it-IT"/>
        </w:rPr>
        <w:t xml:space="preserve">Secondo gli studi di </w:t>
      </w:r>
      <w:r w:rsidR="003C7941" w:rsidRPr="000B665F">
        <w:rPr>
          <w:rFonts w:asciiTheme="minorHAnsi" w:hAnsiTheme="minorHAnsi" w:cstheme="minorHAnsi"/>
          <w:sz w:val="24"/>
          <w:szCs w:val="24"/>
          <w:lang w:val="it-IT"/>
        </w:rPr>
        <w:t xml:space="preserve">Jacob </w:t>
      </w:r>
      <w:r w:rsidRPr="000B665F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="003C7941" w:rsidRPr="000B665F">
        <w:rPr>
          <w:rFonts w:asciiTheme="minorHAnsi" w:hAnsiTheme="minorHAnsi" w:cstheme="minorHAnsi"/>
          <w:sz w:val="24"/>
          <w:szCs w:val="24"/>
          <w:lang w:val="it-IT"/>
        </w:rPr>
        <w:t xml:space="preserve">Harvey (2005), </w:t>
      </w:r>
      <w:r w:rsidRPr="000B665F">
        <w:rPr>
          <w:rFonts w:asciiTheme="minorHAnsi" w:hAnsiTheme="minorHAnsi" w:cstheme="minorHAnsi"/>
          <w:sz w:val="24"/>
          <w:szCs w:val="24"/>
          <w:lang w:val="it-IT"/>
        </w:rPr>
        <w:t>se ne ded</w:t>
      </w:r>
      <w:r w:rsidR="00015EC8" w:rsidRPr="000B665F">
        <w:rPr>
          <w:rFonts w:asciiTheme="minorHAnsi" w:hAnsiTheme="minorHAnsi" w:cstheme="minorHAnsi"/>
          <w:sz w:val="24"/>
          <w:szCs w:val="24"/>
          <w:lang w:val="it-IT"/>
        </w:rPr>
        <w:t>uce che è necessar</w:t>
      </w:r>
      <w:r w:rsidR="003C7941" w:rsidRPr="000B665F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015EC8" w:rsidRPr="000B665F">
        <w:rPr>
          <w:rFonts w:asciiTheme="minorHAnsi" w:hAnsiTheme="minorHAnsi" w:cstheme="minorHAnsi"/>
          <w:sz w:val="24"/>
          <w:szCs w:val="24"/>
          <w:lang w:val="it-IT"/>
        </w:rPr>
        <w:t xml:space="preserve">o un adattamento per tener conto delle differenze potenzialmente esistenti tra le generazioni dai punti di vista dell’investitura </w:t>
      </w:r>
      <w:r w:rsidR="000B665F" w:rsidRPr="000B665F">
        <w:rPr>
          <w:rFonts w:asciiTheme="minorHAnsi" w:hAnsiTheme="minorHAnsi" w:cstheme="minorHAnsi"/>
          <w:sz w:val="24"/>
          <w:szCs w:val="24"/>
          <w:lang w:val="it-IT"/>
        </w:rPr>
        <w:t>del management, del lavoro in sé</w:t>
      </w:r>
      <w:r w:rsidR="00015EC8" w:rsidRPr="000B665F">
        <w:rPr>
          <w:rFonts w:asciiTheme="minorHAnsi" w:hAnsiTheme="minorHAnsi" w:cstheme="minorHAnsi"/>
          <w:sz w:val="24"/>
          <w:szCs w:val="24"/>
          <w:lang w:val="it-IT"/>
        </w:rPr>
        <w:t xml:space="preserve">, della produttività, dell’impegno </w:t>
      </w:r>
      <w:proofErr w:type="gramStart"/>
      <w:r w:rsidR="00015EC8" w:rsidRPr="000B665F">
        <w:rPr>
          <w:rFonts w:asciiTheme="minorHAnsi" w:hAnsiTheme="minorHAnsi" w:cstheme="minorHAnsi"/>
          <w:sz w:val="24"/>
          <w:szCs w:val="24"/>
          <w:lang w:val="it-IT"/>
        </w:rPr>
        <w:t>gestionale</w:t>
      </w:r>
      <w:proofErr w:type="gramEnd"/>
      <w:r w:rsidR="00015EC8" w:rsidRPr="000B665F">
        <w:rPr>
          <w:rFonts w:asciiTheme="minorHAnsi" w:hAnsiTheme="minorHAnsi" w:cstheme="minorHAnsi"/>
          <w:sz w:val="24"/>
          <w:szCs w:val="24"/>
          <w:lang w:val="it-IT"/>
        </w:rPr>
        <w:t>, dello sviluppo professio</w:t>
      </w:r>
      <w:r w:rsidR="000B665F" w:rsidRPr="000B665F">
        <w:rPr>
          <w:rFonts w:asciiTheme="minorHAnsi" w:hAnsiTheme="minorHAnsi" w:cstheme="minorHAnsi"/>
          <w:sz w:val="24"/>
          <w:szCs w:val="24"/>
          <w:lang w:val="it-IT"/>
        </w:rPr>
        <w:t>n</w:t>
      </w:r>
      <w:r w:rsidR="00015EC8" w:rsidRPr="000B665F">
        <w:rPr>
          <w:rFonts w:asciiTheme="minorHAnsi" w:hAnsiTheme="minorHAnsi" w:cstheme="minorHAnsi"/>
          <w:sz w:val="24"/>
          <w:szCs w:val="24"/>
          <w:lang w:val="it-IT"/>
        </w:rPr>
        <w:t>ale e della gestione dei conflitti</w:t>
      </w:r>
      <w:r w:rsidR="000B665F" w:rsidRPr="000B665F">
        <w:rPr>
          <w:rFonts w:asciiTheme="minorHAnsi" w:hAnsiTheme="minorHAnsi" w:cstheme="minorHAnsi"/>
          <w:sz w:val="24"/>
          <w:szCs w:val="24"/>
          <w:lang w:val="it-IT"/>
        </w:rPr>
        <w:t>.</w:t>
      </w:r>
      <w:r w:rsidR="00015EC8" w:rsidRPr="000B665F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:rsidR="0038339A" w:rsidRDefault="000B665F" w:rsidP="00485B2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B665F">
        <w:rPr>
          <w:rFonts w:asciiTheme="minorHAnsi" w:hAnsiTheme="minorHAnsi" w:cstheme="minorHAnsi"/>
          <w:sz w:val="24"/>
          <w:szCs w:val="24"/>
          <w:lang w:val="it-IT"/>
        </w:rPr>
        <w:t xml:space="preserve">La gestione della generazione Y obbliga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ad attuare nell’impresa il management intergenerazionale, </w:t>
      </w:r>
      <w:proofErr w:type="gramStart"/>
      <w:r>
        <w:rPr>
          <w:rFonts w:asciiTheme="minorHAnsi" w:hAnsiTheme="minorHAnsi" w:cstheme="minorHAnsi"/>
          <w:sz w:val="24"/>
          <w:szCs w:val="24"/>
          <w:lang w:val="it-IT"/>
        </w:rPr>
        <w:t>infatti</w:t>
      </w:r>
      <w:proofErr w:type="gramEnd"/>
      <w:r>
        <w:rPr>
          <w:rFonts w:asciiTheme="minorHAnsi" w:hAnsiTheme="minorHAnsi" w:cstheme="minorHAnsi"/>
          <w:sz w:val="24"/>
          <w:szCs w:val="24"/>
          <w:lang w:val="it-IT"/>
        </w:rPr>
        <w:t xml:space="preserve"> vi sono in contemporanea nell’organizzazione le</w:t>
      </w:r>
      <w:r w:rsidR="005D1BB3">
        <w:rPr>
          <w:rFonts w:asciiTheme="minorHAnsi" w:hAnsiTheme="minorHAnsi" w:cstheme="minorHAnsi"/>
          <w:sz w:val="24"/>
          <w:szCs w:val="24"/>
          <w:lang w:val="it-IT"/>
        </w:rPr>
        <w:t xml:space="preserve"> generazioni dei nati nel Baby B</w:t>
      </w:r>
      <w:r>
        <w:rPr>
          <w:rFonts w:asciiTheme="minorHAnsi" w:hAnsiTheme="minorHAnsi" w:cstheme="minorHAnsi"/>
          <w:sz w:val="24"/>
          <w:szCs w:val="24"/>
          <w:lang w:val="it-IT"/>
        </w:rPr>
        <w:t>oom</w:t>
      </w:r>
      <w:r w:rsidR="003C7941" w:rsidRPr="000B665F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la X e la </w:t>
      </w:r>
      <w:r w:rsidR="003C7941" w:rsidRPr="000B665F">
        <w:rPr>
          <w:rFonts w:asciiTheme="minorHAnsi" w:hAnsiTheme="minorHAnsi" w:cstheme="minorHAnsi"/>
          <w:sz w:val="24"/>
          <w:szCs w:val="24"/>
          <w:lang w:val="it-IT"/>
        </w:rPr>
        <w:t xml:space="preserve">Y. </w:t>
      </w:r>
      <w:r w:rsidR="00216845">
        <w:rPr>
          <w:rFonts w:asciiTheme="minorHAnsi" w:hAnsiTheme="minorHAnsi" w:cstheme="minorHAnsi"/>
          <w:sz w:val="24"/>
          <w:szCs w:val="24"/>
          <w:lang w:val="it-IT"/>
        </w:rPr>
        <w:t xml:space="preserve">Così l’impegno dei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216845">
        <w:rPr>
          <w:rFonts w:asciiTheme="minorHAnsi" w:hAnsiTheme="minorHAnsi" w:cstheme="minorHAnsi"/>
          <w:sz w:val="24"/>
          <w:szCs w:val="24"/>
          <w:lang w:val="it-IT"/>
        </w:rPr>
        <w:t xml:space="preserve">manager è quello di prevenire  i conflitti  che possono sorgere fra le generazioni e di evitare la percezione di un trattamento  diverso delle differenti generazioni. </w:t>
      </w:r>
    </w:p>
    <w:p w:rsidR="003C7941" w:rsidRPr="00BB606F" w:rsidRDefault="0038339A" w:rsidP="00485B2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8339A">
        <w:rPr>
          <w:rFonts w:asciiTheme="minorHAnsi" w:hAnsiTheme="minorHAnsi" w:cstheme="minorHAnsi"/>
          <w:sz w:val="24"/>
          <w:szCs w:val="24"/>
          <w:lang w:val="it-IT"/>
        </w:rPr>
        <w:t>Conseguentemente i sistemi di management devono essere orientati alla gestione della conoscenza e partico</w:t>
      </w:r>
      <w:r>
        <w:rPr>
          <w:rFonts w:asciiTheme="minorHAnsi" w:hAnsiTheme="minorHAnsi" w:cstheme="minorHAnsi"/>
          <w:sz w:val="24"/>
          <w:szCs w:val="24"/>
          <w:lang w:val="it-IT"/>
        </w:rPr>
        <w:t>la</w:t>
      </w:r>
      <w:r w:rsidRPr="0038339A">
        <w:rPr>
          <w:rFonts w:asciiTheme="minorHAnsi" w:hAnsiTheme="minorHAnsi" w:cstheme="minorHAnsi"/>
          <w:sz w:val="24"/>
          <w:szCs w:val="24"/>
          <w:lang w:val="it-IT"/>
        </w:rPr>
        <w:t>rmente ai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problemi legati alla sua trasmissione. </w:t>
      </w:r>
      <w:r w:rsidRPr="0038339A">
        <w:rPr>
          <w:rFonts w:asciiTheme="minorHAnsi" w:hAnsiTheme="minorHAnsi" w:cstheme="minorHAnsi"/>
          <w:sz w:val="24"/>
          <w:szCs w:val="24"/>
          <w:lang w:val="it-IT"/>
        </w:rPr>
        <w:t>Le tecniche di “</w:t>
      </w:r>
      <w:proofErr w:type="spellStart"/>
      <w:r w:rsidRPr="0038339A">
        <w:rPr>
          <w:rFonts w:asciiTheme="minorHAnsi" w:hAnsiTheme="minorHAnsi" w:cstheme="minorHAnsi"/>
          <w:sz w:val="24"/>
          <w:szCs w:val="24"/>
          <w:lang w:val="it-IT"/>
        </w:rPr>
        <w:t>mentoring</w:t>
      </w:r>
      <w:proofErr w:type="spellEnd"/>
      <w:r w:rsidRPr="0038339A">
        <w:rPr>
          <w:rFonts w:asciiTheme="minorHAnsi" w:hAnsiTheme="minorHAnsi" w:cstheme="minorHAnsi"/>
          <w:sz w:val="24"/>
          <w:szCs w:val="24"/>
          <w:lang w:val="it-IT"/>
        </w:rPr>
        <w:t xml:space="preserve">” o di “tutoring” saranno in grado di </w:t>
      </w:r>
      <w:r w:rsidR="005D1BB3">
        <w:rPr>
          <w:rFonts w:asciiTheme="minorHAnsi" w:hAnsiTheme="minorHAnsi" w:cstheme="minorHAnsi"/>
          <w:sz w:val="24"/>
          <w:szCs w:val="24"/>
          <w:lang w:val="it-IT"/>
        </w:rPr>
        <w:t>assicurare i ra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pporti fra queste generazioni. </w:t>
      </w:r>
      <w:r w:rsidRPr="0086343A">
        <w:rPr>
          <w:rFonts w:asciiTheme="minorHAnsi" w:hAnsiTheme="minorHAnsi" w:cstheme="minorHAnsi"/>
          <w:sz w:val="24"/>
          <w:szCs w:val="24"/>
          <w:lang w:val="it-IT"/>
        </w:rPr>
        <w:t>Diventa così importante il prepararsi a u</w:t>
      </w:r>
      <w:r w:rsidR="005D664E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6343A">
        <w:rPr>
          <w:rFonts w:asciiTheme="minorHAnsi" w:hAnsiTheme="minorHAnsi" w:cstheme="minorHAnsi"/>
          <w:sz w:val="24"/>
          <w:szCs w:val="24"/>
          <w:lang w:val="it-IT"/>
        </w:rPr>
        <w:t xml:space="preserve"> nuovo comportamento </w:t>
      </w:r>
      <w:proofErr w:type="gramStart"/>
      <w:r w:rsidRPr="0086343A">
        <w:rPr>
          <w:rFonts w:asciiTheme="minorHAnsi" w:hAnsiTheme="minorHAnsi" w:cstheme="minorHAnsi"/>
          <w:sz w:val="24"/>
          <w:szCs w:val="24"/>
          <w:lang w:val="it-IT"/>
        </w:rPr>
        <w:t>manageriale</w:t>
      </w:r>
      <w:proofErr w:type="gramEnd"/>
      <w:r w:rsidR="005D1BB3" w:rsidRPr="0086343A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86343A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5D1BB3" w:rsidRPr="00F938B3">
        <w:rPr>
          <w:rFonts w:asciiTheme="minorHAnsi" w:hAnsiTheme="minorHAnsi" w:cstheme="minorHAnsi"/>
          <w:sz w:val="24"/>
          <w:szCs w:val="24"/>
          <w:lang w:val="it-IT"/>
        </w:rPr>
        <w:t>Questo spiega perch</w:t>
      </w:r>
      <w:r w:rsidR="005D664E">
        <w:rPr>
          <w:rFonts w:asciiTheme="minorHAnsi" w:hAnsiTheme="minorHAnsi" w:cstheme="minorHAnsi"/>
          <w:sz w:val="24"/>
          <w:szCs w:val="24"/>
          <w:lang w:val="it-IT"/>
        </w:rPr>
        <w:t>é</w:t>
      </w:r>
      <w:r w:rsidR="005D1BB3" w:rsidRPr="00F938B3">
        <w:rPr>
          <w:rFonts w:asciiTheme="minorHAnsi" w:hAnsiTheme="minorHAnsi" w:cstheme="minorHAnsi"/>
          <w:sz w:val="24"/>
          <w:szCs w:val="24"/>
          <w:lang w:val="it-IT"/>
        </w:rPr>
        <w:t xml:space="preserve"> certe imprese sviluppino tecniche di “</w:t>
      </w:r>
      <w:proofErr w:type="spellStart"/>
      <w:r w:rsidR="005D1BB3" w:rsidRPr="00F938B3">
        <w:rPr>
          <w:rFonts w:asciiTheme="minorHAnsi" w:hAnsiTheme="minorHAnsi" w:cstheme="minorHAnsi"/>
          <w:sz w:val="24"/>
          <w:szCs w:val="24"/>
          <w:lang w:val="it-IT"/>
        </w:rPr>
        <w:t>mentoring</w:t>
      </w:r>
      <w:proofErr w:type="spellEnd"/>
      <w:r w:rsidR="005D1BB3" w:rsidRPr="00F938B3">
        <w:rPr>
          <w:rFonts w:asciiTheme="minorHAnsi" w:hAnsiTheme="minorHAnsi" w:cstheme="minorHAnsi"/>
          <w:sz w:val="24"/>
          <w:szCs w:val="24"/>
          <w:lang w:val="it-IT"/>
        </w:rPr>
        <w:t>” o di “tutoring” in modo da conciliare queste generazioni e creare tra loro un legame sociale; specialmente quando i nati nel</w:t>
      </w:r>
      <w:r w:rsidR="00F938B3" w:rsidRPr="00F938B3">
        <w:rPr>
          <w:rFonts w:asciiTheme="minorHAnsi" w:hAnsiTheme="minorHAnsi" w:cstheme="minorHAnsi"/>
          <w:sz w:val="24"/>
          <w:szCs w:val="24"/>
          <w:lang w:val="it-IT"/>
        </w:rPr>
        <w:t xml:space="preserve"> Baby Boom o gli “X” e gli “Y” sono chiamati</w:t>
      </w:r>
      <w:r w:rsidR="00F938B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F938B3" w:rsidRPr="00F938B3">
        <w:rPr>
          <w:rFonts w:asciiTheme="minorHAnsi" w:hAnsiTheme="minorHAnsi" w:cstheme="minorHAnsi"/>
          <w:sz w:val="24"/>
          <w:szCs w:val="24"/>
          <w:lang w:val="it-IT"/>
        </w:rPr>
        <w:t>a rea</w:t>
      </w:r>
      <w:r w:rsidR="00F938B3">
        <w:rPr>
          <w:rFonts w:asciiTheme="minorHAnsi" w:hAnsiTheme="minorHAnsi" w:cstheme="minorHAnsi"/>
          <w:sz w:val="24"/>
          <w:szCs w:val="24"/>
          <w:lang w:val="it-IT"/>
        </w:rPr>
        <w:t>lizzarli</w:t>
      </w:r>
      <w:r w:rsidR="00F938B3" w:rsidRPr="00F938B3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  <w:r w:rsidR="00F938B3" w:rsidRPr="00BB606F">
        <w:rPr>
          <w:rFonts w:asciiTheme="minorHAnsi" w:hAnsiTheme="minorHAnsi" w:cstheme="minorHAnsi"/>
          <w:sz w:val="24"/>
          <w:szCs w:val="24"/>
          <w:lang w:val="it-IT"/>
        </w:rPr>
        <w:t>Le gen</w:t>
      </w:r>
      <w:r w:rsidR="00BB606F" w:rsidRPr="00BB606F">
        <w:rPr>
          <w:rFonts w:asciiTheme="minorHAnsi" w:hAnsiTheme="minorHAnsi" w:cstheme="minorHAnsi"/>
          <w:sz w:val="24"/>
          <w:szCs w:val="24"/>
          <w:lang w:val="it-IT"/>
        </w:rPr>
        <w:t>erazioni non devono essere viste</w:t>
      </w:r>
      <w:r w:rsidR="00F938B3" w:rsidRPr="00BB606F">
        <w:rPr>
          <w:rFonts w:asciiTheme="minorHAnsi" w:hAnsiTheme="minorHAnsi" w:cstheme="minorHAnsi"/>
          <w:sz w:val="24"/>
          <w:szCs w:val="24"/>
          <w:lang w:val="it-IT"/>
        </w:rPr>
        <w:t xml:space="preserve"> in opposizione sistematica con l’organizzazione</w:t>
      </w:r>
      <w:r w:rsidR="00BB606F" w:rsidRPr="00BB606F">
        <w:rPr>
          <w:rFonts w:asciiTheme="minorHAnsi" w:hAnsiTheme="minorHAnsi" w:cstheme="minorHAnsi"/>
          <w:sz w:val="24"/>
          <w:szCs w:val="24"/>
          <w:lang w:val="it-IT"/>
        </w:rPr>
        <w:t xml:space="preserve"> ed essere stigmatizzate ma sarà meglio adattare i sistemi</w:t>
      </w:r>
      <w:r w:rsidR="00BB606F">
        <w:rPr>
          <w:rFonts w:asciiTheme="minorHAnsi" w:hAnsiTheme="minorHAnsi" w:cstheme="minorHAnsi"/>
          <w:sz w:val="24"/>
          <w:szCs w:val="24"/>
          <w:lang w:val="it-IT"/>
        </w:rPr>
        <w:t xml:space="preserve"> di management in modo che facilitino i legami fra le diverse categorie.</w:t>
      </w:r>
      <w:r w:rsidR="00F938B3" w:rsidRPr="00BB606F">
        <w:rPr>
          <w:rFonts w:asciiTheme="minorHAnsi" w:hAnsiTheme="minorHAnsi" w:cstheme="minorHAnsi"/>
          <w:sz w:val="24"/>
          <w:szCs w:val="24"/>
          <w:lang w:val="it-IT"/>
        </w:rPr>
        <w:t xml:space="preserve">  </w:t>
      </w:r>
    </w:p>
    <w:p w:rsidR="003C7941" w:rsidRPr="0010634C" w:rsidRDefault="003B7359" w:rsidP="00FF256B">
      <w:pPr>
        <w:ind w:firstLine="708"/>
        <w:jc w:val="both"/>
        <w:rPr>
          <w:rFonts w:asciiTheme="minorHAnsi" w:hAnsiTheme="minorHAnsi" w:cstheme="minorHAnsi"/>
          <w:b/>
          <w:lang w:val="it-IT"/>
        </w:rPr>
      </w:pPr>
      <w:r w:rsidRPr="003B7359">
        <w:rPr>
          <w:rFonts w:asciiTheme="minorHAnsi" w:hAnsiTheme="minorHAnsi" w:cstheme="minorHAnsi"/>
          <w:sz w:val="24"/>
          <w:szCs w:val="24"/>
          <w:lang w:val="it-IT"/>
        </w:rPr>
        <w:t>Così, la tr</w:t>
      </w:r>
      <w:r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3B7359">
        <w:rPr>
          <w:rFonts w:asciiTheme="minorHAnsi" w:hAnsiTheme="minorHAnsi" w:cstheme="minorHAnsi"/>
          <w:sz w:val="24"/>
          <w:szCs w:val="24"/>
          <w:lang w:val="it-IT"/>
        </w:rPr>
        <w:t>smissione della conoscenz</w:t>
      </w:r>
      <w:r w:rsidR="00BB606F" w:rsidRPr="003B7359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3B735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B606F" w:rsidRPr="003B7359">
        <w:rPr>
          <w:rFonts w:asciiTheme="minorHAnsi" w:hAnsiTheme="minorHAnsi" w:cstheme="minorHAnsi"/>
          <w:sz w:val="24"/>
          <w:szCs w:val="24"/>
          <w:lang w:val="it-IT"/>
        </w:rPr>
        <w:t xml:space="preserve">contribuisce allo sviluppo delle persone </w:t>
      </w:r>
      <w:r w:rsidRPr="003B7359">
        <w:rPr>
          <w:rFonts w:asciiTheme="minorHAnsi" w:hAnsiTheme="minorHAnsi" w:cstheme="minorHAnsi"/>
          <w:sz w:val="24"/>
          <w:szCs w:val="24"/>
          <w:lang w:val="it-IT"/>
        </w:rPr>
        <w:t>ed è legata alla dimensione della formaz</w:t>
      </w:r>
      <w:r>
        <w:rPr>
          <w:rFonts w:asciiTheme="minorHAnsi" w:hAnsiTheme="minorHAnsi" w:cstheme="minorHAnsi"/>
          <w:sz w:val="24"/>
          <w:szCs w:val="24"/>
          <w:lang w:val="it-IT"/>
        </w:rPr>
        <w:t>ione e dell’aggiornamento permanente (</w:t>
      </w:r>
      <w:proofErr w:type="spellStart"/>
      <w:r w:rsidR="003C7941" w:rsidRPr="003B7359">
        <w:rPr>
          <w:rFonts w:asciiTheme="minorHAnsi" w:hAnsiTheme="minorHAnsi" w:cstheme="minorHAnsi"/>
          <w:sz w:val="24"/>
          <w:szCs w:val="24"/>
          <w:lang w:val="it-IT"/>
        </w:rPr>
        <w:t>lifelong</w:t>
      </w:r>
      <w:proofErr w:type="spellEnd"/>
      <w:r w:rsidR="003C7941" w:rsidRPr="003B735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3C7941" w:rsidRPr="003B7359">
        <w:rPr>
          <w:rFonts w:asciiTheme="minorHAnsi" w:hAnsiTheme="minorHAnsi" w:cstheme="minorHAnsi"/>
          <w:sz w:val="24"/>
          <w:szCs w:val="24"/>
          <w:lang w:val="it-IT"/>
        </w:rPr>
        <w:t>learning</w:t>
      </w:r>
      <w:proofErr w:type="spellEnd"/>
      <w:r w:rsidR="003C7941" w:rsidRPr="003B735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>– LLL) nelle organizzazioni</w:t>
      </w:r>
      <w:r w:rsidR="003C7941" w:rsidRPr="003B7359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  <w:r w:rsidR="00A75F93" w:rsidRPr="00A75F93">
        <w:rPr>
          <w:rFonts w:asciiTheme="minorHAnsi" w:hAnsiTheme="minorHAnsi" w:cstheme="minorHAnsi"/>
          <w:sz w:val="24"/>
          <w:szCs w:val="24"/>
          <w:lang w:val="it-IT"/>
        </w:rPr>
        <w:t xml:space="preserve">Ma la trasmissione di conoscenze e abilità o più esattamente lo </w:t>
      </w:r>
      <w:proofErr w:type="gramStart"/>
      <w:r w:rsidR="00A75F93" w:rsidRPr="00A75F93">
        <w:rPr>
          <w:rFonts w:asciiTheme="minorHAnsi" w:hAnsiTheme="minorHAnsi" w:cstheme="minorHAnsi"/>
          <w:sz w:val="24"/>
          <w:szCs w:val="24"/>
          <w:lang w:val="it-IT"/>
        </w:rPr>
        <w:t>sviluppo di esse</w:t>
      </w:r>
      <w:proofErr w:type="gramEnd"/>
      <w:r w:rsidR="00A75F93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r w:rsidR="00A75F93" w:rsidRPr="00A75F93">
        <w:rPr>
          <w:rFonts w:asciiTheme="minorHAnsi" w:hAnsiTheme="minorHAnsi" w:cstheme="minorHAnsi"/>
          <w:sz w:val="24"/>
          <w:szCs w:val="24"/>
          <w:lang w:val="it-IT"/>
        </w:rPr>
        <w:t xml:space="preserve"> d</w:t>
      </w:r>
      <w:r w:rsidR="00A75F93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A75F93" w:rsidRPr="00A75F93">
        <w:rPr>
          <w:rFonts w:asciiTheme="minorHAnsi" w:hAnsiTheme="minorHAnsi" w:cstheme="minorHAnsi"/>
          <w:sz w:val="24"/>
          <w:szCs w:val="24"/>
          <w:lang w:val="it-IT"/>
        </w:rPr>
        <w:t>pende dal</w:t>
      </w:r>
      <w:r w:rsidR="00A75F93">
        <w:rPr>
          <w:rFonts w:asciiTheme="minorHAnsi" w:hAnsiTheme="minorHAnsi" w:cstheme="minorHAnsi"/>
          <w:sz w:val="24"/>
          <w:szCs w:val="24"/>
          <w:lang w:val="it-IT"/>
        </w:rPr>
        <w:t>le condizioni di lavoro, di gestione e di organizzazione.</w:t>
      </w:r>
      <w:r w:rsidR="00A75F93" w:rsidRPr="00A75F9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A75F93" w:rsidRPr="0086343A">
        <w:rPr>
          <w:rFonts w:asciiTheme="minorHAnsi" w:hAnsiTheme="minorHAnsi" w:cstheme="minorHAnsi"/>
          <w:sz w:val="24"/>
          <w:szCs w:val="24"/>
          <w:lang w:val="it-IT"/>
        </w:rPr>
        <w:t xml:space="preserve">Migliori sono queste condizioni, maggiore sarà il relativo impatto. </w:t>
      </w:r>
      <w:r w:rsidR="00B76703" w:rsidRPr="00357B7F">
        <w:rPr>
          <w:rFonts w:asciiTheme="minorHAnsi" w:hAnsiTheme="minorHAnsi" w:cstheme="minorHAnsi"/>
          <w:sz w:val="24"/>
          <w:szCs w:val="24"/>
          <w:lang w:val="it-IT"/>
        </w:rPr>
        <w:t>Le line</w:t>
      </w:r>
      <w:r w:rsidR="00E85676" w:rsidRPr="00357B7F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B76703" w:rsidRPr="00357B7F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gramStart"/>
      <w:r w:rsidR="00B76703" w:rsidRPr="00357B7F">
        <w:rPr>
          <w:rFonts w:asciiTheme="minorHAnsi" w:hAnsiTheme="minorHAnsi" w:cstheme="minorHAnsi"/>
          <w:sz w:val="24"/>
          <w:szCs w:val="24"/>
          <w:lang w:val="it-IT"/>
        </w:rPr>
        <w:t>gestionali</w:t>
      </w:r>
      <w:proofErr w:type="gramEnd"/>
      <w:r w:rsidR="00B76703" w:rsidRPr="00357B7F">
        <w:rPr>
          <w:rFonts w:asciiTheme="minorHAnsi" w:hAnsiTheme="minorHAnsi" w:cstheme="minorHAnsi"/>
          <w:sz w:val="24"/>
          <w:szCs w:val="24"/>
          <w:lang w:val="it-IT"/>
        </w:rPr>
        <w:t xml:space="preserve"> e organizzative </w:t>
      </w:r>
      <w:r w:rsidR="00357B7F" w:rsidRPr="00357B7F">
        <w:rPr>
          <w:rFonts w:asciiTheme="minorHAnsi" w:hAnsiTheme="minorHAnsi" w:cstheme="minorHAnsi"/>
          <w:sz w:val="24"/>
          <w:szCs w:val="24"/>
          <w:lang w:val="it-IT"/>
        </w:rPr>
        <w:t>adottate e l’essere consapevoli</w:t>
      </w:r>
      <w:r w:rsidR="00E85676" w:rsidRPr="00357B7F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357B7F" w:rsidRPr="00357B7F">
        <w:rPr>
          <w:rFonts w:asciiTheme="minorHAnsi" w:hAnsiTheme="minorHAnsi" w:cstheme="minorHAnsi"/>
          <w:sz w:val="24"/>
          <w:szCs w:val="24"/>
          <w:lang w:val="it-IT"/>
        </w:rPr>
        <w:t>del</w:t>
      </w:r>
      <w:r w:rsidR="00E85676" w:rsidRPr="00357B7F">
        <w:rPr>
          <w:rFonts w:asciiTheme="minorHAnsi" w:hAnsiTheme="minorHAnsi" w:cstheme="minorHAnsi"/>
          <w:sz w:val="24"/>
          <w:szCs w:val="24"/>
          <w:lang w:val="it-IT"/>
        </w:rPr>
        <w:t>la molteplicità di conoscenze che esistono all’interno dell’impresa, rappresentano il primo passaggio</w:t>
      </w:r>
      <w:r w:rsidR="00357B7F" w:rsidRPr="00357B7F">
        <w:rPr>
          <w:rFonts w:asciiTheme="minorHAnsi" w:hAnsiTheme="minorHAnsi" w:cstheme="minorHAnsi"/>
          <w:sz w:val="24"/>
          <w:szCs w:val="24"/>
          <w:lang w:val="it-IT"/>
        </w:rPr>
        <w:t xml:space="preserve"> per realizzare con successo la trasmissione e lo sviluppo di conoscenze e abilità</w:t>
      </w:r>
      <w:r w:rsidR="00357B7F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  <w:r w:rsidR="00357B7F" w:rsidRPr="00960CCB">
        <w:rPr>
          <w:rFonts w:asciiTheme="minorHAnsi" w:hAnsiTheme="minorHAnsi" w:cstheme="minorHAnsi"/>
          <w:sz w:val="24"/>
          <w:szCs w:val="24"/>
          <w:lang w:val="it-IT"/>
        </w:rPr>
        <w:t>In</w:t>
      </w:r>
      <w:r w:rsidR="00960CCB" w:rsidRPr="00960CCB">
        <w:rPr>
          <w:rFonts w:asciiTheme="minorHAnsi" w:hAnsiTheme="minorHAnsi" w:cstheme="minorHAnsi"/>
          <w:sz w:val="24"/>
          <w:szCs w:val="24"/>
          <w:lang w:val="it-IT"/>
        </w:rPr>
        <w:t xml:space="preserve"> aggiunta, un altro importante punto da considerare pe</w:t>
      </w:r>
      <w:r w:rsidR="00960CCB">
        <w:rPr>
          <w:rFonts w:asciiTheme="minorHAnsi" w:hAnsiTheme="minorHAnsi" w:cstheme="minorHAnsi"/>
          <w:sz w:val="24"/>
          <w:szCs w:val="24"/>
          <w:lang w:val="it-IT"/>
        </w:rPr>
        <w:t>r</w:t>
      </w:r>
      <w:r w:rsidR="00960CCB" w:rsidRPr="00960CCB">
        <w:rPr>
          <w:rFonts w:asciiTheme="minorHAnsi" w:hAnsiTheme="minorHAnsi" w:cstheme="minorHAnsi"/>
          <w:sz w:val="24"/>
          <w:szCs w:val="24"/>
          <w:lang w:val="it-IT"/>
        </w:rPr>
        <w:t xml:space="preserve"> raggiungere il successo nella trasmissione della conoscenza è il concetto bidirezio</w:t>
      </w:r>
      <w:r w:rsidR="0008519E">
        <w:rPr>
          <w:rFonts w:asciiTheme="minorHAnsi" w:hAnsiTheme="minorHAnsi" w:cstheme="minorHAnsi"/>
          <w:sz w:val="24"/>
          <w:szCs w:val="24"/>
          <w:lang w:val="it-IT"/>
        </w:rPr>
        <w:t>nale</w:t>
      </w:r>
      <w:r w:rsidR="00960CCB">
        <w:rPr>
          <w:rFonts w:asciiTheme="minorHAnsi" w:hAnsiTheme="minorHAnsi" w:cstheme="minorHAnsi"/>
          <w:sz w:val="24"/>
          <w:szCs w:val="24"/>
          <w:lang w:val="it-IT"/>
        </w:rPr>
        <w:t>:</w:t>
      </w:r>
      <w:r w:rsidR="0008519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10634C">
        <w:rPr>
          <w:rFonts w:asciiTheme="minorHAnsi" w:hAnsiTheme="minorHAnsi" w:cstheme="minorHAnsi"/>
          <w:sz w:val="24"/>
          <w:szCs w:val="24"/>
          <w:lang w:val="it-IT"/>
        </w:rPr>
        <w:t>esso s’</w:t>
      </w:r>
      <w:r w:rsidR="0008519E">
        <w:rPr>
          <w:rFonts w:asciiTheme="minorHAnsi" w:hAnsiTheme="minorHAnsi" w:cstheme="minorHAnsi"/>
          <w:sz w:val="24"/>
          <w:szCs w:val="24"/>
          <w:lang w:val="it-IT"/>
        </w:rPr>
        <w:t xml:space="preserve">integra </w:t>
      </w:r>
      <w:r w:rsidR="00960CCB">
        <w:rPr>
          <w:rFonts w:asciiTheme="minorHAnsi" w:hAnsiTheme="minorHAnsi" w:cstheme="minorHAnsi"/>
          <w:sz w:val="24"/>
          <w:szCs w:val="24"/>
          <w:lang w:val="it-IT"/>
        </w:rPr>
        <w:t xml:space="preserve">al lavoro di squadra, al clima lavorativo, al tempo, </w:t>
      </w:r>
      <w:r w:rsidR="0008519E">
        <w:rPr>
          <w:rFonts w:asciiTheme="minorHAnsi" w:hAnsiTheme="minorHAnsi" w:cstheme="minorHAnsi"/>
          <w:sz w:val="24"/>
          <w:szCs w:val="24"/>
          <w:lang w:val="it-IT"/>
        </w:rPr>
        <w:t>al coinvolgimento e all’impegno di tutti i dipende</w:t>
      </w:r>
      <w:r w:rsidR="0010634C">
        <w:rPr>
          <w:rFonts w:asciiTheme="minorHAnsi" w:hAnsiTheme="minorHAnsi" w:cstheme="minorHAnsi"/>
          <w:sz w:val="24"/>
          <w:szCs w:val="24"/>
          <w:lang w:val="it-IT"/>
        </w:rPr>
        <w:t>nti senza distinzione di età e d’</w:t>
      </w:r>
      <w:r w:rsidR="0008519E">
        <w:rPr>
          <w:rFonts w:asciiTheme="minorHAnsi" w:hAnsiTheme="minorHAnsi" w:cstheme="minorHAnsi"/>
          <w:sz w:val="24"/>
          <w:szCs w:val="24"/>
          <w:lang w:val="it-IT"/>
        </w:rPr>
        <w:t>anzianità.</w:t>
      </w:r>
      <w:r w:rsidR="00960CCB" w:rsidRPr="00960CCB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08519E" w:rsidRPr="0010634C">
        <w:rPr>
          <w:rFonts w:asciiTheme="minorHAnsi" w:hAnsiTheme="minorHAnsi" w:cstheme="minorHAnsi"/>
          <w:sz w:val="24"/>
          <w:szCs w:val="24"/>
          <w:lang w:val="it-IT"/>
        </w:rPr>
        <w:t>L’impresa non dovrà soltan</w:t>
      </w:r>
      <w:r w:rsidR="0010634C" w:rsidRPr="0010634C">
        <w:rPr>
          <w:rFonts w:asciiTheme="minorHAnsi" w:hAnsiTheme="minorHAnsi" w:cstheme="minorHAnsi"/>
          <w:sz w:val="24"/>
          <w:szCs w:val="24"/>
          <w:lang w:val="it-IT"/>
        </w:rPr>
        <w:t>to facilitare il tr</w:t>
      </w:r>
      <w:r w:rsidR="0010634C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10634C" w:rsidRPr="0010634C">
        <w:rPr>
          <w:rFonts w:asciiTheme="minorHAnsi" w:hAnsiTheme="minorHAnsi" w:cstheme="minorHAnsi"/>
          <w:sz w:val="24"/>
          <w:szCs w:val="24"/>
          <w:lang w:val="it-IT"/>
        </w:rPr>
        <w:t xml:space="preserve">sferimento della conoscenza </w:t>
      </w:r>
      <w:proofErr w:type="gramStart"/>
      <w:r w:rsidR="0010634C" w:rsidRPr="0010634C">
        <w:rPr>
          <w:rFonts w:asciiTheme="minorHAnsi" w:hAnsiTheme="minorHAnsi" w:cstheme="minorHAnsi"/>
          <w:sz w:val="24"/>
          <w:szCs w:val="24"/>
          <w:lang w:val="it-IT"/>
        </w:rPr>
        <w:t>da</w:t>
      </w:r>
      <w:r w:rsidR="0008519E" w:rsidRPr="0010634C">
        <w:rPr>
          <w:rFonts w:asciiTheme="minorHAnsi" w:hAnsiTheme="minorHAnsi" w:cstheme="minorHAnsi"/>
          <w:sz w:val="24"/>
          <w:szCs w:val="24"/>
          <w:lang w:val="it-IT"/>
        </w:rPr>
        <w:t>i</w:t>
      </w:r>
      <w:proofErr w:type="gramEnd"/>
      <w:r w:rsidR="0008519E" w:rsidRPr="0010634C">
        <w:rPr>
          <w:rFonts w:asciiTheme="minorHAnsi" w:hAnsiTheme="minorHAnsi" w:cstheme="minorHAnsi"/>
          <w:sz w:val="24"/>
          <w:szCs w:val="24"/>
          <w:lang w:val="it-IT"/>
        </w:rPr>
        <w:t xml:space="preserve"> senior agli junior, ma questi </w:t>
      </w:r>
      <w:r w:rsidR="00941094">
        <w:rPr>
          <w:rFonts w:asciiTheme="minorHAnsi" w:hAnsiTheme="minorHAnsi" w:cstheme="minorHAnsi"/>
          <w:sz w:val="24"/>
          <w:szCs w:val="24"/>
          <w:lang w:val="it-IT"/>
        </w:rPr>
        <w:t xml:space="preserve">ultimi </w:t>
      </w:r>
      <w:r w:rsidR="0008519E" w:rsidRPr="0010634C">
        <w:rPr>
          <w:rFonts w:asciiTheme="minorHAnsi" w:hAnsiTheme="minorHAnsi" w:cstheme="minorHAnsi"/>
          <w:sz w:val="24"/>
          <w:szCs w:val="24"/>
          <w:lang w:val="it-IT"/>
        </w:rPr>
        <w:t>a loro volta dovranno apprende</w:t>
      </w:r>
      <w:r w:rsidR="0010634C" w:rsidRPr="0010634C">
        <w:rPr>
          <w:rFonts w:asciiTheme="minorHAnsi" w:hAnsiTheme="minorHAnsi" w:cstheme="minorHAnsi"/>
          <w:sz w:val="24"/>
          <w:szCs w:val="24"/>
          <w:lang w:val="it-IT"/>
        </w:rPr>
        <w:t>r</w:t>
      </w:r>
      <w:r w:rsidR="0008519E" w:rsidRPr="0010634C">
        <w:rPr>
          <w:rFonts w:asciiTheme="minorHAnsi" w:hAnsiTheme="minorHAnsi" w:cstheme="minorHAnsi"/>
          <w:sz w:val="24"/>
          <w:szCs w:val="24"/>
          <w:lang w:val="it-IT"/>
        </w:rPr>
        <w:t>e come tra</w:t>
      </w:r>
      <w:r w:rsidR="0010634C" w:rsidRPr="0010634C">
        <w:rPr>
          <w:rFonts w:asciiTheme="minorHAnsi" w:hAnsiTheme="minorHAnsi" w:cstheme="minorHAnsi"/>
          <w:sz w:val="24"/>
          <w:szCs w:val="24"/>
          <w:lang w:val="it-IT"/>
        </w:rPr>
        <w:t>s</w:t>
      </w:r>
      <w:r w:rsidR="0008519E" w:rsidRPr="0010634C">
        <w:rPr>
          <w:rFonts w:asciiTheme="minorHAnsi" w:hAnsiTheme="minorHAnsi" w:cstheme="minorHAnsi"/>
          <w:sz w:val="24"/>
          <w:szCs w:val="24"/>
          <w:lang w:val="it-IT"/>
        </w:rPr>
        <w:t>ferire e comuni</w:t>
      </w:r>
      <w:r w:rsidR="0010634C" w:rsidRPr="0010634C">
        <w:rPr>
          <w:rFonts w:asciiTheme="minorHAnsi" w:hAnsiTheme="minorHAnsi" w:cstheme="minorHAnsi"/>
          <w:sz w:val="24"/>
          <w:szCs w:val="24"/>
          <w:lang w:val="it-IT"/>
        </w:rPr>
        <w:t>care le loro conosc</w:t>
      </w:r>
      <w:r w:rsidR="00EC1CD3">
        <w:rPr>
          <w:rFonts w:asciiTheme="minorHAnsi" w:hAnsiTheme="minorHAnsi" w:cstheme="minorHAnsi"/>
          <w:sz w:val="24"/>
          <w:szCs w:val="24"/>
          <w:lang w:val="it-IT"/>
        </w:rPr>
        <w:t>enze ai senior in modo ottimale</w:t>
      </w:r>
      <w:r w:rsidR="0010634C" w:rsidRPr="0010634C">
        <w:rPr>
          <w:rFonts w:asciiTheme="minorHAnsi" w:hAnsiTheme="minorHAnsi" w:cstheme="minorHAnsi"/>
          <w:sz w:val="24"/>
          <w:szCs w:val="24"/>
          <w:lang w:val="it-IT"/>
        </w:rPr>
        <w:t>.</w:t>
      </w:r>
      <w:r w:rsidR="00EC1CD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10634C">
        <w:rPr>
          <w:rFonts w:asciiTheme="minorHAnsi" w:hAnsiTheme="minorHAnsi" w:cstheme="minorHAnsi"/>
          <w:sz w:val="24"/>
          <w:szCs w:val="24"/>
          <w:lang w:val="it-IT"/>
        </w:rPr>
        <w:t>E’</w:t>
      </w:r>
      <w:r w:rsidR="0094109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10634C">
        <w:rPr>
          <w:rFonts w:asciiTheme="minorHAnsi" w:hAnsiTheme="minorHAnsi" w:cstheme="minorHAnsi"/>
          <w:sz w:val="24"/>
          <w:szCs w:val="24"/>
          <w:lang w:val="it-IT"/>
        </w:rPr>
        <w:t xml:space="preserve">imperativo trarre vantaggio dalla conoscenza individuale sia </w:t>
      </w:r>
      <w:r w:rsidR="00EC1CD3">
        <w:rPr>
          <w:rFonts w:asciiTheme="minorHAnsi" w:hAnsiTheme="minorHAnsi" w:cstheme="minorHAnsi"/>
          <w:sz w:val="24"/>
          <w:szCs w:val="24"/>
          <w:lang w:val="it-IT"/>
        </w:rPr>
        <w:t xml:space="preserve">del giovane </w:t>
      </w:r>
      <w:proofErr w:type="gramStart"/>
      <w:r w:rsidR="00EC1CD3">
        <w:rPr>
          <w:rFonts w:asciiTheme="minorHAnsi" w:hAnsiTheme="minorHAnsi" w:cstheme="minorHAnsi"/>
          <w:sz w:val="24"/>
          <w:szCs w:val="24"/>
          <w:lang w:val="it-IT"/>
        </w:rPr>
        <w:t>che</w:t>
      </w:r>
      <w:proofErr w:type="gramEnd"/>
      <w:r w:rsidR="00EC1CD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10634C">
        <w:rPr>
          <w:rFonts w:asciiTheme="minorHAnsi" w:hAnsiTheme="minorHAnsi" w:cstheme="minorHAnsi"/>
          <w:sz w:val="24"/>
          <w:szCs w:val="24"/>
          <w:lang w:val="it-IT"/>
        </w:rPr>
        <w:t xml:space="preserve">dell’anziano </w:t>
      </w:r>
      <w:r w:rsidR="00EC1CD3">
        <w:rPr>
          <w:rFonts w:asciiTheme="minorHAnsi" w:hAnsiTheme="minorHAnsi" w:cstheme="minorHAnsi"/>
          <w:sz w:val="24"/>
          <w:szCs w:val="24"/>
          <w:lang w:val="it-IT"/>
        </w:rPr>
        <w:t xml:space="preserve">e implementarla </w:t>
      </w:r>
      <w:r w:rsidR="0010634C">
        <w:rPr>
          <w:rFonts w:asciiTheme="minorHAnsi" w:hAnsiTheme="minorHAnsi" w:cstheme="minorHAnsi"/>
          <w:sz w:val="24"/>
          <w:szCs w:val="24"/>
          <w:lang w:val="it-IT"/>
        </w:rPr>
        <w:t xml:space="preserve">in modo che divenga conoscenza collettiva e conseguentemente innovazione di business. </w:t>
      </w:r>
      <w:r w:rsidR="0010634C" w:rsidRPr="0010634C">
        <w:rPr>
          <w:rFonts w:asciiTheme="minorHAnsi" w:hAnsiTheme="minorHAnsi" w:cstheme="minorHAnsi"/>
          <w:sz w:val="24"/>
          <w:szCs w:val="24"/>
          <w:lang w:val="it-IT"/>
        </w:rPr>
        <w:t>Il concetto di processo di apprendimento deve essere inteso come un’attività bidirezionale altrimenti non si realizza un effettivo tra</w:t>
      </w:r>
      <w:r w:rsidR="0010634C">
        <w:rPr>
          <w:rFonts w:asciiTheme="minorHAnsi" w:hAnsiTheme="minorHAnsi" w:cstheme="minorHAnsi"/>
          <w:sz w:val="24"/>
          <w:szCs w:val="24"/>
          <w:lang w:val="it-IT"/>
        </w:rPr>
        <w:t>sferimento di conoscenza all’interno dell’impresa</w:t>
      </w:r>
      <w:r w:rsidR="00E36640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3C7941" w:rsidRPr="0086343A" w:rsidRDefault="00EC1CD3" w:rsidP="00485B2E">
      <w:pPr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EC1CD3">
        <w:rPr>
          <w:rFonts w:asciiTheme="minorHAnsi" w:hAnsiTheme="minorHAnsi" w:cstheme="minorHAnsi"/>
          <w:sz w:val="24"/>
          <w:szCs w:val="24"/>
          <w:lang w:val="it-IT"/>
        </w:rPr>
        <w:t xml:space="preserve">Dovranno essere condivisi non soltanto I diversi tipi di conoscenza ma anche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i </w:t>
      </w:r>
      <w:r w:rsidRPr="00EC1CD3">
        <w:rPr>
          <w:rFonts w:asciiTheme="minorHAnsi" w:hAnsiTheme="minorHAnsi" w:cstheme="minorHAnsi"/>
          <w:sz w:val="24"/>
          <w:szCs w:val="24"/>
          <w:lang w:val="it-IT"/>
        </w:rPr>
        <w:t>dif</w:t>
      </w:r>
      <w:r>
        <w:rPr>
          <w:rFonts w:asciiTheme="minorHAnsi" w:hAnsiTheme="minorHAnsi" w:cstheme="minorHAnsi"/>
          <w:sz w:val="24"/>
          <w:szCs w:val="24"/>
          <w:lang w:val="it-IT"/>
        </w:rPr>
        <w:t>f</w:t>
      </w:r>
      <w:r w:rsidRPr="00EC1CD3">
        <w:rPr>
          <w:rFonts w:asciiTheme="minorHAnsi" w:hAnsiTheme="minorHAnsi" w:cstheme="minorHAnsi"/>
          <w:sz w:val="24"/>
          <w:szCs w:val="24"/>
          <w:lang w:val="it-IT"/>
        </w:rPr>
        <w:t>erenti metod</w:t>
      </w:r>
      <w:r>
        <w:rPr>
          <w:rFonts w:asciiTheme="minorHAnsi" w:hAnsiTheme="minorHAnsi" w:cstheme="minorHAnsi"/>
          <w:sz w:val="24"/>
          <w:szCs w:val="24"/>
          <w:lang w:val="it-IT"/>
        </w:rPr>
        <w:t>i (o canali</w:t>
      </w:r>
      <w:r w:rsidR="003C7941" w:rsidRPr="00EC1CD3">
        <w:rPr>
          <w:rFonts w:asciiTheme="minorHAnsi" w:hAnsiTheme="minorHAnsi" w:cstheme="minorHAnsi"/>
          <w:sz w:val="24"/>
          <w:szCs w:val="24"/>
          <w:lang w:val="it-IT"/>
        </w:rPr>
        <w:t xml:space="preserve">)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utilizzati </w:t>
      </w:r>
      <w:r w:rsidR="00A2438F">
        <w:rPr>
          <w:rFonts w:asciiTheme="minorHAnsi" w:hAnsiTheme="minorHAnsi" w:cstheme="minorHAnsi"/>
          <w:sz w:val="24"/>
          <w:szCs w:val="24"/>
          <w:lang w:val="it-IT"/>
        </w:rPr>
        <w:t>per lo scambio.</w:t>
      </w:r>
      <w:r w:rsidR="003C7941" w:rsidRPr="00EC1CD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A2438F" w:rsidRPr="00A2438F">
        <w:rPr>
          <w:rFonts w:asciiTheme="minorHAnsi" w:hAnsiTheme="minorHAnsi" w:cstheme="minorHAnsi"/>
          <w:sz w:val="24"/>
          <w:szCs w:val="24"/>
          <w:lang w:val="it-IT"/>
        </w:rPr>
        <w:t>Per esemp</w:t>
      </w:r>
      <w:r w:rsidR="00941094">
        <w:rPr>
          <w:rFonts w:asciiTheme="minorHAnsi" w:hAnsiTheme="minorHAnsi" w:cstheme="minorHAnsi"/>
          <w:sz w:val="24"/>
          <w:szCs w:val="24"/>
          <w:lang w:val="it-IT"/>
        </w:rPr>
        <w:t xml:space="preserve">io uno dei principali ostacoli </w:t>
      </w:r>
      <w:r w:rsidR="00A2438F" w:rsidRPr="00A2438F">
        <w:rPr>
          <w:rFonts w:asciiTheme="minorHAnsi" w:hAnsiTheme="minorHAnsi" w:cstheme="minorHAnsi"/>
          <w:sz w:val="24"/>
          <w:szCs w:val="24"/>
          <w:lang w:val="it-IT"/>
        </w:rPr>
        <w:t xml:space="preserve">che vede tutti d’accordo è </w:t>
      </w:r>
      <w:proofErr w:type="gramStart"/>
      <w:r w:rsidR="00A2438F" w:rsidRPr="00A2438F">
        <w:rPr>
          <w:rFonts w:asciiTheme="minorHAnsi" w:hAnsiTheme="minorHAnsi" w:cstheme="minorHAnsi"/>
          <w:sz w:val="24"/>
          <w:szCs w:val="24"/>
          <w:lang w:val="it-IT"/>
        </w:rPr>
        <w:t>quello di</w:t>
      </w:r>
      <w:proofErr w:type="gramEnd"/>
      <w:r w:rsidR="00A2438F" w:rsidRPr="00A2438F">
        <w:rPr>
          <w:rFonts w:asciiTheme="minorHAnsi" w:hAnsiTheme="minorHAnsi" w:cstheme="minorHAnsi"/>
          <w:sz w:val="24"/>
          <w:szCs w:val="24"/>
          <w:lang w:val="it-IT"/>
        </w:rPr>
        <w:t xml:space="preserve"> far sì che i nati nel Baby Boom parlino il linguaggio delle generazioni X e Y</w:t>
      </w:r>
      <w:r w:rsidR="00A2438F">
        <w:rPr>
          <w:rFonts w:asciiTheme="minorHAnsi" w:hAnsiTheme="minorHAnsi" w:cstheme="minorHAnsi"/>
          <w:sz w:val="24"/>
          <w:szCs w:val="24"/>
          <w:lang w:val="it-IT"/>
        </w:rPr>
        <w:t xml:space="preserve">. Ciò significa che se i leader senior illustrano semplicemente ai loro successori il loro passato nell’impresa, il messaggio probabilmente </w:t>
      </w:r>
      <w:r w:rsidR="005741EC">
        <w:rPr>
          <w:rFonts w:asciiTheme="minorHAnsi" w:hAnsiTheme="minorHAnsi" w:cstheme="minorHAnsi"/>
          <w:sz w:val="24"/>
          <w:szCs w:val="24"/>
          <w:lang w:val="it-IT"/>
        </w:rPr>
        <w:t xml:space="preserve">cadrà nel vuoto. </w:t>
      </w:r>
      <w:r w:rsidR="005741EC" w:rsidRPr="005741EC">
        <w:rPr>
          <w:rFonts w:asciiTheme="minorHAnsi" w:hAnsiTheme="minorHAnsi" w:cstheme="minorHAnsi"/>
          <w:sz w:val="24"/>
          <w:szCs w:val="24"/>
          <w:lang w:val="it-IT"/>
        </w:rPr>
        <w:t>Invece le imprese dovranno spingere i dipendenti prim</w:t>
      </w:r>
      <w:r w:rsidR="005741EC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5741EC" w:rsidRPr="005741EC">
        <w:rPr>
          <w:rFonts w:asciiTheme="minorHAnsi" w:hAnsiTheme="minorHAnsi" w:cstheme="minorHAnsi"/>
          <w:sz w:val="24"/>
          <w:szCs w:val="24"/>
          <w:lang w:val="it-IT"/>
        </w:rPr>
        <w:t xml:space="preserve"> del pensionamento a utilizzare gli s</w:t>
      </w:r>
      <w:r w:rsidR="005741EC">
        <w:rPr>
          <w:rFonts w:asciiTheme="minorHAnsi" w:hAnsiTheme="minorHAnsi" w:cstheme="minorHAnsi"/>
          <w:sz w:val="24"/>
          <w:szCs w:val="24"/>
          <w:lang w:val="it-IT"/>
        </w:rPr>
        <w:t xml:space="preserve">trumenti digitali come </w:t>
      </w:r>
      <w:proofErr w:type="spellStart"/>
      <w:r w:rsidR="005741EC">
        <w:rPr>
          <w:rFonts w:asciiTheme="minorHAnsi" w:hAnsiTheme="minorHAnsi" w:cstheme="minorHAnsi"/>
          <w:sz w:val="24"/>
          <w:szCs w:val="24"/>
          <w:lang w:val="it-IT"/>
        </w:rPr>
        <w:t>wiki</w:t>
      </w:r>
      <w:proofErr w:type="spellEnd"/>
      <w:r w:rsidR="005741EC">
        <w:rPr>
          <w:rFonts w:asciiTheme="minorHAnsi" w:hAnsiTheme="minorHAnsi" w:cstheme="minorHAnsi"/>
          <w:sz w:val="24"/>
          <w:szCs w:val="24"/>
          <w:lang w:val="it-IT"/>
        </w:rPr>
        <w:t xml:space="preserve">, blog, messaggi e audio inseriti </w:t>
      </w:r>
      <w:r w:rsidR="00543F07">
        <w:rPr>
          <w:rFonts w:asciiTheme="minorHAnsi" w:hAnsiTheme="minorHAnsi" w:cstheme="minorHAnsi"/>
          <w:sz w:val="24"/>
          <w:szCs w:val="24"/>
          <w:lang w:val="it-IT"/>
        </w:rPr>
        <w:t>nella rete intranet della società.</w:t>
      </w:r>
      <w:r w:rsidR="003C7941" w:rsidRPr="00543F0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543F07" w:rsidRPr="00543F07">
        <w:rPr>
          <w:rFonts w:asciiTheme="minorHAnsi" w:hAnsiTheme="minorHAnsi" w:cstheme="minorHAnsi"/>
          <w:sz w:val="24"/>
          <w:szCs w:val="24"/>
          <w:lang w:val="it-IT"/>
        </w:rPr>
        <w:t>A questo</w:t>
      </w:r>
      <w:r w:rsidR="00543F0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543F07" w:rsidRPr="00543F07">
        <w:rPr>
          <w:rFonts w:asciiTheme="minorHAnsi" w:hAnsiTheme="minorHAnsi" w:cstheme="minorHAnsi"/>
          <w:sz w:val="24"/>
          <w:szCs w:val="24"/>
          <w:lang w:val="it-IT"/>
        </w:rPr>
        <w:t>punto può avvenire un cambiamento di ruolo, ossia che i lavoratori più giovani insegnino l’uso di questi str</w:t>
      </w:r>
      <w:r w:rsidR="00543F07">
        <w:rPr>
          <w:rFonts w:asciiTheme="minorHAnsi" w:hAnsiTheme="minorHAnsi" w:cstheme="minorHAnsi"/>
          <w:sz w:val="24"/>
          <w:szCs w:val="24"/>
          <w:lang w:val="it-IT"/>
        </w:rPr>
        <w:t xml:space="preserve">umenti ai colleghi anziani. </w:t>
      </w:r>
    </w:p>
    <w:p w:rsidR="00595A41" w:rsidRPr="00543F07" w:rsidRDefault="00543F07" w:rsidP="003A5EDB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543F07">
        <w:rPr>
          <w:rFonts w:asciiTheme="minorHAnsi" w:hAnsiTheme="minorHAnsi" w:cstheme="minorHAnsi"/>
          <w:b/>
          <w:sz w:val="24"/>
          <w:szCs w:val="24"/>
          <w:lang w:val="it-IT"/>
        </w:rPr>
        <w:t xml:space="preserve">Il successo finale di un gruppo </w:t>
      </w:r>
      <w:proofErr w:type="spellStart"/>
      <w:r w:rsidRPr="00543F07">
        <w:rPr>
          <w:rFonts w:asciiTheme="minorHAnsi" w:hAnsiTheme="minorHAnsi" w:cstheme="minorHAnsi"/>
          <w:b/>
          <w:sz w:val="24"/>
          <w:szCs w:val="24"/>
          <w:lang w:val="it-IT"/>
        </w:rPr>
        <w:t>multigenerazionale</w:t>
      </w:r>
      <w:proofErr w:type="spellEnd"/>
      <w:r w:rsidRPr="00543F07">
        <w:rPr>
          <w:rFonts w:asciiTheme="minorHAnsi" w:hAnsiTheme="minorHAnsi" w:cstheme="minorHAnsi"/>
          <w:b/>
          <w:sz w:val="24"/>
          <w:szCs w:val="24"/>
          <w:lang w:val="it-IT"/>
        </w:rPr>
        <w:t xml:space="preserve"> dipende dall’abilità di un “</w:t>
      </w:r>
      <w:r w:rsidR="003C7941" w:rsidRPr="00543F07">
        <w:rPr>
          <w:rFonts w:asciiTheme="minorHAnsi" w:hAnsiTheme="minorHAnsi" w:cstheme="minorHAnsi"/>
          <w:b/>
          <w:sz w:val="24"/>
          <w:szCs w:val="24"/>
          <w:lang w:val="it-IT"/>
        </w:rPr>
        <w:t>project manager</w:t>
      </w:r>
      <w:r w:rsidRPr="00543F07">
        <w:rPr>
          <w:rFonts w:asciiTheme="minorHAnsi" w:hAnsiTheme="minorHAnsi" w:cstheme="minorHAnsi"/>
          <w:b/>
          <w:sz w:val="24"/>
          <w:szCs w:val="24"/>
          <w:lang w:val="it-IT"/>
        </w:rPr>
        <w:t>”</w:t>
      </w:r>
      <w:r w:rsidR="003C7941" w:rsidRPr="00543F07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Pr="00543F07">
        <w:rPr>
          <w:rFonts w:asciiTheme="minorHAnsi" w:hAnsiTheme="minorHAnsi" w:cstheme="minorHAnsi"/>
          <w:b/>
          <w:sz w:val="24"/>
          <w:szCs w:val="24"/>
          <w:lang w:val="it-IT"/>
        </w:rPr>
        <w:t xml:space="preserve">che sia </w:t>
      </w:r>
      <w:r w:rsidR="003E1EE4">
        <w:rPr>
          <w:rFonts w:asciiTheme="minorHAnsi" w:hAnsiTheme="minorHAnsi" w:cstheme="minorHAnsi"/>
          <w:b/>
          <w:sz w:val="24"/>
          <w:szCs w:val="24"/>
          <w:lang w:val="it-IT"/>
        </w:rPr>
        <w:t xml:space="preserve">in grado </w:t>
      </w:r>
      <w:r w:rsidRPr="00543F07">
        <w:rPr>
          <w:rFonts w:asciiTheme="minorHAnsi" w:hAnsiTheme="minorHAnsi" w:cstheme="minorHAnsi"/>
          <w:b/>
          <w:sz w:val="24"/>
          <w:szCs w:val="24"/>
          <w:lang w:val="it-IT"/>
        </w:rPr>
        <w:t>di c</w:t>
      </w:r>
      <w:r>
        <w:rPr>
          <w:rFonts w:asciiTheme="minorHAnsi" w:hAnsiTheme="minorHAnsi" w:cstheme="minorHAnsi"/>
          <w:b/>
          <w:sz w:val="24"/>
          <w:szCs w:val="24"/>
          <w:lang w:val="it-IT"/>
        </w:rPr>
        <w:t xml:space="preserve">ondurre </w:t>
      </w:r>
      <w:r w:rsidR="003E1EE4">
        <w:rPr>
          <w:rFonts w:asciiTheme="minorHAnsi" w:hAnsiTheme="minorHAnsi" w:cstheme="minorHAnsi"/>
          <w:b/>
          <w:sz w:val="24"/>
          <w:szCs w:val="24"/>
          <w:lang w:val="it-IT"/>
        </w:rPr>
        <w:t xml:space="preserve">e animare il gruppo non soltanto nell’identificare ma anche nel conciliare queste differenze. </w:t>
      </w:r>
    </w:p>
    <w:p w:rsidR="00595A41" w:rsidRDefault="00595A41" w:rsidP="003A5EDB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941094" w:rsidRDefault="00941094" w:rsidP="003A5EDB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173DDF" w:rsidRDefault="00173DDF" w:rsidP="00E428A9">
      <w:pPr>
        <w:autoSpaceDE w:val="0"/>
        <w:autoSpaceDN w:val="0"/>
        <w:adjustRightInd w:val="0"/>
        <w:spacing w:after="0" w:line="360" w:lineRule="auto"/>
        <w:rPr>
          <w:rStyle w:val="longtext"/>
          <w:rFonts w:asciiTheme="minorHAnsi" w:hAnsiTheme="minorHAnsi" w:cstheme="minorHAnsi"/>
          <w:b/>
          <w:bCs/>
          <w:i/>
          <w:sz w:val="40"/>
          <w:szCs w:val="40"/>
          <w:shd w:val="clear" w:color="auto" w:fill="FFFFFF"/>
          <w:lang w:val="it-IT"/>
        </w:rPr>
      </w:pPr>
    </w:p>
    <w:p w:rsidR="003C7941" w:rsidRPr="003E1EE4" w:rsidRDefault="003E1EE4" w:rsidP="00E428A9">
      <w:pPr>
        <w:autoSpaceDE w:val="0"/>
        <w:autoSpaceDN w:val="0"/>
        <w:adjustRightInd w:val="0"/>
        <w:spacing w:after="0" w:line="360" w:lineRule="auto"/>
        <w:rPr>
          <w:rStyle w:val="longtext"/>
          <w:rFonts w:asciiTheme="minorHAnsi" w:hAnsiTheme="minorHAnsi" w:cstheme="minorHAnsi"/>
          <w:b/>
          <w:bCs/>
          <w:i/>
          <w:sz w:val="40"/>
          <w:szCs w:val="40"/>
          <w:shd w:val="clear" w:color="auto" w:fill="FFFFFF"/>
          <w:lang w:val="it-IT"/>
        </w:rPr>
      </w:pPr>
      <w:proofErr w:type="gramStart"/>
      <w:r w:rsidRPr="003E1EE4">
        <w:rPr>
          <w:rStyle w:val="longtext"/>
          <w:rFonts w:asciiTheme="minorHAnsi" w:hAnsiTheme="minorHAnsi" w:cstheme="minorHAnsi"/>
          <w:b/>
          <w:bCs/>
          <w:i/>
          <w:sz w:val="40"/>
          <w:szCs w:val="40"/>
          <w:shd w:val="clear" w:color="auto" w:fill="FFFFFF"/>
          <w:lang w:val="it-IT"/>
        </w:rPr>
        <w:t>Ostacoli alla formalizzazione e al tra</w:t>
      </w:r>
      <w:r>
        <w:rPr>
          <w:rStyle w:val="longtext"/>
          <w:rFonts w:asciiTheme="minorHAnsi" w:hAnsiTheme="minorHAnsi" w:cstheme="minorHAnsi"/>
          <w:b/>
          <w:bCs/>
          <w:i/>
          <w:sz w:val="40"/>
          <w:szCs w:val="40"/>
          <w:shd w:val="clear" w:color="auto" w:fill="FFFFFF"/>
          <w:lang w:val="it-IT"/>
        </w:rPr>
        <w:t>s</w:t>
      </w:r>
      <w:r w:rsidRPr="003E1EE4">
        <w:rPr>
          <w:rStyle w:val="longtext"/>
          <w:rFonts w:asciiTheme="minorHAnsi" w:hAnsiTheme="minorHAnsi" w:cstheme="minorHAnsi"/>
          <w:b/>
          <w:bCs/>
          <w:i/>
          <w:sz w:val="40"/>
          <w:szCs w:val="40"/>
          <w:shd w:val="clear" w:color="auto" w:fill="FFFFFF"/>
          <w:lang w:val="it-IT"/>
        </w:rPr>
        <w:t xml:space="preserve">ferimento della </w:t>
      </w:r>
      <w:r>
        <w:rPr>
          <w:rStyle w:val="longtext"/>
          <w:rFonts w:asciiTheme="minorHAnsi" w:hAnsiTheme="minorHAnsi" w:cstheme="minorHAnsi"/>
          <w:b/>
          <w:bCs/>
          <w:i/>
          <w:sz w:val="40"/>
          <w:szCs w:val="40"/>
          <w:shd w:val="clear" w:color="auto" w:fill="FFFFFF"/>
          <w:lang w:val="it-IT"/>
        </w:rPr>
        <w:t xml:space="preserve">conoscenza nelle imprese a conduzione familiare </w:t>
      </w:r>
      <w:proofErr w:type="gramEnd"/>
    </w:p>
    <w:p w:rsidR="00B821AB" w:rsidRPr="003E1EE4" w:rsidRDefault="00B821AB" w:rsidP="00FE7711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  <w:lang w:val="it-IT"/>
        </w:rPr>
      </w:pPr>
    </w:p>
    <w:p w:rsidR="00AE5C6D" w:rsidRDefault="003E1EE4" w:rsidP="00967FAA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2C90">
        <w:rPr>
          <w:rFonts w:asciiTheme="minorHAnsi" w:hAnsiTheme="minorHAnsi" w:cstheme="minorHAnsi"/>
          <w:sz w:val="24"/>
          <w:szCs w:val="24"/>
          <w:lang w:val="it-IT"/>
        </w:rPr>
        <w:t>Una PMI a conduzione familiar</w:t>
      </w:r>
      <w:r w:rsidR="00572C9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572C90">
        <w:rPr>
          <w:rFonts w:asciiTheme="minorHAnsi" w:hAnsiTheme="minorHAnsi" w:cstheme="minorHAnsi"/>
          <w:sz w:val="24"/>
          <w:szCs w:val="24"/>
          <w:lang w:val="it-IT"/>
        </w:rPr>
        <w:t xml:space="preserve"> è caratteriz</w:t>
      </w:r>
      <w:r w:rsidR="00572C90" w:rsidRPr="00572C90">
        <w:rPr>
          <w:rFonts w:asciiTheme="minorHAnsi" w:hAnsiTheme="minorHAnsi" w:cstheme="minorHAnsi"/>
          <w:sz w:val="24"/>
          <w:szCs w:val="24"/>
          <w:lang w:val="it-IT"/>
        </w:rPr>
        <w:t>z</w:t>
      </w:r>
      <w:r w:rsidRPr="00572C90">
        <w:rPr>
          <w:rFonts w:asciiTheme="minorHAnsi" w:hAnsiTheme="minorHAnsi" w:cstheme="minorHAnsi"/>
          <w:sz w:val="24"/>
          <w:szCs w:val="24"/>
          <w:lang w:val="it-IT"/>
        </w:rPr>
        <w:t>ata</w:t>
      </w:r>
      <w:r w:rsidR="00572C90" w:rsidRPr="00572C90">
        <w:rPr>
          <w:rFonts w:asciiTheme="minorHAnsi" w:hAnsiTheme="minorHAnsi" w:cstheme="minorHAnsi"/>
          <w:sz w:val="24"/>
          <w:szCs w:val="24"/>
          <w:lang w:val="it-IT"/>
        </w:rPr>
        <w:t xml:space="preserve"> da quanto la famiglia è presente nel business, fattore che può generare un maggiore o minore grado </w:t>
      </w:r>
      <w:r w:rsidR="00572C90">
        <w:rPr>
          <w:rFonts w:asciiTheme="minorHAnsi" w:hAnsiTheme="minorHAnsi" w:cstheme="minorHAnsi"/>
          <w:sz w:val="24"/>
          <w:szCs w:val="24"/>
          <w:lang w:val="it-IT"/>
        </w:rPr>
        <w:t>di tensioni o di conflitti interni dovuti all’intrecciarsi dei business e de</w:t>
      </w:r>
      <w:r w:rsidR="00D36296">
        <w:rPr>
          <w:rFonts w:asciiTheme="minorHAnsi" w:hAnsiTheme="minorHAnsi" w:cstheme="minorHAnsi"/>
          <w:sz w:val="24"/>
          <w:szCs w:val="24"/>
          <w:lang w:val="it-IT"/>
        </w:rPr>
        <w:t xml:space="preserve">lle sensazioni emotive. </w:t>
      </w:r>
      <w:r w:rsidR="00D36296" w:rsidRPr="00D36296">
        <w:rPr>
          <w:rFonts w:asciiTheme="minorHAnsi" w:hAnsiTheme="minorHAnsi" w:cstheme="minorHAnsi"/>
          <w:sz w:val="24"/>
          <w:szCs w:val="24"/>
          <w:lang w:val="it-IT"/>
        </w:rPr>
        <w:t>I problemi fon</w:t>
      </w:r>
      <w:r w:rsidR="00D36296">
        <w:rPr>
          <w:rFonts w:asciiTheme="minorHAnsi" w:hAnsiTheme="minorHAnsi" w:cstheme="minorHAnsi"/>
          <w:sz w:val="24"/>
          <w:szCs w:val="24"/>
          <w:lang w:val="it-IT"/>
        </w:rPr>
        <w:t>d</w:t>
      </w:r>
      <w:r w:rsidR="00D36296" w:rsidRPr="00D36296">
        <w:rPr>
          <w:rFonts w:asciiTheme="minorHAnsi" w:hAnsiTheme="minorHAnsi" w:cstheme="minorHAnsi"/>
          <w:sz w:val="24"/>
          <w:szCs w:val="24"/>
          <w:lang w:val="it-IT"/>
        </w:rPr>
        <w:t>amentali dei business familiari possono essere raggruppati in quattro aree che comp</w:t>
      </w:r>
      <w:r w:rsidR="00D36296">
        <w:rPr>
          <w:rFonts w:asciiTheme="minorHAnsi" w:hAnsiTheme="minorHAnsi" w:cstheme="minorHAnsi"/>
          <w:sz w:val="24"/>
          <w:szCs w:val="24"/>
          <w:lang w:val="it-IT"/>
        </w:rPr>
        <w:t>r</w:t>
      </w:r>
      <w:r w:rsidR="00D36296" w:rsidRPr="00D36296">
        <w:rPr>
          <w:rFonts w:asciiTheme="minorHAnsi" w:hAnsiTheme="minorHAnsi" w:cstheme="minorHAnsi"/>
          <w:sz w:val="24"/>
          <w:szCs w:val="24"/>
          <w:lang w:val="it-IT"/>
        </w:rPr>
        <w:t>endono: la famiglia, la proprie</w:t>
      </w:r>
      <w:r w:rsidR="00D36296">
        <w:rPr>
          <w:rFonts w:asciiTheme="minorHAnsi" w:hAnsiTheme="minorHAnsi" w:cstheme="minorHAnsi"/>
          <w:sz w:val="24"/>
          <w:szCs w:val="24"/>
          <w:lang w:val="it-IT"/>
        </w:rPr>
        <w:t xml:space="preserve">tà, il management, la successione e le competenze. </w:t>
      </w:r>
      <w:r w:rsidR="00D36296" w:rsidRPr="00D36296">
        <w:rPr>
          <w:rFonts w:asciiTheme="minorHAnsi" w:hAnsiTheme="minorHAnsi" w:cstheme="minorHAnsi"/>
          <w:sz w:val="24"/>
          <w:szCs w:val="24"/>
          <w:lang w:val="it-IT"/>
        </w:rPr>
        <w:t>Ciascuna di queste are</w:t>
      </w:r>
      <w:r w:rsidR="00D36296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D36296" w:rsidRPr="00D36296">
        <w:rPr>
          <w:rFonts w:asciiTheme="minorHAnsi" w:hAnsiTheme="minorHAnsi" w:cstheme="minorHAnsi"/>
          <w:sz w:val="24"/>
          <w:szCs w:val="24"/>
          <w:lang w:val="it-IT"/>
        </w:rPr>
        <w:t xml:space="preserve"> d</w:t>
      </w:r>
      <w:r w:rsidR="00D36296">
        <w:rPr>
          <w:rFonts w:asciiTheme="minorHAnsi" w:hAnsiTheme="minorHAnsi" w:cstheme="minorHAnsi"/>
          <w:sz w:val="24"/>
          <w:szCs w:val="24"/>
          <w:lang w:val="it-IT"/>
        </w:rPr>
        <w:t>à</w:t>
      </w:r>
      <w:r w:rsidR="00D36296" w:rsidRPr="00D36296">
        <w:rPr>
          <w:rFonts w:asciiTheme="minorHAnsi" w:hAnsiTheme="minorHAnsi" w:cstheme="minorHAnsi"/>
          <w:sz w:val="24"/>
          <w:szCs w:val="24"/>
          <w:lang w:val="it-IT"/>
        </w:rPr>
        <w:t xml:space="preserve"> origine a delle sfide per le </w:t>
      </w:r>
      <w:r w:rsidR="00D36296">
        <w:rPr>
          <w:rFonts w:asciiTheme="minorHAnsi" w:hAnsiTheme="minorHAnsi" w:cstheme="minorHAnsi"/>
          <w:sz w:val="24"/>
          <w:szCs w:val="24"/>
          <w:lang w:val="it-IT"/>
        </w:rPr>
        <w:t>qua</w:t>
      </w:r>
      <w:r w:rsidR="00D36296" w:rsidRPr="00D36296">
        <w:rPr>
          <w:rFonts w:asciiTheme="minorHAnsi" w:hAnsiTheme="minorHAnsi" w:cstheme="minorHAnsi"/>
          <w:sz w:val="24"/>
          <w:szCs w:val="24"/>
          <w:lang w:val="it-IT"/>
        </w:rPr>
        <w:t>l</w:t>
      </w:r>
      <w:r w:rsidR="00D36296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D36296" w:rsidRPr="00D36296">
        <w:rPr>
          <w:rFonts w:asciiTheme="minorHAnsi" w:hAnsiTheme="minorHAnsi" w:cstheme="minorHAnsi"/>
          <w:sz w:val="24"/>
          <w:szCs w:val="24"/>
          <w:lang w:val="it-IT"/>
        </w:rPr>
        <w:t xml:space="preserve"> si deve trovare una soluz</w:t>
      </w:r>
      <w:r w:rsidR="00D36296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D36296" w:rsidRPr="00D36296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="00D36296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D36296" w:rsidRPr="00D36296" w:rsidRDefault="00D36296" w:rsidP="00967FAA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3A5F4C" w:rsidRDefault="00D36296" w:rsidP="00967FAA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6343A">
        <w:rPr>
          <w:rFonts w:asciiTheme="minorHAnsi" w:hAnsiTheme="minorHAnsi" w:cstheme="minorHAnsi"/>
          <w:b/>
          <w:sz w:val="24"/>
          <w:szCs w:val="24"/>
          <w:lang w:val="it-IT"/>
        </w:rPr>
        <w:t>• Famiglia</w:t>
      </w:r>
      <w:r w:rsidR="00AE5C6D" w:rsidRPr="0086343A">
        <w:rPr>
          <w:rFonts w:asciiTheme="minorHAnsi" w:hAnsiTheme="minorHAnsi" w:cstheme="minorHAnsi"/>
          <w:b/>
          <w:sz w:val="24"/>
          <w:szCs w:val="24"/>
          <w:lang w:val="it-IT"/>
        </w:rPr>
        <w:t>.</w:t>
      </w:r>
      <w:r w:rsidR="00AE5C6D" w:rsidRPr="0086343A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CC7318">
        <w:rPr>
          <w:rFonts w:asciiTheme="minorHAnsi" w:hAnsiTheme="minorHAnsi" w:cstheme="minorHAnsi"/>
          <w:sz w:val="24"/>
          <w:szCs w:val="24"/>
          <w:lang w:val="it-IT"/>
        </w:rPr>
        <w:t>Possono sorgere dei problemi</w:t>
      </w:r>
      <w:r w:rsidR="00CC7318" w:rsidRPr="00CC7318">
        <w:rPr>
          <w:rFonts w:asciiTheme="minorHAnsi" w:hAnsiTheme="minorHAnsi" w:cstheme="minorHAnsi"/>
          <w:sz w:val="24"/>
          <w:szCs w:val="24"/>
          <w:lang w:val="it-IT"/>
        </w:rPr>
        <w:t xml:space="preserve"> se </w:t>
      </w:r>
      <w:r w:rsidR="00CC7318">
        <w:rPr>
          <w:rFonts w:asciiTheme="minorHAnsi" w:hAnsiTheme="minorHAnsi" w:cstheme="minorHAnsi"/>
          <w:sz w:val="24"/>
          <w:szCs w:val="24"/>
          <w:lang w:val="it-IT"/>
        </w:rPr>
        <w:t>all’interno dell’</w:t>
      </w:r>
      <w:r w:rsidRPr="00CC7318">
        <w:rPr>
          <w:rFonts w:asciiTheme="minorHAnsi" w:hAnsiTheme="minorHAnsi" w:cstheme="minorHAnsi"/>
          <w:sz w:val="24"/>
          <w:szCs w:val="24"/>
          <w:lang w:val="it-IT"/>
        </w:rPr>
        <w:t xml:space="preserve">impresa non vi è una netta distinzione </w:t>
      </w:r>
      <w:r w:rsidR="00CC7318" w:rsidRPr="00CC7318">
        <w:rPr>
          <w:rFonts w:asciiTheme="minorHAnsi" w:hAnsiTheme="minorHAnsi" w:cstheme="minorHAnsi"/>
          <w:sz w:val="24"/>
          <w:szCs w:val="24"/>
          <w:lang w:val="it-IT"/>
        </w:rPr>
        <w:t>fra la famiglia e le relazioni a livello profe</w:t>
      </w:r>
      <w:r w:rsidR="00CC7318">
        <w:rPr>
          <w:rFonts w:asciiTheme="minorHAnsi" w:hAnsiTheme="minorHAnsi" w:cstheme="minorHAnsi"/>
          <w:sz w:val="24"/>
          <w:szCs w:val="24"/>
          <w:lang w:val="it-IT"/>
        </w:rPr>
        <w:t>s</w:t>
      </w:r>
      <w:r w:rsidR="00CC7318" w:rsidRPr="00CC7318">
        <w:rPr>
          <w:rFonts w:asciiTheme="minorHAnsi" w:hAnsiTheme="minorHAnsi" w:cstheme="minorHAnsi"/>
          <w:sz w:val="24"/>
          <w:szCs w:val="24"/>
          <w:lang w:val="it-IT"/>
        </w:rPr>
        <w:t>sionale con co</w:t>
      </w:r>
      <w:r w:rsidR="00CC7318">
        <w:rPr>
          <w:rFonts w:asciiTheme="minorHAnsi" w:hAnsiTheme="minorHAnsi" w:cstheme="minorHAnsi"/>
          <w:sz w:val="24"/>
          <w:szCs w:val="24"/>
          <w:lang w:val="it-IT"/>
        </w:rPr>
        <w:t>ns</w:t>
      </w:r>
      <w:r w:rsidR="00CC7318" w:rsidRPr="00CC7318">
        <w:rPr>
          <w:rFonts w:asciiTheme="minorHAnsi" w:hAnsiTheme="minorHAnsi" w:cstheme="minorHAnsi"/>
          <w:sz w:val="24"/>
          <w:szCs w:val="24"/>
          <w:lang w:val="it-IT"/>
        </w:rPr>
        <w:t>eguenti tensio</w:t>
      </w:r>
      <w:r w:rsidR="00CC7318">
        <w:rPr>
          <w:rFonts w:asciiTheme="minorHAnsi" w:hAnsiTheme="minorHAnsi" w:cstheme="minorHAnsi"/>
          <w:sz w:val="24"/>
          <w:szCs w:val="24"/>
          <w:lang w:val="it-IT"/>
        </w:rPr>
        <w:t>n</w:t>
      </w:r>
      <w:r w:rsidR="00CC7318" w:rsidRPr="00CC7318">
        <w:rPr>
          <w:rFonts w:asciiTheme="minorHAnsi" w:hAnsiTheme="minorHAnsi" w:cstheme="minorHAnsi"/>
          <w:sz w:val="24"/>
          <w:szCs w:val="24"/>
          <w:lang w:val="it-IT"/>
        </w:rPr>
        <w:t xml:space="preserve">i e rivalità fra I membri della famiglia </w:t>
      </w:r>
      <w:r w:rsidR="00CC7318">
        <w:rPr>
          <w:rFonts w:asciiTheme="minorHAnsi" w:hAnsiTheme="minorHAnsi" w:cstheme="minorHAnsi"/>
          <w:sz w:val="24"/>
          <w:szCs w:val="24"/>
          <w:lang w:val="it-IT"/>
        </w:rPr>
        <w:t xml:space="preserve">e col problema di ruoli che si sovrappongono. </w:t>
      </w:r>
      <w:r w:rsidR="00CC7318" w:rsidRPr="003A5F4C">
        <w:rPr>
          <w:rFonts w:asciiTheme="minorHAnsi" w:hAnsiTheme="minorHAnsi" w:cstheme="minorHAnsi"/>
          <w:sz w:val="24"/>
          <w:szCs w:val="24"/>
          <w:lang w:val="it-IT"/>
        </w:rPr>
        <w:t>Questi conflitti familiari nascono prevalentemente dalla mancanza di strumenti</w:t>
      </w:r>
      <w:r w:rsidR="003A5F4C" w:rsidRPr="003A5F4C">
        <w:rPr>
          <w:rFonts w:asciiTheme="minorHAnsi" w:hAnsiTheme="minorHAnsi" w:cstheme="minorHAnsi"/>
          <w:sz w:val="24"/>
          <w:szCs w:val="24"/>
          <w:lang w:val="it-IT"/>
        </w:rPr>
        <w:t xml:space="preserve"> come un appropriato sistema di governo </w:t>
      </w:r>
      <w:r w:rsidR="003A5F4C">
        <w:rPr>
          <w:rFonts w:asciiTheme="minorHAnsi" w:hAnsiTheme="minorHAnsi" w:cstheme="minorHAnsi"/>
          <w:sz w:val="24"/>
          <w:szCs w:val="24"/>
          <w:lang w:val="it-IT"/>
        </w:rPr>
        <w:t>quale un Protocollo Familiare e un Consiglio di Famiglia.</w:t>
      </w:r>
      <w:r w:rsidR="00CC7318" w:rsidRPr="003A5F4C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:rsidR="003A5F4C" w:rsidRDefault="003A5F4C" w:rsidP="00967FAA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AE5C6D" w:rsidRPr="009A516B" w:rsidRDefault="00AE5C6D" w:rsidP="00967FAA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6343A">
        <w:rPr>
          <w:rFonts w:asciiTheme="minorHAnsi" w:hAnsiTheme="minorHAnsi" w:cstheme="minorHAnsi"/>
          <w:b/>
          <w:sz w:val="24"/>
          <w:szCs w:val="24"/>
          <w:lang w:val="it-IT"/>
        </w:rPr>
        <w:t xml:space="preserve">• </w:t>
      </w:r>
      <w:r w:rsidR="003A5F4C" w:rsidRPr="0086343A">
        <w:rPr>
          <w:rFonts w:asciiTheme="minorHAnsi" w:hAnsiTheme="minorHAnsi" w:cstheme="minorHAnsi"/>
          <w:b/>
          <w:sz w:val="24"/>
          <w:szCs w:val="24"/>
          <w:lang w:val="it-IT"/>
        </w:rPr>
        <w:t>Proprietà</w:t>
      </w:r>
      <w:r w:rsidRPr="0086343A">
        <w:rPr>
          <w:rFonts w:asciiTheme="minorHAnsi" w:hAnsiTheme="minorHAnsi" w:cstheme="minorHAnsi"/>
          <w:b/>
          <w:sz w:val="24"/>
          <w:szCs w:val="24"/>
          <w:lang w:val="it-IT"/>
        </w:rPr>
        <w:t>.</w:t>
      </w:r>
      <w:r w:rsidRPr="0086343A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3A5F4C" w:rsidRPr="009A516B">
        <w:rPr>
          <w:rFonts w:asciiTheme="minorHAnsi" w:hAnsiTheme="minorHAnsi" w:cstheme="minorHAnsi"/>
          <w:sz w:val="24"/>
          <w:szCs w:val="24"/>
          <w:lang w:val="it-IT"/>
        </w:rPr>
        <w:t>L’avversione a</w:t>
      </w:r>
      <w:r w:rsidR="00C8431F" w:rsidRPr="009A516B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3A5F4C" w:rsidRPr="009A516B">
        <w:rPr>
          <w:rFonts w:asciiTheme="minorHAnsi" w:hAnsiTheme="minorHAnsi" w:cstheme="minorHAnsi"/>
          <w:sz w:val="24"/>
          <w:szCs w:val="24"/>
          <w:lang w:val="it-IT"/>
        </w:rPr>
        <w:t>perdere il controllo della propri</w:t>
      </w:r>
      <w:r w:rsidR="00C8431F" w:rsidRPr="009A516B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3A5F4C" w:rsidRPr="009A516B">
        <w:rPr>
          <w:rFonts w:asciiTheme="minorHAnsi" w:hAnsiTheme="minorHAnsi" w:cstheme="minorHAnsi"/>
          <w:sz w:val="24"/>
          <w:szCs w:val="24"/>
          <w:lang w:val="it-IT"/>
        </w:rPr>
        <w:t>tà nelle imprese familiari è uno dei fattori che il più delle volte condiziona</w:t>
      </w:r>
      <w:r w:rsidR="009A516B" w:rsidRPr="009A516B">
        <w:rPr>
          <w:rFonts w:asciiTheme="minorHAnsi" w:hAnsiTheme="minorHAnsi" w:cstheme="minorHAnsi"/>
          <w:sz w:val="24"/>
          <w:szCs w:val="24"/>
          <w:lang w:val="it-IT"/>
        </w:rPr>
        <w:t>no</w:t>
      </w:r>
      <w:r w:rsidR="003A5F4C" w:rsidRPr="009A516B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C8431F" w:rsidRPr="009A516B">
        <w:rPr>
          <w:rFonts w:asciiTheme="minorHAnsi" w:hAnsiTheme="minorHAnsi" w:cstheme="minorHAnsi"/>
          <w:sz w:val="24"/>
          <w:szCs w:val="24"/>
          <w:lang w:val="it-IT"/>
        </w:rPr>
        <w:t xml:space="preserve">la crescita dell’impresa e l’auto finanziamento. Questo problema deve essere messo </w:t>
      </w:r>
      <w:proofErr w:type="gramStart"/>
      <w:r w:rsidR="00C8431F" w:rsidRPr="009A516B">
        <w:rPr>
          <w:rFonts w:asciiTheme="minorHAnsi" w:hAnsiTheme="minorHAnsi" w:cstheme="minorHAnsi"/>
          <w:sz w:val="24"/>
          <w:szCs w:val="24"/>
          <w:lang w:val="it-IT"/>
        </w:rPr>
        <w:t>in relazione alla</w:t>
      </w:r>
      <w:proofErr w:type="gramEnd"/>
      <w:r w:rsidR="00C8431F" w:rsidRPr="009A516B">
        <w:rPr>
          <w:rFonts w:asciiTheme="minorHAnsi" w:hAnsiTheme="minorHAnsi" w:cstheme="minorHAnsi"/>
          <w:sz w:val="24"/>
          <w:szCs w:val="24"/>
          <w:lang w:val="it-IT"/>
        </w:rPr>
        <w:t xml:space="preserve"> mancanza di un Consiglio degli Azionisti e di un Consiglio di Amministrazione adeguati che consentano agli azionisti d</w:t>
      </w:r>
      <w:r w:rsidR="009A516B" w:rsidRPr="009A516B">
        <w:rPr>
          <w:rFonts w:asciiTheme="minorHAnsi" w:hAnsiTheme="minorHAnsi" w:cstheme="minorHAnsi"/>
          <w:sz w:val="24"/>
          <w:szCs w:val="24"/>
          <w:lang w:val="it-IT"/>
        </w:rPr>
        <w:t xml:space="preserve">ell’impresa di essere appropriatamente rappresentati negli organi di supervisione e controllo. </w:t>
      </w:r>
    </w:p>
    <w:p w:rsidR="00AE5C6D" w:rsidRPr="009A516B" w:rsidRDefault="00AE5C6D" w:rsidP="00967FA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AE5C6D" w:rsidRPr="00BC18B4" w:rsidRDefault="00AE5C6D" w:rsidP="00967FAA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6343A">
        <w:rPr>
          <w:rFonts w:asciiTheme="minorHAnsi" w:hAnsiTheme="minorHAnsi" w:cstheme="minorHAnsi"/>
          <w:b/>
          <w:sz w:val="24"/>
          <w:szCs w:val="24"/>
          <w:lang w:val="it-IT"/>
        </w:rPr>
        <w:t>• Management</w:t>
      </w:r>
      <w:r w:rsidR="00967FAA" w:rsidRPr="0086343A">
        <w:rPr>
          <w:rFonts w:asciiTheme="minorHAnsi" w:hAnsiTheme="minorHAnsi" w:cstheme="minorHAnsi"/>
          <w:b/>
          <w:sz w:val="24"/>
          <w:szCs w:val="24"/>
          <w:lang w:val="it-IT"/>
        </w:rPr>
        <w:t xml:space="preserve">. </w:t>
      </w:r>
      <w:r w:rsidR="009A516B" w:rsidRPr="00F17922">
        <w:rPr>
          <w:rFonts w:asciiTheme="minorHAnsi" w:hAnsiTheme="minorHAnsi" w:cstheme="minorHAnsi"/>
          <w:sz w:val="24"/>
          <w:szCs w:val="24"/>
          <w:lang w:val="it-IT"/>
        </w:rPr>
        <w:t>Vi sono molte imprese a conduzione familiar</w:t>
      </w:r>
      <w:r w:rsidR="00F17922" w:rsidRPr="00F17922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9A516B" w:rsidRPr="00F17922">
        <w:rPr>
          <w:rFonts w:asciiTheme="minorHAnsi" w:hAnsiTheme="minorHAnsi" w:cstheme="minorHAnsi"/>
          <w:sz w:val="24"/>
          <w:szCs w:val="24"/>
          <w:lang w:val="it-IT"/>
        </w:rPr>
        <w:t xml:space="preserve"> nelle quali </w:t>
      </w:r>
      <w:r w:rsidR="00F17922" w:rsidRPr="00F17922">
        <w:rPr>
          <w:rFonts w:asciiTheme="minorHAnsi" w:hAnsiTheme="minorHAnsi" w:cstheme="minorHAnsi"/>
          <w:sz w:val="24"/>
          <w:szCs w:val="24"/>
          <w:lang w:val="it-IT"/>
        </w:rPr>
        <w:t>la struttura organ</w:t>
      </w:r>
      <w:r w:rsidR="00F17922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F17922" w:rsidRPr="00F17922">
        <w:rPr>
          <w:rFonts w:asciiTheme="minorHAnsi" w:hAnsiTheme="minorHAnsi" w:cstheme="minorHAnsi"/>
          <w:sz w:val="24"/>
          <w:szCs w:val="24"/>
          <w:lang w:val="it-IT"/>
        </w:rPr>
        <w:t xml:space="preserve">zzativa non si è </w:t>
      </w:r>
      <w:r w:rsidR="00F17922">
        <w:rPr>
          <w:rFonts w:asciiTheme="minorHAnsi" w:hAnsiTheme="minorHAnsi" w:cstheme="minorHAnsi"/>
          <w:sz w:val="24"/>
          <w:szCs w:val="24"/>
          <w:lang w:val="it-IT"/>
        </w:rPr>
        <w:t>s</w:t>
      </w:r>
      <w:r w:rsidR="00F17922" w:rsidRPr="00F17922">
        <w:rPr>
          <w:rFonts w:asciiTheme="minorHAnsi" w:hAnsiTheme="minorHAnsi" w:cstheme="minorHAnsi"/>
          <w:sz w:val="24"/>
          <w:szCs w:val="24"/>
          <w:lang w:val="it-IT"/>
        </w:rPr>
        <w:t>ufficientemente evoluta. Esse continuan</w:t>
      </w:r>
      <w:r w:rsidR="00F17922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F17922" w:rsidRPr="00F17922">
        <w:rPr>
          <w:rFonts w:asciiTheme="minorHAnsi" w:hAnsiTheme="minorHAnsi" w:cstheme="minorHAnsi"/>
          <w:sz w:val="24"/>
          <w:szCs w:val="24"/>
          <w:lang w:val="it-IT"/>
        </w:rPr>
        <w:t xml:space="preserve"> a</w:t>
      </w:r>
      <w:r w:rsidR="00F17922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F17922" w:rsidRPr="00F17922">
        <w:rPr>
          <w:rFonts w:asciiTheme="minorHAnsi" w:hAnsiTheme="minorHAnsi" w:cstheme="minorHAnsi"/>
          <w:sz w:val="24"/>
          <w:szCs w:val="24"/>
          <w:lang w:val="it-IT"/>
        </w:rPr>
        <w:t>mantenere</w:t>
      </w:r>
      <w:r w:rsidR="00F17922">
        <w:rPr>
          <w:rFonts w:asciiTheme="minorHAnsi" w:hAnsiTheme="minorHAnsi" w:cstheme="minorHAnsi"/>
          <w:sz w:val="24"/>
          <w:szCs w:val="24"/>
          <w:lang w:val="it-IT"/>
        </w:rPr>
        <w:t xml:space="preserve"> g</w:t>
      </w:r>
      <w:r w:rsidR="00F17922" w:rsidRPr="00F17922">
        <w:rPr>
          <w:rFonts w:asciiTheme="minorHAnsi" w:hAnsiTheme="minorHAnsi" w:cstheme="minorHAnsi"/>
          <w:sz w:val="24"/>
          <w:szCs w:val="24"/>
          <w:lang w:val="it-IT"/>
        </w:rPr>
        <w:t>li stessi modelli di sistemi organiz</w:t>
      </w:r>
      <w:r w:rsidR="00F17922">
        <w:rPr>
          <w:rFonts w:asciiTheme="minorHAnsi" w:hAnsiTheme="minorHAnsi" w:cstheme="minorHAnsi"/>
          <w:sz w:val="24"/>
          <w:szCs w:val="24"/>
          <w:lang w:val="it-IT"/>
        </w:rPr>
        <w:t>z</w:t>
      </w:r>
      <w:r w:rsidR="00F17922" w:rsidRPr="00F17922">
        <w:rPr>
          <w:rFonts w:asciiTheme="minorHAnsi" w:hAnsiTheme="minorHAnsi" w:cstheme="minorHAnsi"/>
          <w:sz w:val="24"/>
          <w:szCs w:val="24"/>
          <w:lang w:val="it-IT"/>
        </w:rPr>
        <w:t xml:space="preserve">ativi e di controllo della </w:t>
      </w:r>
      <w:r w:rsidR="00F17922">
        <w:rPr>
          <w:rFonts w:asciiTheme="minorHAnsi" w:hAnsiTheme="minorHAnsi" w:cstheme="minorHAnsi"/>
          <w:sz w:val="24"/>
          <w:szCs w:val="24"/>
          <w:lang w:val="it-IT"/>
        </w:rPr>
        <w:t>comunicazione</w:t>
      </w:r>
      <w:r w:rsidR="00F17922" w:rsidRPr="00F17922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64378">
        <w:rPr>
          <w:rFonts w:asciiTheme="minorHAnsi" w:hAnsiTheme="minorHAnsi" w:cstheme="minorHAnsi"/>
          <w:sz w:val="24"/>
          <w:szCs w:val="24"/>
          <w:lang w:val="it-IT"/>
        </w:rPr>
        <w:t>e con un’</w:t>
      </w:r>
      <w:r w:rsidR="00F17922">
        <w:rPr>
          <w:rFonts w:asciiTheme="minorHAnsi" w:hAnsiTheme="minorHAnsi" w:cstheme="minorHAnsi"/>
          <w:sz w:val="24"/>
          <w:szCs w:val="24"/>
          <w:lang w:val="it-IT"/>
        </w:rPr>
        <w:t>impostazione individuale</w:t>
      </w:r>
      <w:r w:rsidR="00B64378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gramStart"/>
      <w:r w:rsidR="00B64378">
        <w:rPr>
          <w:rFonts w:asciiTheme="minorHAnsi" w:hAnsiTheme="minorHAnsi" w:cstheme="minorHAnsi"/>
          <w:sz w:val="24"/>
          <w:szCs w:val="24"/>
          <w:lang w:val="it-IT"/>
        </w:rPr>
        <w:t>malgrado</w:t>
      </w:r>
      <w:proofErr w:type="gramEnd"/>
      <w:r w:rsidR="00B64378">
        <w:rPr>
          <w:rFonts w:asciiTheme="minorHAnsi" w:hAnsiTheme="minorHAnsi" w:cstheme="minorHAnsi"/>
          <w:sz w:val="24"/>
          <w:szCs w:val="24"/>
          <w:lang w:val="it-IT"/>
        </w:rPr>
        <w:t xml:space="preserve"> la crescita dell’impresa</w:t>
      </w:r>
      <w:r w:rsidRPr="00F17922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  <w:r w:rsidR="0059368B" w:rsidRPr="0059368B">
        <w:rPr>
          <w:rFonts w:asciiTheme="minorHAnsi" w:hAnsiTheme="minorHAnsi" w:cstheme="minorHAnsi"/>
          <w:sz w:val="24"/>
          <w:szCs w:val="24"/>
          <w:lang w:val="it-IT"/>
        </w:rPr>
        <w:t xml:space="preserve">E’ invece necessario formalizzare </w:t>
      </w:r>
      <w:proofErr w:type="gramStart"/>
      <w:r w:rsidR="0059368B" w:rsidRPr="0059368B">
        <w:rPr>
          <w:rFonts w:asciiTheme="minorHAnsi" w:hAnsiTheme="minorHAnsi" w:cstheme="minorHAnsi"/>
          <w:sz w:val="24"/>
          <w:szCs w:val="24"/>
          <w:lang w:val="it-IT"/>
        </w:rPr>
        <w:t>u</w:t>
      </w:r>
      <w:r w:rsidR="0059368B">
        <w:rPr>
          <w:rFonts w:asciiTheme="minorHAnsi" w:hAnsiTheme="minorHAnsi" w:cstheme="minorHAnsi"/>
          <w:sz w:val="24"/>
          <w:szCs w:val="24"/>
          <w:lang w:val="it-IT"/>
        </w:rPr>
        <w:t>na</w:t>
      </w:r>
      <w:r w:rsidR="0059368B" w:rsidRPr="0059368B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gramEnd"/>
      <w:r w:rsidR="0059368B" w:rsidRPr="0059368B">
        <w:rPr>
          <w:rFonts w:asciiTheme="minorHAnsi" w:hAnsiTheme="minorHAnsi" w:cstheme="minorHAnsi"/>
          <w:sz w:val="24"/>
          <w:szCs w:val="24"/>
          <w:lang w:val="it-IT"/>
        </w:rPr>
        <w:t xml:space="preserve">organizzazione nella quale i compiti vengano identificati e </w:t>
      </w:r>
      <w:r w:rsidR="0059368B">
        <w:rPr>
          <w:rFonts w:asciiTheme="minorHAnsi" w:hAnsiTheme="minorHAnsi" w:cstheme="minorHAnsi"/>
          <w:sz w:val="24"/>
          <w:szCs w:val="24"/>
          <w:lang w:val="it-IT"/>
        </w:rPr>
        <w:t>definiti</w:t>
      </w:r>
      <w:r w:rsidR="0059368B" w:rsidRPr="0059368B">
        <w:rPr>
          <w:rFonts w:asciiTheme="minorHAnsi" w:hAnsiTheme="minorHAnsi" w:cstheme="minorHAnsi"/>
          <w:sz w:val="24"/>
          <w:szCs w:val="24"/>
          <w:lang w:val="it-IT"/>
        </w:rPr>
        <w:t xml:space="preserve"> per mezzo di</w:t>
      </w:r>
      <w:r w:rsidR="0059368B">
        <w:rPr>
          <w:rFonts w:asciiTheme="minorHAnsi" w:hAnsiTheme="minorHAnsi" w:cstheme="minorHAnsi"/>
          <w:sz w:val="24"/>
          <w:szCs w:val="24"/>
          <w:lang w:val="it-IT"/>
        </w:rPr>
        <w:t xml:space="preserve"> un adeguato sistema di comunicazione  e una allocazione delle responsabilità e dei compiti di controllo. </w:t>
      </w:r>
      <w:r w:rsidR="00BC18B4" w:rsidRPr="00BC18B4">
        <w:rPr>
          <w:rFonts w:asciiTheme="minorHAnsi" w:hAnsiTheme="minorHAnsi" w:cstheme="minorHAnsi"/>
          <w:sz w:val="24"/>
          <w:szCs w:val="24"/>
          <w:lang w:val="it-IT"/>
        </w:rPr>
        <w:t xml:space="preserve">Inoltre nel </w:t>
      </w:r>
      <w:proofErr w:type="gramStart"/>
      <w:r w:rsidR="00BC18B4" w:rsidRPr="00BC18B4">
        <w:rPr>
          <w:rFonts w:asciiTheme="minorHAnsi" w:hAnsiTheme="minorHAnsi" w:cstheme="minorHAnsi"/>
          <w:sz w:val="24"/>
          <w:szCs w:val="24"/>
          <w:lang w:val="it-IT"/>
        </w:rPr>
        <w:t>contest</w:t>
      </w:r>
      <w:r w:rsidR="00476E0D">
        <w:rPr>
          <w:rFonts w:asciiTheme="minorHAnsi" w:hAnsiTheme="minorHAnsi" w:cstheme="minorHAnsi"/>
          <w:sz w:val="24"/>
          <w:szCs w:val="24"/>
          <w:lang w:val="it-IT"/>
        </w:rPr>
        <w:t>o</w:t>
      </w:r>
      <w:proofErr w:type="gramEnd"/>
      <w:r w:rsidR="00BC18B4" w:rsidRPr="00BC18B4">
        <w:rPr>
          <w:rFonts w:asciiTheme="minorHAnsi" w:hAnsiTheme="minorHAnsi" w:cstheme="minorHAnsi"/>
          <w:sz w:val="24"/>
          <w:szCs w:val="24"/>
          <w:lang w:val="it-IT"/>
        </w:rPr>
        <w:t xml:space="preserve"> attuale le organizzazioni devono essere propens</w:t>
      </w:r>
      <w:r w:rsidR="00476E0D">
        <w:rPr>
          <w:rFonts w:asciiTheme="minorHAnsi" w:hAnsiTheme="minorHAnsi" w:cstheme="minorHAnsi"/>
          <w:sz w:val="24"/>
          <w:szCs w:val="24"/>
          <w:lang w:val="it-IT"/>
        </w:rPr>
        <w:t>e a un cambiamento continuo</w:t>
      </w:r>
      <w:r w:rsidR="00BC18B4" w:rsidRPr="00BC18B4">
        <w:rPr>
          <w:rFonts w:asciiTheme="minorHAnsi" w:hAnsiTheme="minorHAnsi" w:cstheme="minorHAnsi"/>
          <w:sz w:val="24"/>
          <w:szCs w:val="24"/>
          <w:lang w:val="it-IT"/>
        </w:rPr>
        <w:t xml:space="preserve"> che richie</w:t>
      </w:r>
      <w:r w:rsidR="00BC18B4">
        <w:rPr>
          <w:rFonts w:asciiTheme="minorHAnsi" w:hAnsiTheme="minorHAnsi" w:cstheme="minorHAnsi"/>
          <w:sz w:val="24"/>
          <w:szCs w:val="24"/>
          <w:lang w:val="it-IT"/>
        </w:rPr>
        <w:t xml:space="preserve">de la modernizzazione </w:t>
      </w:r>
      <w:r w:rsidR="00476E0D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="00BC18B4">
        <w:rPr>
          <w:rFonts w:asciiTheme="minorHAnsi" w:hAnsiTheme="minorHAnsi" w:cstheme="minorHAnsi"/>
          <w:sz w:val="24"/>
          <w:szCs w:val="24"/>
          <w:lang w:val="it-IT"/>
        </w:rPr>
        <w:t>la professionalizzazione degli organi di controllo siano essi di natura familiare o meno.</w:t>
      </w:r>
      <w:r w:rsidR="00BC18B4" w:rsidRPr="00BC18B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:rsidR="00BC18B4" w:rsidRPr="00BC18B4" w:rsidRDefault="00BC18B4" w:rsidP="00967FAA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AE5C6D" w:rsidRPr="00461313" w:rsidRDefault="00AE5C6D" w:rsidP="00967FAA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6343A">
        <w:rPr>
          <w:rFonts w:asciiTheme="minorHAnsi" w:hAnsiTheme="minorHAnsi" w:cstheme="minorHAnsi"/>
          <w:b/>
          <w:sz w:val="24"/>
          <w:szCs w:val="24"/>
          <w:lang w:val="it-IT"/>
        </w:rPr>
        <w:t>• Succession</w:t>
      </w:r>
      <w:r w:rsidR="00BC18B4" w:rsidRPr="0086343A">
        <w:rPr>
          <w:rFonts w:asciiTheme="minorHAnsi" w:hAnsiTheme="minorHAnsi" w:cstheme="minorHAnsi"/>
          <w:b/>
          <w:sz w:val="24"/>
          <w:szCs w:val="24"/>
          <w:lang w:val="it-IT"/>
        </w:rPr>
        <w:t>e</w:t>
      </w:r>
      <w:r w:rsidRPr="0086343A">
        <w:rPr>
          <w:rFonts w:asciiTheme="minorHAnsi" w:hAnsiTheme="minorHAnsi" w:cstheme="minorHAnsi"/>
          <w:b/>
          <w:sz w:val="24"/>
          <w:szCs w:val="24"/>
          <w:lang w:val="it-IT"/>
        </w:rPr>
        <w:t>.</w:t>
      </w:r>
      <w:r w:rsidRPr="0086343A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gramStart"/>
      <w:r w:rsidR="00BC18B4" w:rsidRPr="00461313">
        <w:rPr>
          <w:rFonts w:asciiTheme="minorHAnsi" w:hAnsiTheme="minorHAnsi" w:cstheme="minorHAnsi"/>
          <w:sz w:val="24"/>
          <w:szCs w:val="24"/>
          <w:lang w:val="it-IT"/>
        </w:rPr>
        <w:t>Per il fatto che</w:t>
      </w:r>
      <w:proofErr w:type="gramEnd"/>
      <w:r w:rsidR="00BC18B4" w:rsidRPr="00461313">
        <w:rPr>
          <w:rFonts w:asciiTheme="minorHAnsi" w:hAnsiTheme="minorHAnsi" w:cstheme="minorHAnsi"/>
          <w:sz w:val="24"/>
          <w:szCs w:val="24"/>
          <w:lang w:val="it-IT"/>
        </w:rPr>
        <w:t xml:space="preserve"> il fondatore e in genere la persona che controlla il business, il che rappresenta la posizi</w:t>
      </w:r>
      <w:r w:rsidR="00461313" w:rsidRPr="00461313">
        <w:rPr>
          <w:rFonts w:asciiTheme="minorHAnsi" w:hAnsiTheme="minorHAnsi" w:cstheme="minorHAnsi"/>
          <w:sz w:val="24"/>
          <w:szCs w:val="24"/>
          <w:lang w:val="it-IT"/>
        </w:rPr>
        <w:t xml:space="preserve">one di maggiore responsabilità nel dirigere e nell’esercitare </w:t>
      </w:r>
      <w:r w:rsidR="00476E0D">
        <w:rPr>
          <w:rFonts w:asciiTheme="minorHAnsi" w:hAnsiTheme="minorHAnsi" w:cstheme="minorHAnsi"/>
          <w:sz w:val="24"/>
          <w:szCs w:val="24"/>
          <w:lang w:val="it-IT"/>
        </w:rPr>
        <w:t xml:space="preserve">la </w:t>
      </w:r>
      <w:r w:rsidRPr="00461313">
        <w:rPr>
          <w:rFonts w:asciiTheme="minorHAnsi" w:hAnsiTheme="minorHAnsi" w:cstheme="minorHAnsi"/>
          <w:sz w:val="24"/>
          <w:szCs w:val="24"/>
          <w:lang w:val="it-IT"/>
        </w:rPr>
        <w:t xml:space="preserve">leadership </w:t>
      </w:r>
      <w:r w:rsidR="00461313" w:rsidRPr="00461313">
        <w:rPr>
          <w:rFonts w:asciiTheme="minorHAnsi" w:hAnsiTheme="minorHAnsi" w:cstheme="minorHAnsi"/>
          <w:sz w:val="24"/>
          <w:szCs w:val="24"/>
          <w:lang w:val="it-IT"/>
        </w:rPr>
        <w:t>n</w:t>
      </w:r>
      <w:r w:rsidR="00461313">
        <w:rPr>
          <w:rFonts w:asciiTheme="minorHAnsi" w:hAnsiTheme="minorHAnsi" w:cstheme="minorHAnsi"/>
          <w:sz w:val="24"/>
          <w:szCs w:val="24"/>
          <w:lang w:val="it-IT"/>
        </w:rPr>
        <w:t xml:space="preserve">ell’impresa, la successione risulta molto complessa. </w:t>
      </w:r>
      <w:r w:rsidR="00461313" w:rsidRPr="00461313">
        <w:rPr>
          <w:rFonts w:asciiTheme="minorHAnsi" w:hAnsiTheme="minorHAnsi" w:cstheme="minorHAnsi"/>
          <w:sz w:val="24"/>
          <w:szCs w:val="24"/>
          <w:lang w:val="it-IT"/>
        </w:rPr>
        <w:t>Il fattore più evidente è la resistenza da parte d</w:t>
      </w:r>
      <w:r w:rsidR="00476E0D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461313">
        <w:rPr>
          <w:rFonts w:asciiTheme="minorHAnsi" w:hAnsiTheme="minorHAnsi" w:cstheme="minorHAnsi"/>
          <w:sz w:val="24"/>
          <w:szCs w:val="24"/>
          <w:lang w:val="it-IT"/>
        </w:rPr>
        <w:t xml:space="preserve">l fondatore di abbandonare la sua posizione. </w:t>
      </w:r>
      <w:r w:rsidR="00461313" w:rsidRPr="00461313">
        <w:rPr>
          <w:rFonts w:asciiTheme="minorHAnsi" w:hAnsiTheme="minorHAnsi" w:cstheme="minorHAnsi"/>
          <w:sz w:val="24"/>
          <w:szCs w:val="24"/>
          <w:lang w:val="it-IT"/>
        </w:rPr>
        <w:t xml:space="preserve">Ciò aumenta le tensioni che nell’ambito familiare </w:t>
      </w:r>
      <w:proofErr w:type="gramStart"/>
      <w:r w:rsidR="00461313" w:rsidRPr="00461313">
        <w:rPr>
          <w:rFonts w:asciiTheme="minorHAnsi" w:hAnsiTheme="minorHAnsi" w:cstheme="minorHAnsi"/>
          <w:sz w:val="24"/>
          <w:szCs w:val="24"/>
          <w:lang w:val="it-IT"/>
        </w:rPr>
        <w:t>si verificano</w:t>
      </w:r>
      <w:proofErr w:type="gramEnd"/>
      <w:r w:rsidR="00461313" w:rsidRPr="0046131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461313">
        <w:rPr>
          <w:rFonts w:asciiTheme="minorHAnsi" w:hAnsiTheme="minorHAnsi" w:cstheme="minorHAnsi"/>
          <w:sz w:val="24"/>
          <w:szCs w:val="24"/>
          <w:lang w:val="it-IT"/>
        </w:rPr>
        <w:t xml:space="preserve">fra genitori, fratelli e sorelle. </w:t>
      </w:r>
    </w:p>
    <w:p w:rsidR="00AE5C6D" w:rsidRPr="00461313" w:rsidRDefault="00AE5C6D" w:rsidP="00967FA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AE5C6D" w:rsidRPr="00B353B8" w:rsidRDefault="00AE5C6D" w:rsidP="00967FAA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B353B8">
        <w:rPr>
          <w:rFonts w:asciiTheme="minorHAnsi" w:hAnsiTheme="minorHAnsi" w:cstheme="minorHAnsi"/>
          <w:b/>
          <w:sz w:val="24"/>
          <w:szCs w:val="24"/>
          <w:lang w:val="it-IT"/>
        </w:rPr>
        <w:t xml:space="preserve">• </w:t>
      </w:r>
      <w:r w:rsidR="004D350D" w:rsidRPr="00B353B8">
        <w:rPr>
          <w:rFonts w:asciiTheme="minorHAnsi" w:hAnsiTheme="minorHAnsi" w:cstheme="minorHAnsi"/>
          <w:b/>
          <w:sz w:val="24"/>
          <w:szCs w:val="24"/>
          <w:lang w:val="it-IT"/>
        </w:rPr>
        <w:t>Conosc</w:t>
      </w:r>
      <w:r w:rsidR="00461313" w:rsidRPr="00B353B8">
        <w:rPr>
          <w:rFonts w:asciiTheme="minorHAnsi" w:hAnsiTheme="minorHAnsi" w:cstheme="minorHAnsi"/>
          <w:b/>
          <w:sz w:val="24"/>
          <w:szCs w:val="24"/>
          <w:lang w:val="it-IT"/>
        </w:rPr>
        <w:t>enza</w:t>
      </w:r>
      <w:r w:rsidR="00702C9B" w:rsidRPr="00B353B8">
        <w:rPr>
          <w:rFonts w:asciiTheme="minorHAnsi" w:hAnsiTheme="minorHAnsi" w:cstheme="minorHAnsi"/>
          <w:b/>
          <w:sz w:val="24"/>
          <w:szCs w:val="24"/>
          <w:lang w:val="it-IT"/>
        </w:rPr>
        <w:t>.</w:t>
      </w:r>
      <w:r w:rsidRPr="00B353B8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F67363" w:rsidRPr="00B353B8">
        <w:rPr>
          <w:rFonts w:asciiTheme="minorHAnsi" w:hAnsiTheme="minorHAnsi" w:cstheme="minorHAnsi"/>
          <w:sz w:val="24"/>
          <w:szCs w:val="24"/>
          <w:lang w:val="it-IT"/>
        </w:rPr>
        <w:t>Molti bu</w:t>
      </w:r>
      <w:r w:rsidR="00245F95" w:rsidRPr="00B353B8">
        <w:rPr>
          <w:rFonts w:asciiTheme="minorHAnsi" w:hAnsiTheme="minorHAnsi" w:cstheme="minorHAnsi"/>
          <w:sz w:val="24"/>
          <w:szCs w:val="24"/>
          <w:lang w:val="it-IT"/>
        </w:rPr>
        <w:t xml:space="preserve">siness familiari sono delle </w:t>
      </w:r>
      <w:r w:rsidR="00F67363" w:rsidRPr="00B353B8">
        <w:rPr>
          <w:rFonts w:asciiTheme="minorHAnsi" w:hAnsiTheme="minorHAnsi" w:cstheme="minorHAnsi"/>
          <w:sz w:val="24"/>
          <w:szCs w:val="24"/>
          <w:lang w:val="it-IT"/>
        </w:rPr>
        <w:t xml:space="preserve">PMI industriali con meno di </w:t>
      </w:r>
      <w:proofErr w:type="gramStart"/>
      <w:r w:rsidR="00F67363" w:rsidRPr="00B353B8">
        <w:rPr>
          <w:rFonts w:asciiTheme="minorHAnsi" w:hAnsiTheme="minorHAnsi" w:cstheme="minorHAnsi"/>
          <w:sz w:val="24"/>
          <w:szCs w:val="24"/>
          <w:lang w:val="it-IT"/>
        </w:rPr>
        <w:t>50</w:t>
      </w:r>
      <w:proofErr w:type="gramEnd"/>
      <w:r w:rsidR="00F67363" w:rsidRPr="00B353B8">
        <w:rPr>
          <w:rFonts w:asciiTheme="minorHAnsi" w:hAnsiTheme="minorHAnsi" w:cstheme="minorHAnsi"/>
          <w:sz w:val="24"/>
          <w:szCs w:val="24"/>
          <w:lang w:val="it-IT"/>
        </w:rPr>
        <w:t xml:space="preserve"> dipendenti dove il fondatore oltre a detenere tutta la conoscenza ha anche un</w:t>
      </w:r>
      <w:r w:rsidR="00596A7D">
        <w:rPr>
          <w:rFonts w:asciiTheme="minorHAnsi" w:hAnsiTheme="minorHAnsi" w:cstheme="minorHAnsi"/>
          <w:sz w:val="24"/>
          <w:szCs w:val="24"/>
          <w:lang w:val="it-IT"/>
        </w:rPr>
        <w:t>’</w:t>
      </w:r>
      <w:r w:rsidR="00F67363" w:rsidRPr="00B353B8">
        <w:rPr>
          <w:rFonts w:asciiTheme="minorHAnsi" w:hAnsiTheme="minorHAnsi" w:cstheme="minorHAnsi"/>
          <w:sz w:val="24"/>
          <w:szCs w:val="24"/>
          <w:lang w:val="it-IT"/>
        </w:rPr>
        <w:t xml:space="preserve">alta competenza tecnica </w:t>
      </w:r>
      <w:r w:rsidR="00245F95" w:rsidRPr="00B353B8">
        <w:rPr>
          <w:rFonts w:asciiTheme="minorHAnsi" w:hAnsiTheme="minorHAnsi" w:cstheme="minorHAnsi"/>
          <w:sz w:val="24"/>
          <w:szCs w:val="24"/>
          <w:lang w:val="it-IT"/>
        </w:rPr>
        <w:t xml:space="preserve"> necessarie </w:t>
      </w:r>
      <w:r w:rsidR="00F67363" w:rsidRPr="00B353B8">
        <w:rPr>
          <w:rFonts w:asciiTheme="minorHAnsi" w:hAnsiTheme="minorHAnsi" w:cstheme="minorHAnsi"/>
          <w:sz w:val="24"/>
          <w:szCs w:val="24"/>
          <w:lang w:val="it-IT"/>
        </w:rPr>
        <w:t xml:space="preserve">per il buon andamento e la sopravvivenza dell’impresa  </w:t>
      </w:r>
      <w:r w:rsidR="00245F95" w:rsidRPr="00B353B8">
        <w:rPr>
          <w:rFonts w:asciiTheme="minorHAnsi" w:hAnsiTheme="minorHAnsi" w:cstheme="minorHAnsi"/>
          <w:sz w:val="24"/>
          <w:szCs w:val="24"/>
          <w:lang w:val="it-IT"/>
        </w:rPr>
        <w:t xml:space="preserve">che bisogna trasferire alle generazioni successive al momento del ritiro. </w:t>
      </w:r>
    </w:p>
    <w:p w:rsidR="00AE5C6D" w:rsidRPr="00B353B8" w:rsidRDefault="00AE5C6D" w:rsidP="00967FA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AE5C6D" w:rsidRPr="00245F95" w:rsidRDefault="00245F95" w:rsidP="00967FAA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245F95">
        <w:rPr>
          <w:rFonts w:asciiTheme="minorHAnsi" w:hAnsiTheme="minorHAnsi" w:cstheme="minorHAnsi"/>
          <w:sz w:val="24"/>
          <w:szCs w:val="24"/>
          <w:lang w:val="it-IT"/>
        </w:rPr>
        <w:t>Ostacoli alla trasmi</w:t>
      </w:r>
      <w:r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245F95">
        <w:rPr>
          <w:rFonts w:asciiTheme="minorHAnsi" w:hAnsiTheme="minorHAnsi" w:cstheme="minorHAnsi"/>
          <w:sz w:val="24"/>
          <w:szCs w:val="24"/>
          <w:lang w:val="it-IT"/>
        </w:rPr>
        <w:t>sione del</w:t>
      </w:r>
      <w:r>
        <w:rPr>
          <w:rFonts w:asciiTheme="minorHAnsi" w:hAnsiTheme="minorHAnsi" w:cstheme="minorHAnsi"/>
          <w:sz w:val="24"/>
          <w:szCs w:val="24"/>
          <w:lang w:val="it-IT"/>
        </w:rPr>
        <w:t>la conoscenza</w:t>
      </w:r>
      <w:r w:rsidR="00AE5C6D" w:rsidRPr="00245F95">
        <w:rPr>
          <w:rFonts w:asciiTheme="minorHAnsi" w:hAnsiTheme="minorHAnsi" w:cstheme="minorHAnsi"/>
          <w:sz w:val="24"/>
          <w:szCs w:val="24"/>
          <w:lang w:val="it-IT"/>
        </w:rPr>
        <w:t>:</w:t>
      </w:r>
    </w:p>
    <w:p w:rsidR="00AF416B" w:rsidRPr="00B353B8" w:rsidRDefault="00245F95" w:rsidP="00967FAA">
      <w:pPr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245F95">
        <w:rPr>
          <w:rFonts w:asciiTheme="minorHAnsi" w:hAnsiTheme="minorHAnsi" w:cstheme="minorHAnsi"/>
          <w:sz w:val="24"/>
          <w:szCs w:val="24"/>
          <w:lang w:val="it-IT"/>
        </w:rPr>
        <w:t>La tra</w:t>
      </w:r>
      <w:r w:rsidR="00591428">
        <w:rPr>
          <w:rFonts w:asciiTheme="minorHAnsi" w:hAnsiTheme="minorHAnsi" w:cstheme="minorHAnsi"/>
          <w:sz w:val="24"/>
          <w:szCs w:val="24"/>
          <w:lang w:val="it-IT"/>
        </w:rPr>
        <w:t>smissione di conoscenza favorisce e incoraggia lo sviluppo</w:t>
      </w:r>
      <w:r w:rsidRPr="00245F95">
        <w:rPr>
          <w:rFonts w:asciiTheme="minorHAnsi" w:hAnsiTheme="minorHAnsi" w:cstheme="minorHAnsi"/>
          <w:sz w:val="24"/>
          <w:szCs w:val="24"/>
          <w:lang w:val="it-IT"/>
        </w:rPr>
        <w:t>, la competitività, l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a professionalizzazione </w:t>
      </w:r>
      <w:r w:rsidR="00591428">
        <w:rPr>
          <w:rFonts w:asciiTheme="minorHAnsi" w:hAnsiTheme="minorHAnsi" w:cstheme="minorHAnsi"/>
          <w:sz w:val="24"/>
          <w:szCs w:val="24"/>
          <w:lang w:val="it-IT"/>
        </w:rPr>
        <w:t xml:space="preserve">e l’adattabilità delle risorse umane nell’impresa. </w:t>
      </w:r>
      <w:proofErr w:type="gramStart"/>
      <w:r w:rsidR="00596A7D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591428" w:rsidRPr="00591428">
        <w:rPr>
          <w:rFonts w:asciiTheme="minorHAnsi" w:hAnsiTheme="minorHAnsi" w:cstheme="minorHAnsi"/>
          <w:sz w:val="24"/>
          <w:szCs w:val="24"/>
          <w:lang w:val="it-IT"/>
        </w:rPr>
        <w:t>ltre a ciò</w:t>
      </w:r>
      <w:proofErr w:type="gramEnd"/>
      <w:r w:rsidR="00591428" w:rsidRPr="00591428">
        <w:rPr>
          <w:rFonts w:asciiTheme="minorHAnsi" w:hAnsiTheme="minorHAnsi" w:cstheme="minorHAnsi"/>
          <w:sz w:val="24"/>
          <w:szCs w:val="24"/>
          <w:lang w:val="it-IT"/>
        </w:rPr>
        <w:t xml:space="preserve"> contribuisce attivamente allo sviluppo dei lavoratori, in particolare all’incremento di </w:t>
      </w:r>
      <w:r w:rsidR="00591428">
        <w:rPr>
          <w:rFonts w:asciiTheme="minorHAnsi" w:hAnsiTheme="minorHAnsi" w:cstheme="minorHAnsi"/>
          <w:sz w:val="24"/>
          <w:szCs w:val="24"/>
          <w:lang w:val="it-IT"/>
        </w:rPr>
        <w:t xml:space="preserve">quelle “abilità pratiche” che non possono essere acquisite soltanto per mezzo della formazione e del’istruzione. </w:t>
      </w:r>
      <w:r w:rsidR="00591428" w:rsidRPr="00B353B8">
        <w:rPr>
          <w:rFonts w:asciiTheme="minorHAnsi" w:hAnsiTheme="minorHAnsi" w:cstheme="minorHAnsi"/>
          <w:sz w:val="24"/>
          <w:szCs w:val="24"/>
          <w:lang w:val="it-IT"/>
        </w:rPr>
        <w:t>La conoscenza è essenziale ma non è sufficiente</w:t>
      </w:r>
      <w:r w:rsidR="00AF416B" w:rsidRPr="00B353B8">
        <w:rPr>
          <w:rFonts w:asciiTheme="minorHAnsi" w:hAnsiTheme="minorHAnsi" w:cstheme="minorHAnsi"/>
          <w:sz w:val="24"/>
          <w:szCs w:val="24"/>
          <w:lang w:val="it-IT"/>
        </w:rPr>
        <w:t xml:space="preserve">. E’ fondamentale il </w:t>
      </w:r>
      <w:r w:rsidR="00591428" w:rsidRPr="00B353B8">
        <w:rPr>
          <w:rFonts w:asciiTheme="minorHAnsi" w:hAnsiTheme="minorHAnsi" w:cstheme="minorHAnsi"/>
          <w:sz w:val="24"/>
          <w:szCs w:val="24"/>
          <w:lang w:val="it-IT"/>
        </w:rPr>
        <w:t>“</w:t>
      </w:r>
      <w:proofErr w:type="spellStart"/>
      <w:r w:rsidR="00591428" w:rsidRPr="00B353B8">
        <w:rPr>
          <w:rFonts w:asciiTheme="minorHAnsi" w:hAnsiTheme="minorHAnsi" w:cstheme="minorHAnsi"/>
          <w:sz w:val="24"/>
          <w:szCs w:val="24"/>
          <w:lang w:val="it-IT"/>
        </w:rPr>
        <w:t>know</w:t>
      </w:r>
      <w:proofErr w:type="spellEnd"/>
      <w:r w:rsidR="00591428" w:rsidRPr="00B353B8">
        <w:rPr>
          <w:rFonts w:asciiTheme="minorHAnsi" w:hAnsiTheme="minorHAnsi" w:cstheme="minorHAnsi"/>
          <w:sz w:val="24"/>
          <w:szCs w:val="24"/>
          <w:lang w:val="it-IT"/>
        </w:rPr>
        <w:t xml:space="preserve"> –</w:t>
      </w:r>
      <w:r w:rsidR="00AF416B" w:rsidRPr="00B353B8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AF416B" w:rsidRPr="00B353B8">
        <w:rPr>
          <w:rFonts w:asciiTheme="minorHAnsi" w:hAnsiTheme="minorHAnsi" w:cstheme="minorHAnsi"/>
          <w:sz w:val="24"/>
          <w:szCs w:val="24"/>
          <w:lang w:val="it-IT"/>
        </w:rPr>
        <w:t>how</w:t>
      </w:r>
      <w:proofErr w:type="spellEnd"/>
      <w:r w:rsidR="00AF416B" w:rsidRPr="00B353B8">
        <w:rPr>
          <w:rFonts w:asciiTheme="minorHAnsi" w:hAnsiTheme="minorHAnsi" w:cstheme="minorHAnsi"/>
          <w:sz w:val="24"/>
          <w:szCs w:val="24"/>
          <w:lang w:val="it-IT"/>
        </w:rPr>
        <w:t>” a</w:t>
      </w:r>
      <w:r w:rsidR="00596A7D">
        <w:rPr>
          <w:rFonts w:asciiTheme="minorHAnsi" w:hAnsiTheme="minorHAnsi" w:cstheme="minorHAnsi"/>
          <w:sz w:val="24"/>
          <w:szCs w:val="24"/>
          <w:lang w:val="it-IT"/>
        </w:rPr>
        <w:t>c</w:t>
      </w:r>
      <w:r w:rsidR="00591428" w:rsidRPr="00B353B8">
        <w:rPr>
          <w:rFonts w:asciiTheme="minorHAnsi" w:hAnsiTheme="minorHAnsi" w:cstheme="minorHAnsi"/>
          <w:sz w:val="24"/>
          <w:szCs w:val="24"/>
          <w:lang w:val="it-IT"/>
        </w:rPr>
        <w:t xml:space="preserve">quisito. </w:t>
      </w:r>
      <w:r w:rsidR="00AE5C6D" w:rsidRPr="00B353B8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:rsidR="00AF416B" w:rsidRPr="00B353B8" w:rsidRDefault="00AF416B" w:rsidP="00967FAA">
      <w:pPr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AF416B">
        <w:rPr>
          <w:rFonts w:asciiTheme="minorHAnsi" w:hAnsiTheme="minorHAnsi" w:cstheme="minorHAnsi"/>
          <w:sz w:val="24"/>
          <w:szCs w:val="24"/>
          <w:lang w:val="it-IT"/>
        </w:rPr>
        <w:t>La globalizzazione economica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AF416B">
        <w:rPr>
          <w:rFonts w:asciiTheme="minorHAnsi" w:hAnsiTheme="minorHAnsi" w:cstheme="minorHAnsi"/>
          <w:sz w:val="24"/>
          <w:szCs w:val="24"/>
          <w:lang w:val="it-IT"/>
        </w:rPr>
        <w:t xml:space="preserve">favorisce la </w:t>
      </w:r>
      <w:proofErr w:type="gramStart"/>
      <w:r w:rsidRPr="00AF416B">
        <w:rPr>
          <w:rFonts w:asciiTheme="minorHAnsi" w:hAnsiTheme="minorHAnsi" w:cstheme="minorHAnsi"/>
          <w:sz w:val="24"/>
          <w:szCs w:val="24"/>
          <w:lang w:val="it-IT"/>
        </w:rPr>
        <w:t>collocazione</w:t>
      </w:r>
      <w:proofErr w:type="gramEnd"/>
      <w:r w:rsidRPr="00AF416B">
        <w:rPr>
          <w:rFonts w:asciiTheme="minorHAnsi" w:hAnsiTheme="minorHAnsi" w:cstheme="minorHAnsi"/>
          <w:sz w:val="24"/>
          <w:szCs w:val="24"/>
          <w:lang w:val="it-IT"/>
        </w:rPr>
        <w:t xml:space="preserve"> dell’industria europea nei segmenti di mercato a più alto v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alore aggiunto. </w:t>
      </w:r>
      <w:r w:rsidRPr="00AF416B">
        <w:rPr>
          <w:rFonts w:asciiTheme="minorHAnsi" w:hAnsiTheme="minorHAnsi" w:cstheme="minorHAnsi"/>
          <w:sz w:val="24"/>
          <w:szCs w:val="24"/>
          <w:lang w:val="it-IT"/>
        </w:rPr>
        <w:t xml:space="preserve">A questo riguardo </w:t>
      </w:r>
      <w:proofErr w:type="gramStart"/>
      <w:r w:rsidRPr="00AF416B">
        <w:rPr>
          <w:rFonts w:asciiTheme="minorHAnsi" w:hAnsiTheme="minorHAnsi" w:cstheme="minorHAnsi"/>
          <w:sz w:val="24"/>
          <w:szCs w:val="24"/>
          <w:lang w:val="it-IT"/>
        </w:rPr>
        <w:t>l’</w:t>
      </w:r>
      <w:proofErr w:type="gramEnd"/>
      <w:r w:rsidRPr="00AF416B">
        <w:rPr>
          <w:rFonts w:asciiTheme="minorHAnsi" w:hAnsiTheme="minorHAnsi" w:cstheme="minorHAnsi"/>
          <w:sz w:val="24"/>
          <w:szCs w:val="24"/>
          <w:lang w:val="it-IT"/>
        </w:rPr>
        <w:t>innovazione e una adeguata trasmissione di con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oscenze ed esperienze nell’ambito dell’organizzazione familiare ricoprono un ruolo chiave. </w:t>
      </w:r>
    </w:p>
    <w:p w:rsidR="00AE5C6D" w:rsidRPr="0023039E" w:rsidRDefault="00AF416B" w:rsidP="00967FAA">
      <w:pPr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23039E">
        <w:rPr>
          <w:rFonts w:asciiTheme="minorHAnsi" w:hAnsiTheme="minorHAnsi" w:cstheme="minorHAnsi"/>
          <w:sz w:val="24"/>
          <w:szCs w:val="24"/>
          <w:lang w:val="it-IT"/>
        </w:rPr>
        <w:t xml:space="preserve">Generalmente la trasmissione della conoscenza </w:t>
      </w:r>
      <w:proofErr w:type="gramStart"/>
      <w:r w:rsidRPr="0023039E">
        <w:rPr>
          <w:rFonts w:asciiTheme="minorHAnsi" w:hAnsiTheme="minorHAnsi" w:cstheme="minorHAnsi"/>
          <w:sz w:val="24"/>
          <w:szCs w:val="24"/>
          <w:lang w:val="it-IT"/>
        </w:rPr>
        <w:t>viene</w:t>
      </w:r>
      <w:proofErr w:type="gramEnd"/>
      <w:r w:rsidRPr="0023039E">
        <w:rPr>
          <w:rFonts w:asciiTheme="minorHAnsi" w:hAnsiTheme="minorHAnsi" w:cstheme="minorHAnsi"/>
          <w:sz w:val="24"/>
          <w:szCs w:val="24"/>
          <w:lang w:val="it-IT"/>
        </w:rPr>
        <w:t xml:space="preserve"> realiz</w:t>
      </w:r>
      <w:r w:rsidR="0023039E">
        <w:rPr>
          <w:rFonts w:asciiTheme="minorHAnsi" w:hAnsiTheme="minorHAnsi" w:cstheme="minorHAnsi"/>
          <w:sz w:val="24"/>
          <w:szCs w:val="24"/>
          <w:lang w:val="it-IT"/>
        </w:rPr>
        <w:t>z</w:t>
      </w:r>
      <w:r w:rsidRPr="0023039E">
        <w:rPr>
          <w:rFonts w:asciiTheme="minorHAnsi" w:hAnsiTheme="minorHAnsi" w:cstheme="minorHAnsi"/>
          <w:sz w:val="24"/>
          <w:szCs w:val="24"/>
          <w:lang w:val="it-IT"/>
        </w:rPr>
        <w:t xml:space="preserve">ata in maniera informale senza seguire una metodologia ed un sistema </w:t>
      </w:r>
      <w:r w:rsidR="0023039E" w:rsidRPr="0023039E">
        <w:rPr>
          <w:rFonts w:asciiTheme="minorHAnsi" w:hAnsiTheme="minorHAnsi" w:cstheme="minorHAnsi"/>
          <w:sz w:val="24"/>
          <w:szCs w:val="24"/>
          <w:lang w:val="it-IT"/>
        </w:rPr>
        <w:t>formalizzato. In</w:t>
      </w:r>
      <w:r w:rsidR="0023039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23039E" w:rsidRPr="0023039E">
        <w:rPr>
          <w:rFonts w:asciiTheme="minorHAnsi" w:hAnsiTheme="minorHAnsi" w:cstheme="minorHAnsi"/>
          <w:sz w:val="24"/>
          <w:szCs w:val="24"/>
          <w:lang w:val="it-IT"/>
        </w:rPr>
        <w:t xml:space="preserve">altre parole la trasmissione </w:t>
      </w:r>
      <w:proofErr w:type="gramStart"/>
      <w:r w:rsidR="0023039E" w:rsidRPr="0023039E">
        <w:rPr>
          <w:rFonts w:asciiTheme="minorHAnsi" w:hAnsiTheme="minorHAnsi" w:cstheme="minorHAnsi"/>
          <w:sz w:val="24"/>
          <w:szCs w:val="24"/>
          <w:lang w:val="it-IT"/>
        </w:rPr>
        <w:t>viene</w:t>
      </w:r>
      <w:proofErr w:type="gramEnd"/>
      <w:r w:rsidR="0023039E" w:rsidRPr="0023039E">
        <w:rPr>
          <w:rFonts w:asciiTheme="minorHAnsi" w:hAnsiTheme="minorHAnsi" w:cstheme="minorHAnsi"/>
          <w:sz w:val="24"/>
          <w:szCs w:val="24"/>
          <w:lang w:val="it-IT"/>
        </w:rPr>
        <w:t xml:space="preserve"> fatta allo scopo di far fronte a dei problem</w:t>
      </w:r>
      <w:r w:rsidR="0023039E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23039E" w:rsidRPr="0023039E">
        <w:rPr>
          <w:rFonts w:asciiTheme="minorHAnsi" w:hAnsiTheme="minorHAnsi" w:cstheme="minorHAnsi"/>
          <w:sz w:val="24"/>
          <w:szCs w:val="24"/>
          <w:lang w:val="it-IT"/>
        </w:rPr>
        <w:t xml:space="preserve"> sporadici o delle situazioni speci</w:t>
      </w:r>
      <w:r w:rsidR="0023039E">
        <w:rPr>
          <w:rFonts w:asciiTheme="minorHAnsi" w:hAnsiTheme="minorHAnsi" w:cstheme="minorHAnsi"/>
          <w:sz w:val="24"/>
          <w:szCs w:val="24"/>
          <w:lang w:val="it-IT"/>
        </w:rPr>
        <w:t>fi</w:t>
      </w:r>
      <w:r w:rsidR="0023039E" w:rsidRPr="0023039E">
        <w:rPr>
          <w:rFonts w:asciiTheme="minorHAnsi" w:hAnsiTheme="minorHAnsi" w:cstheme="minorHAnsi"/>
          <w:sz w:val="24"/>
          <w:szCs w:val="24"/>
          <w:lang w:val="it-IT"/>
        </w:rPr>
        <w:t>che</w:t>
      </w:r>
      <w:r w:rsidR="0023039E">
        <w:rPr>
          <w:rFonts w:asciiTheme="minorHAnsi" w:hAnsiTheme="minorHAnsi" w:cstheme="minorHAnsi"/>
          <w:sz w:val="24"/>
          <w:szCs w:val="24"/>
          <w:lang w:val="it-IT"/>
        </w:rPr>
        <w:t xml:space="preserve"> nella singola impresa. </w:t>
      </w:r>
    </w:p>
    <w:p w:rsidR="00AE5C6D" w:rsidRPr="009562D3" w:rsidRDefault="00596A7D" w:rsidP="00967FAA">
      <w:pPr>
        <w:ind w:firstLine="70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23039E" w:rsidRPr="0023039E">
        <w:rPr>
          <w:rFonts w:asciiTheme="minorHAnsi" w:hAnsiTheme="minorHAnsi" w:cstheme="minorHAnsi"/>
          <w:sz w:val="24"/>
          <w:szCs w:val="24"/>
          <w:lang w:val="it-IT"/>
        </w:rPr>
        <w:t xml:space="preserve"> business a carattere familiar</w:t>
      </w:r>
      <w:r w:rsidR="0023039E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23039E" w:rsidRPr="0023039E">
        <w:rPr>
          <w:rFonts w:asciiTheme="minorHAnsi" w:hAnsiTheme="minorHAnsi" w:cstheme="minorHAnsi"/>
          <w:sz w:val="24"/>
          <w:szCs w:val="24"/>
          <w:lang w:val="it-IT"/>
        </w:rPr>
        <w:t xml:space="preserve"> non sono in gener</w:t>
      </w:r>
      <w:r w:rsidR="0023039E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23039E" w:rsidRPr="0023039E">
        <w:rPr>
          <w:rFonts w:asciiTheme="minorHAnsi" w:hAnsiTheme="minorHAnsi" w:cstheme="minorHAnsi"/>
          <w:sz w:val="24"/>
          <w:szCs w:val="24"/>
          <w:lang w:val="it-IT"/>
        </w:rPr>
        <w:t xml:space="preserve"> in grado di sviluppare e mettere in pratica strumenti “ad hoc” per consentire la trasmi</w:t>
      </w:r>
      <w:r w:rsidR="0023039E">
        <w:rPr>
          <w:rFonts w:asciiTheme="minorHAnsi" w:hAnsiTheme="minorHAnsi" w:cstheme="minorHAnsi"/>
          <w:sz w:val="24"/>
          <w:szCs w:val="24"/>
          <w:lang w:val="it-IT"/>
        </w:rPr>
        <w:t xml:space="preserve">ssione di conoscenza. </w:t>
      </w:r>
      <w:proofErr w:type="gramStart"/>
      <w:r w:rsidR="0023039E" w:rsidRPr="00EF39EA">
        <w:rPr>
          <w:rFonts w:asciiTheme="minorHAnsi" w:hAnsiTheme="minorHAnsi" w:cstheme="minorHAnsi"/>
          <w:sz w:val="24"/>
          <w:szCs w:val="24"/>
          <w:lang w:val="it-IT"/>
        </w:rPr>
        <w:t>Di conseguenza ciò da origine all’ingaggio di specialisti</w:t>
      </w:r>
      <w:r w:rsidR="00EF39EA" w:rsidRPr="00EF39EA">
        <w:rPr>
          <w:rFonts w:asciiTheme="minorHAnsi" w:hAnsiTheme="minorHAnsi" w:cstheme="minorHAnsi"/>
          <w:sz w:val="24"/>
          <w:szCs w:val="24"/>
          <w:lang w:val="it-IT"/>
        </w:rPr>
        <w:t xml:space="preserve"> permettendo la trasmissione </w:t>
      </w:r>
      <w:r w:rsidR="00EF39EA">
        <w:rPr>
          <w:rFonts w:asciiTheme="minorHAnsi" w:hAnsiTheme="minorHAnsi" w:cstheme="minorHAnsi"/>
          <w:sz w:val="24"/>
          <w:szCs w:val="24"/>
          <w:lang w:val="it-IT"/>
        </w:rPr>
        <w:t xml:space="preserve">di conoscenza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a </w:t>
      </w:r>
      <w:r w:rsidR="00EF39EA">
        <w:rPr>
          <w:rFonts w:asciiTheme="minorHAnsi" w:hAnsiTheme="minorHAnsi" w:cstheme="minorHAnsi"/>
          <w:sz w:val="24"/>
          <w:szCs w:val="24"/>
          <w:lang w:val="it-IT"/>
        </w:rPr>
        <w:t xml:space="preserve">persone non appartenenti direttamente </w:t>
      </w:r>
      <w:proofErr w:type="gramEnd"/>
      <w:r w:rsidR="00EF39EA">
        <w:rPr>
          <w:rFonts w:asciiTheme="minorHAnsi" w:hAnsiTheme="minorHAnsi" w:cstheme="minorHAnsi"/>
          <w:sz w:val="24"/>
          <w:szCs w:val="24"/>
          <w:lang w:val="it-IT"/>
        </w:rPr>
        <w:t xml:space="preserve">all’azienda. </w:t>
      </w:r>
      <w:r w:rsidR="00EF39EA" w:rsidRPr="00EF39EA">
        <w:rPr>
          <w:rFonts w:asciiTheme="minorHAnsi" w:hAnsiTheme="minorHAnsi" w:cstheme="minorHAnsi"/>
          <w:sz w:val="24"/>
          <w:szCs w:val="24"/>
          <w:lang w:val="it-IT"/>
        </w:rPr>
        <w:t>Conseguenza di questa pratica è che una volt</w:t>
      </w:r>
      <w:r>
        <w:rPr>
          <w:rFonts w:asciiTheme="minorHAnsi" w:hAnsiTheme="minorHAnsi" w:cstheme="minorHAnsi"/>
          <w:sz w:val="24"/>
          <w:szCs w:val="24"/>
          <w:lang w:val="it-IT"/>
        </w:rPr>
        <w:t>a che</w:t>
      </w:r>
      <w:r w:rsidR="00EF39EA" w:rsidRPr="00EF39EA">
        <w:rPr>
          <w:rFonts w:asciiTheme="minorHAnsi" w:hAnsiTheme="minorHAnsi" w:cstheme="minorHAnsi"/>
          <w:sz w:val="24"/>
          <w:szCs w:val="24"/>
          <w:lang w:val="it-IT"/>
        </w:rPr>
        <w:t xml:space="preserve"> la conoscenza è stat</w:t>
      </w:r>
      <w:r w:rsidR="00EF39EA">
        <w:rPr>
          <w:rFonts w:asciiTheme="minorHAnsi" w:hAnsiTheme="minorHAnsi" w:cstheme="minorHAnsi"/>
          <w:sz w:val="24"/>
          <w:szCs w:val="24"/>
          <w:lang w:val="it-IT"/>
        </w:rPr>
        <w:t>a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trasmessa, il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Know</w:t>
      </w:r>
      <w:r w:rsidR="00EF39EA">
        <w:rPr>
          <w:rFonts w:asciiTheme="minorHAnsi" w:hAnsiTheme="minorHAnsi" w:cstheme="minorHAnsi"/>
          <w:sz w:val="24"/>
          <w:szCs w:val="24"/>
          <w:lang w:val="it-IT"/>
        </w:rPr>
        <w:t>-</w:t>
      </w:r>
      <w:proofErr w:type="spellEnd"/>
      <w:r w:rsidR="00EF39EA" w:rsidRPr="00EF39EA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F39EA" w:rsidRPr="00EF39EA">
        <w:rPr>
          <w:rFonts w:asciiTheme="minorHAnsi" w:hAnsiTheme="minorHAnsi" w:cstheme="minorHAnsi"/>
          <w:sz w:val="24"/>
          <w:szCs w:val="24"/>
          <w:lang w:val="it-IT"/>
        </w:rPr>
        <w:t>how</w:t>
      </w:r>
      <w:proofErr w:type="spellEnd"/>
      <w:r w:rsidR="00EF39EA" w:rsidRPr="00EF39EA">
        <w:rPr>
          <w:rFonts w:asciiTheme="minorHAnsi" w:hAnsiTheme="minorHAnsi" w:cstheme="minorHAnsi"/>
          <w:sz w:val="24"/>
          <w:szCs w:val="24"/>
          <w:lang w:val="it-IT"/>
        </w:rPr>
        <w:t xml:space="preserve"> visto come</w:t>
      </w:r>
      <w:r w:rsidR="00EF39EA">
        <w:rPr>
          <w:rFonts w:asciiTheme="minorHAnsi" w:hAnsiTheme="minorHAnsi" w:cstheme="minorHAnsi"/>
          <w:sz w:val="24"/>
          <w:szCs w:val="24"/>
          <w:lang w:val="it-IT"/>
        </w:rPr>
        <w:t xml:space="preserve"> conoscenza implicita generata di giorno in giorno dall’esperienza,</w:t>
      </w:r>
      <w:r w:rsidR="0023039E" w:rsidRPr="00EF39EA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gramStart"/>
      <w:r w:rsidR="00EF39EA">
        <w:rPr>
          <w:rFonts w:asciiTheme="minorHAnsi" w:hAnsiTheme="minorHAnsi" w:cstheme="minorHAnsi"/>
          <w:sz w:val="24"/>
          <w:szCs w:val="24"/>
          <w:lang w:val="it-IT"/>
        </w:rPr>
        <w:t>viene</w:t>
      </w:r>
      <w:proofErr w:type="gramEnd"/>
      <w:r w:rsidR="00EF39EA">
        <w:rPr>
          <w:rFonts w:asciiTheme="minorHAnsi" w:hAnsiTheme="minorHAnsi" w:cstheme="minorHAnsi"/>
          <w:sz w:val="24"/>
          <w:szCs w:val="24"/>
          <w:lang w:val="it-IT"/>
        </w:rPr>
        <w:t xml:space="preserve"> perduto.</w:t>
      </w:r>
      <w:r w:rsidR="0023039E" w:rsidRPr="00EF39EA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:rsidR="00AE5C6D" w:rsidRPr="009562D3" w:rsidRDefault="009562D3" w:rsidP="00967FAA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562D3">
        <w:rPr>
          <w:rFonts w:asciiTheme="minorHAnsi" w:hAnsiTheme="minorHAnsi" w:cstheme="minorHAnsi"/>
          <w:sz w:val="24"/>
          <w:szCs w:val="24"/>
          <w:lang w:val="it-IT"/>
        </w:rPr>
        <w:t>Ostacoli alla trasmissione di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conoscenza</w:t>
      </w:r>
      <w:r w:rsidR="00AE5C6D" w:rsidRPr="009562D3">
        <w:rPr>
          <w:rFonts w:asciiTheme="minorHAnsi" w:hAnsiTheme="minorHAnsi" w:cstheme="minorHAnsi"/>
          <w:sz w:val="24"/>
          <w:szCs w:val="24"/>
          <w:lang w:val="it-IT"/>
        </w:rPr>
        <w:t>:</w:t>
      </w:r>
    </w:p>
    <w:p w:rsidR="009562D3" w:rsidRDefault="00AE5C6D" w:rsidP="009562D3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562D3">
        <w:rPr>
          <w:rFonts w:asciiTheme="minorHAnsi" w:hAnsiTheme="minorHAnsi" w:cstheme="minorHAnsi"/>
          <w:b/>
          <w:sz w:val="24"/>
          <w:szCs w:val="24"/>
          <w:lang w:val="it-IT"/>
        </w:rPr>
        <w:t xml:space="preserve">- </w:t>
      </w:r>
      <w:r w:rsidR="009562D3" w:rsidRPr="009562D3">
        <w:rPr>
          <w:rFonts w:asciiTheme="minorHAnsi" w:hAnsiTheme="minorHAnsi" w:cstheme="minorHAnsi"/>
          <w:b/>
          <w:sz w:val="24"/>
          <w:szCs w:val="24"/>
          <w:lang w:val="it-IT"/>
        </w:rPr>
        <w:t>Timore di fallimento</w:t>
      </w:r>
      <w:r w:rsidRPr="009562D3">
        <w:rPr>
          <w:rFonts w:asciiTheme="minorHAnsi" w:hAnsiTheme="minorHAnsi" w:cstheme="minorHAnsi"/>
          <w:b/>
          <w:sz w:val="24"/>
          <w:szCs w:val="24"/>
          <w:lang w:val="it-IT"/>
        </w:rPr>
        <w:t>:</w:t>
      </w:r>
      <w:r w:rsidRPr="009562D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9562D3" w:rsidRPr="009562D3">
        <w:rPr>
          <w:rFonts w:asciiTheme="minorHAnsi" w:hAnsiTheme="minorHAnsi" w:cstheme="minorHAnsi"/>
          <w:sz w:val="24"/>
          <w:szCs w:val="24"/>
          <w:lang w:val="it-IT"/>
        </w:rPr>
        <w:t xml:space="preserve">ogni processo è associato a un concetto di sperimentazione con una certa entità di </w:t>
      </w:r>
      <w:r w:rsidR="009562D3">
        <w:rPr>
          <w:rFonts w:asciiTheme="minorHAnsi" w:hAnsiTheme="minorHAnsi" w:cstheme="minorHAnsi"/>
          <w:sz w:val="24"/>
          <w:szCs w:val="24"/>
          <w:lang w:val="it-IT"/>
        </w:rPr>
        <w:t xml:space="preserve">timore di fallimento se gli obiettivi desiderati non </w:t>
      </w:r>
      <w:proofErr w:type="gramStart"/>
      <w:r w:rsidR="009562D3">
        <w:rPr>
          <w:rFonts w:asciiTheme="minorHAnsi" w:hAnsiTheme="minorHAnsi" w:cstheme="minorHAnsi"/>
          <w:sz w:val="24"/>
          <w:szCs w:val="24"/>
          <w:lang w:val="it-IT"/>
        </w:rPr>
        <w:t>vengono</w:t>
      </w:r>
      <w:proofErr w:type="gramEnd"/>
      <w:r w:rsidR="009562D3">
        <w:rPr>
          <w:rFonts w:asciiTheme="minorHAnsi" w:hAnsiTheme="minorHAnsi" w:cstheme="minorHAnsi"/>
          <w:sz w:val="24"/>
          <w:szCs w:val="24"/>
          <w:lang w:val="it-IT"/>
        </w:rPr>
        <w:t xml:space="preserve"> raggiunti. </w:t>
      </w:r>
    </w:p>
    <w:p w:rsidR="009562D3" w:rsidRPr="00B353B8" w:rsidRDefault="009562D3" w:rsidP="009562D3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E254F0" w:rsidRDefault="00AE5C6D" w:rsidP="00E254F0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E254F0">
        <w:rPr>
          <w:rFonts w:asciiTheme="minorHAnsi" w:hAnsiTheme="minorHAnsi" w:cstheme="minorHAnsi"/>
          <w:b/>
          <w:sz w:val="24"/>
          <w:szCs w:val="24"/>
          <w:lang w:val="it-IT"/>
        </w:rPr>
        <w:t xml:space="preserve">- </w:t>
      </w:r>
      <w:r w:rsidR="009562D3" w:rsidRPr="00E254F0">
        <w:rPr>
          <w:rFonts w:asciiTheme="minorHAnsi" w:hAnsiTheme="minorHAnsi" w:cstheme="minorHAnsi"/>
          <w:b/>
          <w:sz w:val="24"/>
          <w:szCs w:val="24"/>
          <w:lang w:val="it-IT"/>
        </w:rPr>
        <w:t xml:space="preserve">Come identificare </w:t>
      </w:r>
      <w:proofErr w:type="gramStart"/>
      <w:r w:rsidR="009562D3" w:rsidRPr="00E254F0">
        <w:rPr>
          <w:rFonts w:asciiTheme="minorHAnsi" w:hAnsiTheme="minorHAnsi" w:cstheme="minorHAnsi"/>
          <w:b/>
          <w:sz w:val="24"/>
          <w:szCs w:val="24"/>
          <w:lang w:val="it-IT"/>
        </w:rPr>
        <w:t>le conoscenze chiave</w:t>
      </w:r>
      <w:proofErr w:type="gramEnd"/>
      <w:r w:rsidR="009562D3" w:rsidRPr="00E254F0">
        <w:rPr>
          <w:rFonts w:asciiTheme="minorHAnsi" w:hAnsiTheme="minorHAnsi" w:cstheme="minorHAnsi"/>
          <w:b/>
          <w:sz w:val="24"/>
          <w:szCs w:val="24"/>
          <w:lang w:val="it-IT"/>
        </w:rPr>
        <w:t xml:space="preserve"> dell’impresa: </w:t>
      </w:r>
      <w:r w:rsidR="009562D3" w:rsidRPr="00E254F0">
        <w:rPr>
          <w:rFonts w:asciiTheme="minorHAnsi" w:hAnsiTheme="minorHAnsi" w:cstheme="minorHAnsi"/>
          <w:sz w:val="24"/>
          <w:szCs w:val="24"/>
          <w:lang w:val="it-IT"/>
        </w:rPr>
        <w:t xml:space="preserve">Come </w:t>
      </w:r>
      <w:r w:rsidR="00E254F0" w:rsidRPr="00E254F0">
        <w:rPr>
          <w:rFonts w:asciiTheme="minorHAnsi" w:hAnsiTheme="minorHAnsi" w:cstheme="minorHAnsi"/>
          <w:sz w:val="24"/>
          <w:szCs w:val="24"/>
          <w:lang w:val="it-IT"/>
        </w:rPr>
        <w:t>in ogni valutazione di conoscenza intellettuale è difficile attribuire un valore a un lavoro che abbia un forte contenuto intellettuale come la ricerca tecno</w:t>
      </w:r>
      <w:r w:rsidR="00E254F0">
        <w:rPr>
          <w:rFonts w:asciiTheme="minorHAnsi" w:hAnsiTheme="minorHAnsi" w:cstheme="minorHAnsi"/>
          <w:sz w:val="24"/>
          <w:szCs w:val="24"/>
          <w:lang w:val="it-IT"/>
        </w:rPr>
        <w:t xml:space="preserve">logica o la conoscenza acquisita nel tempo. </w:t>
      </w:r>
      <w:r w:rsidR="00E254F0" w:rsidRPr="00E254F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:rsidR="00E254F0" w:rsidRPr="00B353B8" w:rsidRDefault="00E254F0" w:rsidP="00E254F0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DE6170" w:rsidRDefault="00AE5C6D" w:rsidP="00967FAA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E254F0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="00E254F0" w:rsidRPr="00E254F0">
        <w:rPr>
          <w:rFonts w:asciiTheme="minorHAnsi" w:hAnsiTheme="minorHAnsi" w:cstheme="minorHAnsi"/>
          <w:b/>
          <w:sz w:val="24"/>
          <w:szCs w:val="24"/>
          <w:lang w:val="it-IT"/>
        </w:rPr>
        <w:t xml:space="preserve">Essere in grado di determinare il tempo necessario per </w:t>
      </w:r>
      <w:r w:rsidR="00596A7D">
        <w:rPr>
          <w:rFonts w:asciiTheme="minorHAnsi" w:hAnsiTheme="minorHAnsi" w:cstheme="minorHAnsi"/>
          <w:b/>
          <w:sz w:val="24"/>
          <w:szCs w:val="24"/>
          <w:lang w:val="it-IT"/>
        </w:rPr>
        <w:t xml:space="preserve">la </w:t>
      </w:r>
      <w:r w:rsidR="00E254F0" w:rsidRPr="00E254F0">
        <w:rPr>
          <w:rFonts w:asciiTheme="minorHAnsi" w:hAnsiTheme="minorHAnsi" w:cstheme="minorHAnsi"/>
          <w:b/>
          <w:sz w:val="24"/>
          <w:szCs w:val="24"/>
          <w:lang w:val="it-IT"/>
        </w:rPr>
        <w:t xml:space="preserve">trasmissione </w:t>
      </w:r>
      <w:r w:rsidR="00E254F0" w:rsidRPr="00E254F0">
        <w:rPr>
          <w:rFonts w:asciiTheme="minorHAnsi" w:hAnsiTheme="minorHAnsi" w:cstheme="minorHAnsi"/>
          <w:sz w:val="24"/>
          <w:szCs w:val="24"/>
          <w:lang w:val="it-IT"/>
        </w:rPr>
        <w:t>di una det</w:t>
      </w:r>
      <w:r w:rsidR="00E254F0">
        <w:rPr>
          <w:rFonts w:asciiTheme="minorHAnsi" w:hAnsiTheme="minorHAnsi" w:cstheme="minorHAnsi"/>
          <w:sz w:val="24"/>
          <w:szCs w:val="24"/>
          <w:lang w:val="it-IT"/>
        </w:rPr>
        <w:t xml:space="preserve">erminata conoscenza </w:t>
      </w:r>
      <w:r w:rsidR="00DE6170">
        <w:rPr>
          <w:rFonts w:asciiTheme="minorHAnsi" w:hAnsiTheme="minorHAnsi" w:cstheme="minorHAnsi"/>
          <w:sz w:val="24"/>
          <w:szCs w:val="24"/>
          <w:lang w:val="it-IT"/>
        </w:rPr>
        <w:t xml:space="preserve">e di pianificarla in anticipo. </w:t>
      </w:r>
    </w:p>
    <w:p w:rsidR="00967FAA" w:rsidRPr="00B353B8" w:rsidRDefault="00AE5C6D" w:rsidP="00967FAA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DE6170">
        <w:rPr>
          <w:rFonts w:asciiTheme="minorHAnsi" w:hAnsiTheme="minorHAnsi" w:cstheme="minorHAnsi"/>
          <w:sz w:val="24"/>
          <w:szCs w:val="24"/>
          <w:lang w:val="it-IT"/>
        </w:rPr>
        <w:br/>
      </w:r>
      <w:r w:rsidRPr="00DE6170">
        <w:rPr>
          <w:rFonts w:asciiTheme="minorHAnsi" w:hAnsiTheme="minorHAnsi" w:cstheme="minorHAnsi"/>
          <w:b/>
          <w:sz w:val="24"/>
          <w:szCs w:val="24"/>
          <w:lang w:val="it-IT"/>
        </w:rPr>
        <w:t xml:space="preserve">- </w:t>
      </w:r>
      <w:r w:rsidR="00DE6170" w:rsidRPr="00DE6170">
        <w:rPr>
          <w:rFonts w:asciiTheme="minorHAnsi" w:hAnsiTheme="minorHAnsi" w:cstheme="minorHAnsi"/>
          <w:b/>
          <w:sz w:val="24"/>
          <w:szCs w:val="24"/>
          <w:lang w:val="it-IT"/>
        </w:rPr>
        <w:t xml:space="preserve">L’idea che la conoscenza sia potere: </w:t>
      </w:r>
      <w:r w:rsidR="00DE6170" w:rsidRPr="00DE6170">
        <w:rPr>
          <w:rFonts w:asciiTheme="minorHAnsi" w:hAnsiTheme="minorHAnsi" w:cstheme="minorHAnsi"/>
          <w:sz w:val="24"/>
          <w:szCs w:val="24"/>
          <w:lang w:val="it-IT"/>
        </w:rPr>
        <w:t>é</w:t>
      </w:r>
      <w:r w:rsidR="00DE6170" w:rsidRPr="00DE6170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="00DE6170" w:rsidRPr="00DE6170">
        <w:rPr>
          <w:rFonts w:asciiTheme="minorHAnsi" w:hAnsiTheme="minorHAnsi" w:cstheme="minorHAnsi"/>
          <w:sz w:val="24"/>
          <w:szCs w:val="24"/>
          <w:lang w:val="it-IT"/>
        </w:rPr>
        <w:t xml:space="preserve">difficile superare l’idea diffusa che “la conoscenza è una fonte importante di potere nelle organizzazioni” e che quindi è meglio </w:t>
      </w:r>
      <w:r w:rsidR="00DE6170">
        <w:rPr>
          <w:rFonts w:asciiTheme="minorHAnsi" w:hAnsiTheme="minorHAnsi" w:cstheme="minorHAnsi"/>
          <w:sz w:val="24"/>
          <w:szCs w:val="24"/>
          <w:lang w:val="it-IT"/>
        </w:rPr>
        <w:t xml:space="preserve">conservarla e non condividerla con altri. </w:t>
      </w:r>
    </w:p>
    <w:p w:rsidR="00541773" w:rsidRPr="00B353B8" w:rsidRDefault="00AE5C6D" w:rsidP="00541773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7A7DE0">
        <w:rPr>
          <w:rFonts w:asciiTheme="minorHAnsi" w:hAnsiTheme="minorHAnsi" w:cstheme="minorHAnsi"/>
          <w:sz w:val="24"/>
          <w:szCs w:val="24"/>
          <w:lang w:val="it-IT"/>
        </w:rPr>
        <w:br/>
      </w:r>
      <w:r w:rsidRPr="007A7DE0">
        <w:rPr>
          <w:rFonts w:asciiTheme="minorHAnsi" w:hAnsiTheme="minorHAnsi" w:cstheme="minorHAnsi"/>
          <w:b/>
          <w:sz w:val="24"/>
          <w:szCs w:val="24"/>
          <w:lang w:val="it-IT"/>
        </w:rPr>
        <w:t xml:space="preserve">- </w:t>
      </w:r>
      <w:r w:rsidR="007A7DE0" w:rsidRPr="007A7DE0">
        <w:rPr>
          <w:rFonts w:asciiTheme="minorHAnsi" w:hAnsiTheme="minorHAnsi" w:cstheme="minorHAnsi"/>
          <w:b/>
          <w:sz w:val="24"/>
          <w:szCs w:val="24"/>
          <w:lang w:val="it-IT"/>
        </w:rPr>
        <w:t xml:space="preserve">Allineare la strategia e gli obiettivi dell’organizzazione con le </w:t>
      </w:r>
      <w:r w:rsidR="007A7DE0">
        <w:rPr>
          <w:rFonts w:asciiTheme="minorHAnsi" w:hAnsiTheme="minorHAnsi" w:cstheme="minorHAnsi"/>
          <w:b/>
          <w:sz w:val="24"/>
          <w:szCs w:val="24"/>
          <w:lang w:val="it-IT"/>
        </w:rPr>
        <w:t xml:space="preserve">opinioni </w:t>
      </w:r>
      <w:r w:rsidR="007A7DE0" w:rsidRPr="007A7DE0">
        <w:rPr>
          <w:rFonts w:asciiTheme="minorHAnsi" w:hAnsiTheme="minorHAnsi" w:cstheme="minorHAnsi"/>
          <w:b/>
          <w:sz w:val="24"/>
          <w:szCs w:val="24"/>
          <w:lang w:val="it-IT"/>
        </w:rPr>
        <w:t>dei lavoratori</w:t>
      </w:r>
      <w:r w:rsidR="007A7DE0">
        <w:rPr>
          <w:rFonts w:asciiTheme="minorHAnsi" w:hAnsiTheme="minorHAnsi" w:cstheme="minorHAnsi"/>
          <w:b/>
          <w:sz w:val="24"/>
          <w:szCs w:val="24"/>
          <w:lang w:val="it-IT"/>
        </w:rPr>
        <w:t xml:space="preserve">, </w:t>
      </w:r>
      <w:r w:rsidR="007A7DE0">
        <w:rPr>
          <w:rFonts w:asciiTheme="minorHAnsi" w:hAnsiTheme="minorHAnsi" w:cstheme="minorHAnsi"/>
          <w:sz w:val="24"/>
          <w:szCs w:val="24"/>
          <w:lang w:val="it-IT"/>
        </w:rPr>
        <w:t>in modo che il processo</w:t>
      </w:r>
      <w:r w:rsidR="00596A7D">
        <w:rPr>
          <w:rFonts w:asciiTheme="minorHAnsi" w:hAnsiTheme="minorHAnsi" w:cstheme="minorHAnsi"/>
          <w:sz w:val="24"/>
          <w:szCs w:val="24"/>
          <w:lang w:val="it-IT"/>
        </w:rPr>
        <w:t xml:space="preserve"> di</w:t>
      </w:r>
      <w:r w:rsidR="007A7DE0">
        <w:rPr>
          <w:rFonts w:asciiTheme="minorHAnsi" w:hAnsiTheme="minorHAnsi" w:cstheme="minorHAnsi"/>
          <w:sz w:val="24"/>
          <w:szCs w:val="24"/>
          <w:lang w:val="it-IT"/>
        </w:rPr>
        <w:t xml:space="preserve"> trasferimento avvenga in maniera naturale e che entramb</w:t>
      </w:r>
      <w:r w:rsidR="00992CBF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7A7DE0">
        <w:rPr>
          <w:rFonts w:asciiTheme="minorHAnsi" w:hAnsiTheme="minorHAnsi" w:cstheme="minorHAnsi"/>
          <w:sz w:val="24"/>
          <w:szCs w:val="24"/>
          <w:lang w:val="it-IT"/>
        </w:rPr>
        <w:t xml:space="preserve"> le parti lo ritengano </w:t>
      </w:r>
      <w:r w:rsidR="00541773">
        <w:rPr>
          <w:rFonts w:asciiTheme="minorHAnsi" w:hAnsiTheme="minorHAnsi" w:cstheme="minorHAnsi"/>
          <w:sz w:val="24"/>
          <w:szCs w:val="24"/>
          <w:lang w:val="it-IT"/>
        </w:rPr>
        <w:t xml:space="preserve">comodo. </w:t>
      </w:r>
      <w:proofErr w:type="gramStart"/>
      <w:r w:rsidR="00541773" w:rsidRPr="00541773">
        <w:rPr>
          <w:rFonts w:asciiTheme="minorHAnsi" w:hAnsiTheme="minorHAnsi" w:cstheme="minorHAnsi"/>
          <w:sz w:val="24"/>
          <w:szCs w:val="24"/>
          <w:lang w:val="it-IT"/>
        </w:rPr>
        <w:t xml:space="preserve">Necessità di identificare le risorse umane in possesso di </w:t>
      </w:r>
      <w:r w:rsidR="00541773">
        <w:rPr>
          <w:rFonts w:asciiTheme="minorHAnsi" w:hAnsiTheme="minorHAnsi" w:cstheme="minorHAnsi"/>
          <w:sz w:val="24"/>
          <w:szCs w:val="24"/>
          <w:lang w:val="it-IT"/>
        </w:rPr>
        <w:t>conoscenze strategiche nelle varie fasi del processo produttivo</w:t>
      </w:r>
      <w:proofErr w:type="gramEnd"/>
      <w:r w:rsidR="00541773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</w:p>
    <w:p w:rsidR="00541773" w:rsidRPr="00B353B8" w:rsidRDefault="00541773" w:rsidP="00541773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057CFA" w:rsidRDefault="00AE5C6D" w:rsidP="00967FAA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41773">
        <w:rPr>
          <w:rFonts w:asciiTheme="minorHAnsi" w:hAnsiTheme="minorHAnsi" w:cstheme="minorHAnsi"/>
          <w:b/>
          <w:sz w:val="24"/>
          <w:szCs w:val="24"/>
          <w:lang w:val="it-IT"/>
        </w:rPr>
        <w:t xml:space="preserve">- </w:t>
      </w:r>
      <w:r w:rsidR="00541773" w:rsidRPr="00541773">
        <w:rPr>
          <w:rFonts w:asciiTheme="minorHAnsi" w:hAnsiTheme="minorHAnsi" w:cstheme="minorHAnsi"/>
          <w:b/>
          <w:sz w:val="24"/>
          <w:szCs w:val="24"/>
          <w:lang w:val="it-IT"/>
        </w:rPr>
        <w:t>Mancanza di motivazione di alcuni lavo</w:t>
      </w:r>
      <w:r w:rsidR="00541773">
        <w:rPr>
          <w:rFonts w:asciiTheme="minorHAnsi" w:hAnsiTheme="minorHAnsi" w:cstheme="minorHAnsi"/>
          <w:b/>
          <w:sz w:val="24"/>
          <w:szCs w:val="24"/>
          <w:lang w:val="it-IT"/>
        </w:rPr>
        <w:t>ratori</w:t>
      </w:r>
      <w:r w:rsidRPr="00541773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  <w:r w:rsidR="00541773" w:rsidRPr="00541773">
        <w:rPr>
          <w:rFonts w:asciiTheme="minorHAnsi" w:hAnsiTheme="minorHAnsi" w:cstheme="minorHAnsi"/>
          <w:sz w:val="24"/>
          <w:szCs w:val="24"/>
          <w:lang w:val="it-IT"/>
        </w:rPr>
        <w:t>Questa situazione può essere fatale per la sopravvivenza dell’organizzazione.</w:t>
      </w:r>
      <w:r w:rsidR="0054177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:rsidR="00541773" w:rsidRPr="00541773" w:rsidRDefault="00541773" w:rsidP="00967FAA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057CFA" w:rsidRPr="009A1AB1" w:rsidRDefault="00057CFA" w:rsidP="00057CFA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A1AB1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="00541773" w:rsidRPr="009A1AB1">
        <w:rPr>
          <w:rFonts w:asciiTheme="minorHAnsi" w:hAnsiTheme="minorHAnsi" w:cstheme="minorHAnsi"/>
          <w:sz w:val="24"/>
          <w:szCs w:val="24"/>
          <w:lang w:val="it-IT"/>
        </w:rPr>
        <w:t xml:space="preserve">E’ necessario </w:t>
      </w:r>
      <w:r w:rsidR="00541773" w:rsidRPr="009A1AB1">
        <w:rPr>
          <w:rFonts w:asciiTheme="minorHAnsi" w:hAnsiTheme="minorHAnsi" w:cstheme="minorHAnsi"/>
          <w:b/>
          <w:sz w:val="24"/>
          <w:szCs w:val="24"/>
          <w:lang w:val="it-IT"/>
        </w:rPr>
        <w:t>colmare il d</w:t>
      </w:r>
      <w:r w:rsidR="009A1AB1" w:rsidRPr="009A1AB1">
        <w:rPr>
          <w:rFonts w:asciiTheme="minorHAnsi" w:hAnsiTheme="minorHAnsi" w:cstheme="minorHAnsi"/>
          <w:b/>
          <w:sz w:val="24"/>
          <w:szCs w:val="24"/>
          <w:lang w:val="it-IT"/>
        </w:rPr>
        <w:t>i</w:t>
      </w:r>
      <w:r w:rsidR="00541773" w:rsidRPr="009A1AB1">
        <w:rPr>
          <w:rFonts w:asciiTheme="minorHAnsi" w:hAnsiTheme="minorHAnsi" w:cstheme="minorHAnsi"/>
          <w:b/>
          <w:sz w:val="24"/>
          <w:szCs w:val="24"/>
          <w:lang w:val="it-IT"/>
        </w:rPr>
        <w:t>vario fra le informazioni necessarie e quelle dispon</w:t>
      </w:r>
      <w:r w:rsidR="00147805">
        <w:rPr>
          <w:rFonts w:asciiTheme="minorHAnsi" w:hAnsiTheme="minorHAnsi" w:cstheme="minorHAnsi"/>
          <w:b/>
          <w:sz w:val="24"/>
          <w:szCs w:val="24"/>
          <w:lang w:val="it-IT"/>
        </w:rPr>
        <w:t>i</w:t>
      </w:r>
      <w:r w:rsidR="00541773" w:rsidRPr="009A1AB1">
        <w:rPr>
          <w:rFonts w:asciiTheme="minorHAnsi" w:hAnsiTheme="minorHAnsi" w:cstheme="minorHAnsi"/>
          <w:b/>
          <w:sz w:val="24"/>
          <w:szCs w:val="24"/>
          <w:lang w:val="it-IT"/>
        </w:rPr>
        <w:t>bili</w:t>
      </w:r>
      <w:r w:rsidR="00541773" w:rsidRPr="009A1AB1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9A1AB1" w:rsidRPr="009A1AB1">
        <w:rPr>
          <w:rFonts w:asciiTheme="minorHAnsi" w:hAnsiTheme="minorHAnsi" w:cstheme="minorHAnsi"/>
          <w:sz w:val="24"/>
          <w:szCs w:val="24"/>
          <w:lang w:val="it-IT"/>
        </w:rPr>
        <w:t xml:space="preserve">(in genere le informazioni </w:t>
      </w:r>
      <w:proofErr w:type="spellStart"/>
      <w:proofErr w:type="gramStart"/>
      <w:r w:rsidR="009A1AB1" w:rsidRPr="009A1AB1">
        <w:rPr>
          <w:rFonts w:asciiTheme="minorHAnsi" w:hAnsiTheme="minorHAnsi" w:cstheme="minorHAnsi"/>
          <w:sz w:val="24"/>
          <w:szCs w:val="24"/>
          <w:lang w:val="it-IT"/>
        </w:rPr>
        <w:t>disponibi</w:t>
      </w:r>
      <w:r w:rsidRPr="009A1AB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9A1AB1" w:rsidRPr="009A1AB1">
        <w:rPr>
          <w:rFonts w:asciiTheme="minorHAnsi" w:hAnsiTheme="minorHAnsi" w:cstheme="minorHAnsi"/>
          <w:sz w:val="24"/>
          <w:szCs w:val="24"/>
          <w:lang w:val="it-IT"/>
        </w:rPr>
        <w:t>i</w:t>
      </w:r>
      <w:proofErr w:type="spellEnd"/>
      <w:proofErr w:type="gramEnd"/>
      <w:r w:rsidR="009A1AB1" w:rsidRPr="009A1AB1">
        <w:rPr>
          <w:rFonts w:asciiTheme="minorHAnsi" w:hAnsiTheme="minorHAnsi" w:cstheme="minorHAnsi"/>
          <w:sz w:val="24"/>
          <w:szCs w:val="24"/>
          <w:lang w:val="it-IT"/>
        </w:rPr>
        <w:t xml:space="preserve"> sono ins</w:t>
      </w:r>
      <w:r w:rsidR="009A1AB1">
        <w:rPr>
          <w:rFonts w:asciiTheme="minorHAnsi" w:hAnsiTheme="minorHAnsi" w:cstheme="minorHAnsi"/>
          <w:sz w:val="24"/>
          <w:szCs w:val="24"/>
          <w:lang w:val="it-IT"/>
        </w:rPr>
        <w:t>ufficienti o non formalizzat</w:t>
      </w:r>
      <w:r w:rsidR="00147805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9A1AB1">
        <w:rPr>
          <w:rFonts w:asciiTheme="minorHAnsi" w:hAnsiTheme="minorHAnsi" w:cstheme="minorHAnsi"/>
          <w:sz w:val="24"/>
          <w:szCs w:val="24"/>
          <w:lang w:val="it-IT"/>
        </w:rPr>
        <w:t>; la loro raccolta e conservazione richiede molto tempo e delle operazioni complesse).</w:t>
      </w:r>
    </w:p>
    <w:p w:rsidR="00057CFA" w:rsidRPr="00EC0872" w:rsidRDefault="00057CFA" w:rsidP="00057CFA">
      <w:pPr>
        <w:ind w:left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EC0872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="009A1AB1" w:rsidRPr="00EC0872">
        <w:rPr>
          <w:rFonts w:asciiTheme="minorHAnsi" w:hAnsiTheme="minorHAnsi" w:cstheme="minorHAnsi"/>
          <w:sz w:val="24"/>
          <w:szCs w:val="24"/>
          <w:lang w:val="it-IT"/>
        </w:rPr>
        <w:t xml:space="preserve">La conoscenza e il controllo delle </w:t>
      </w:r>
      <w:r w:rsidR="009A1AB1" w:rsidRPr="00EC0872">
        <w:rPr>
          <w:rFonts w:asciiTheme="minorHAnsi" w:hAnsiTheme="minorHAnsi" w:cstheme="minorHAnsi"/>
          <w:b/>
          <w:sz w:val="24"/>
          <w:szCs w:val="24"/>
          <w:lang w:val="it-IT"/>
        </w:rPr>
        <w:t>mansioni sono concentrat</w:t>
      </w:r>
      <w:r w:rsidR="009A1AB1" w:rsidRPr="00EC0872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9A1AB1" w:rsidRPr="00EC0872">
        <w:rPr>
          <w:rFonts w:asciiTheme="minorHAnsi" w:hAnsiTheme="minorHAnsi" w:cstheme="minorHAnsi"/>
          <w:b/>
          <w:sz w:val="24"/>
          <w:szCs w:val="24"/>
          <w:lang w:val="it-IT"/>
        </w:rPr>
        <w:t xml:space="preserve"> nei livelli di vertice dell’organizzazione</w:t>
      </w:r>
      <w:r w:rsidR="00EC0872" w:rsidRPr="00EC0872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="00EC0872" w:rsidRPr="00EC0872">
        <w:rPr>
          <w:rFonts w:asciiTheme="minorHAnsi" w:hAnsiTheme="minorHAnsi" w:cstheme="minorHAnsi"/>
          <w:sz w:val="24"/>
          <w:szCs w:val="24"/>
          <w:lang w:val="it-IT"/>
        </w:rPr>
        <w:t>(specialmente</w:t>
      </w:r>
      <w:r w:rsidR="00EC0872" w:rsidRPr="00EC0872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="00EC0872">
        <w:rPr>
          <w:rFonts w:asciiTheme="minorHAnsi" w:hAnsiTheme="minorHAnsi" w:cstheme="minorHAnsi"/>
          <w:sz w:val="24"/>
          <w:szCs w:val="24"/>
          <w:lang w:val="it-IT"/>
        </w:rPr>
        <w:t xml:space="preserve">nelle piccole </w:t>
      </w:r>
      <w:r w:rsidR="00EC0872" w:rsidRPr="00EC0872">
        <w:rPr>
          <w:rFonts w:asciiTheme="minorHAnsi" w:hAnsiTheme="minorHAnsi" w:cstheme="minorHAnsi"/>
          <w:sz w:val="24"/>
          <w:szCs w:val="24"/>
          <w:lang w:val="it-IT"/>
        </w:rPr>
        <w:t xml:space="preserve"> imprese</w:t>
      </w:r>
      <w:r w:rsidR="00EC0872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EC0872" w:rsidRPr="00EC0872">
        <w:rPr>
          <w:rFonts w:asciiTheme="minorHAnsi" w:hAnsiTheme="minorHAnsi" w:cstheme="minorHAnsi"/>
          <w:sz w:val="24"/>
          <w:szCs w:val="24"/>
          <w:lang w:val="it-IT"/>
        </w:rPr>
        <w:t>a conduzi</w:t>
      </w:r>
      <w:r w:rsidR="00EC0872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="00EC0872" w:rsidRPr="00EC0872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gramStart"/>
      <w:r w:rsidR="00EC0872" w:rsidRPr="00EC0872">
        <w:rPr>
          <w:rFonts w:asciiTheme="minorHAnsi" w:hAnsiTheme="minorHAnsi" w:cstheme="minorHAnsi"/>
          <w:sz w:val="24"/>
          <w:szCs w:val="24"/>
          <w:lang w:val="it-IT"/>
        </w:rPr>
        <w:t>familiar</w:t>
      </w:r>
      <w:r w:rsidR="00EC0872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EC0872" w:rsidRPr="00EC0872">
        <w:rPr>
          <w:rFonts w:asciiTheme="minorHAnsi" w:hAnsiTheme="minorHAnsi" w:cstheme="minorHAnsi"/>
          <w:sz w:val="24"/>
          <w:szCs w:val="24"/>
          <w:lang w:val="it-IT"/>
        </w:rPr>
        <w:t xml:space="preserve"> dove</w:t>
      </w:r>
      <w:proofErr w:type="gramEnd"/>
      <w:r w:rsidR="00EC0872" w:rsidRPr="00EC0872">
        <w:rPr>
          <w:rFonts w:asciiTheme="minorHAnsi" w:hAnsiTheme="minorHAnsi" w:cstheme="minorHAnsi"/>
          <w:sz w:val="24"/>
          <w:szCs w:val="24"/>
          <w:lang w:val="it-IT"/>
        </w:rPr>
        <w:t xml:space="preserve"> il</w:t>
      </w:r>
      <w:r w:rsidR="00EC0872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EC0872" w:rsidRPr="00EC0872">
        <w:rPr>
          <w:rFonts w:asciiTheme="minorHAnsi" w:hAnsiTheme="minorHAnsi" w:cstheme="minorHAnsi"/>
          <w:sz w:val="24"/>
          <w:szCs w:val="24"/>
          <w:lang w:val="it-IT"/>
        </w:rPr>
        <w:t xml:space="preserve">manager è </w:t>
      </w:r>
      <w:r w:rsidR="00EC0872">
        <w:rPr>
          <w:rFonts w:asciiTheme="minorHAnsi" w:hAnsiTheme="minorHAnsi" w:cstheme="minorHAnsi"/>
          <w:sz w:val="24"/>
          <w:szCs w:val="24"/>
          <w:lang w:val="it-IT"/>
        </w:rPr>
        <w:t>anche il proprietario e il fondatore dell’ impresa</w:t>
      </w:r>
      <w:r w:rsidRPr="00EC0872">
        <w:rPr>
          <w:rFonts w:asciiTheme="minorHAnsi" w:hAnsiTheme="minorHAnsi" w:cstheme="minorHAnsi"/>
          <w:sz w:val="24"/>
          <w:szCs w:val="24"/>
          <w:lang w:val="it-IT"/>
        </w:rPr>
        <w:t>).</w:t>
      </w:r>
    </w:p>
    <w:p w:rsidR="00057CFA" w:rsidRPr="00EC0872" w:rsidRDefault="00057CFA" w:rsidP="00202455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EC0872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="00EC0872" w:rsidRPr="00EC0872">
        <w:rPr>
          <w:rFonts w:asciiTheme="minorHAnsi" w:hAnsiTheme="minorHAnsi" w:cstheme="minorHAnsi"/>
          <w:b/>
          <w:sz w:val="24"/>
          <w:szCs w:val="24"/>
          <w:lang w:val="it-IT"/>
        </w:rPr>
        <w:t xml:space="preserve">Un’atmosfera sfavorevole alla comunicazione </w:t>
      </w:r>
      <w:r w:rsidR="00170E0B">
        <w:rPr>
          <w:rFonts w:asciiTheme="minorHAnsi" w:hAnsiTheme="minorHAnsi" w:cstheme="minorHAnsi"/>
          <w:sz w:val="24"/>
          <w:szCs w:val="24"/>
          <w:lang w:val="it-IT"/>
        </w:rPr>
        <w:t>e alla collabora</w:t>
      </w:r>
      <w:r w:rsidR="00EC0872" w:rsidRPr="00E95985">
        <w:rPr>
          <w:rFonts w:asciiTheme="minorHAnsi" w:hAnsiTheme="minorHAnsi" w:cstheme="minorHAnsi"/>
          <w:sz w:val="24"/>
          <w:szCs w:val="24"/>
          <w:lang w:val="it-IT"/>
        </w:rPr>
        <w:t>zione</w:t>
      </w:r>
      <w:r w:rsidR="00EC0872" w:rsidRPr="00EC0872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="00EC0872" w:rsidRPr="00EC0872">
        <w:rPr>
          <w:rFonts w:asciiTheme="minorHAnsi" w:hAnsiTheme="minorHAnsi" w:cstheme="minorHAnsi"/>
          <w:sz w:val="24"/>
          <w:szCs w:val="24"/>
          <w:lang w:val="it-IT"/>
        </w:rPr>
        <w:t>tra il management</w:t>
      </w:r>
      <w:r w:rsidR="00EC0872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="00EC0872">
        <w:rPr>
          <w:rFonts w:asciiTheme="minorHAnsi" w:hAnsiTheme="minorHAnsi" w:cstheme="minorHAnsi"/>
          <w:sz w:val="24"/>
          <w:szCs w:val="24"/>
          <w:lang w:val="it-IT"/>
        </w:rPr>
        <w:t xml:space="preserve">e i </w:t>
      </w:r>
      <w:r w:rsidR="00E95985">
        <w:rPr>
          <w:rFonts w:asciiTheme="minorHAnsi" w:hAnsiTheme="minorHAnsi" w:cstheme="minorHAnsi"/>
          <w:sz w:val="24"/>
          <w:szCs w:val="24"/>
          <w:lang w:val="it-IT"/>
        </w:rPr>
        <w:t>lavoratori.</w:t>
      </w:r>
    </w:p>
    <w:p w:rsidR="00057CFA" w:rsidRPr="00E95985" w:rsidRDefault="00057CFA" w:rsidP="00202455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E95985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="00E95985" w:rsidRPr="00E95985">
        <w:rPr>
          <w:rFonts w:asciiTheme="minorHAnsi" w:hAnsiTheme="minorHAnsi" w:cstheme="minorHAnsi"/>
          <w:sz w:val="24"/>
          <w:szCs w:val="24"/>
          <w:lang w:val="it-IT"/>
        </w:rPr>
        <w:t xml:space="preserve">Il tempo </w:t>
      </w:r>
      <w:r w:rsidR="00E95985" w:rsidRPr="00E95985">
        <w:rPr>
          <w:rFonts w:asciiTheme="minorHAnsi" w:hAnsiTheme="minorHAnsi" w:cstheme="minorHAnsi"/>
          <w:b/>
          <w:sz w:val="24"/>
          <w:szCs w:val="24"/>
          <w:lang w:val="it-IT"/>
        </w:rPr>
        <w:t>per imple</w:t>
      </w:r>
      <w:r w:rsidR="00E95985">
        <w:rPr>
          <w:rFonts w:asciiTheme="minorHAnsi" w:hAnsiTheme="minorHAnsi" w:cstheme="minorHAnsi"/>
          <w:b/>
          <w:sz w:val="24"/>
          <w:szCs w:val="24"/>
          <w:lang w:val="it-IT"/>
        </w:rPr>
        <w:t>me</w:t>
      </w:r>
      <w:r w:rsidR="00E95985" w:rsidRPr="00E95985">
        <w:rPr>
          <w:rFonts w:asciiTheme="minorHAnsi" w:hAnsiTheme="minorHAnsi" w:cstheme="minorHAnsi"/>
          <w:b/>
          <w:sz w:val="24"/>
          <w:szCs w:val="24"/>
          <w:lang w:val="it-IT"/>
        </w:rPr>
        <w:t>ntare un</w:t>
      </w:r>
      <w:r w:rsidR="00E95985">
        <w:rPr>
          <w:rFonts w:asciiTheme="minorHAnsi" w:hAnsiTheme="minorHAnsi" w:cstheme="minorHAnsi"/>
          <w:b/>
          <w:sz w:val="24"/>
          <w:szCs w:val="24"/>
          <w:lang w:val="it-IT"/>
        </w:rPr>
        <w:t>’</w:t>
      </w:r>
      <w:r w:rsidR="00E95985" w:rsidRPr="00E95985">
        <w:rPr>
          <w:rFonts w:asciiTheme="minorHAnsi" w:hAnsiTheme="minorHAnsi" w:cstheme="minorHAnsi"/>
          <w:b/>
          <w:sz w:val="24"/>
          <w:szCs w:val="24"/>
          <w:lang w:val="it-IT"/>
        </w:rPr>
        <w:t>ad</w:t>
      </w:r>
      <w:r w:rsidR="00E95985">
        <w:rPr>
          <w:rFonts w:asciiTheme="minorHAnsi" w:hAnsiTheme="minorHAnsi" w:cstheme="minorHAnsi"/>
          <w:b/>
          <w:sz w:val="24"/>
          <w:szCs w:val="24"/>
          <w:lang w:val="it-IT"/>
        </w:rPr>
        <w:t>eg</w:t>
      </w:r>
      <w:r w:rsidR="00E95985" w:rsidRPr="00E95985">
        <w:rPr>
          <w:rFonts w:asciiTheme="minorHAnsi" w:hAnsiTheme="minorHAnsi" w:cstheme="minorHAnsi"/>
          <w:b/>
          <w:sz w:val="24"/>
          <w:szCs w:val="24"/>
          <w:lang w:val="it-IT"/>
        </w:rPr>
        <w:t xml:space="preserve">uata </w:t>
      </w:r>
      <w:r w:rsidR="00E95985" w:rsidRPr="00E95985">
        <w:rPr>
          <w:rFonts w:asciiTheme="minorHAnsi" w:hAnsiTheme="minorHAnsi" w:cstheme="minorHAnsi"/>
          <w:sz w:val="24"/>
          <w:szCs w:val="24"/>
          <w:lang w:val="it-IT"/>
        </w:rPr>
        <w:t>strategia rispetto</w:t>
      </w:r>
      <w:r w:rsidR="00E95985">
        <w:rPr>
          <w:rFonts w:asciiTheme="minorHAnsi" w:hAnsiTheme="minorHAnsi" w:cstheme="minorHAnsi"/>
          <w:sz w:val="24"/>
          <w:szCs w:val="24"/>
          <w:lang w:val="it-IT"/>
        </w:rPr>
        <w:t xml:space="preserve"> alle necessità della produzione</w:t>
      </w:r>
      <w:r w:rsidRPr="00E95985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057CFA" w:rsidRPr="00E95985" w:rsidRDefault="00057CFA" w:rsidP="00202455">
      <w:pPr>
        <w:ind w:firstLine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E95985">
        <w:rPr>
          <w:rFonts w:asciiTheme="minorHAnsi" w:hAnsiTheme="minorHAnsi" w:cstheme="minorHAnsi"/>
          <w:sz w:val="20"/>
          <w:szCs w:val="20"/>
          <w:lang w:val="it-IT"/>
        </w:rPr>
        <w:t xml:space="preserve">- </w:t>
      </w:r>
      <w:r w:rsidR="00E95985" w:rsidRPr="00E95985">
        <w:rPr>
          <w:rFonts w:asciiTheme="minorHAnsi" w:hAnsiTheme="minorHAnsi" w:cstheme="minorHAnsi"/>
          <w:sz w:val="24"/>
          <w:szCs w:val="24"/>
          <w:lang w:val="it-IT"/>
        </w:rPr>
        <w:t xml:space="preserve">Problemi legati alla disponibilità di </w:t>
      </w:r>
      <w:r w:rsidR="00E95985">
        <w:rPr>
          <w:rFonts w:asciiTheme="minorHAnsi" w:hAnsiTheme="minorHAnsi" w:cstheme="minorHAnsi"/>
          <w:sz w:val="24"/>
          <w:szCs w:val="24"/>
          <w:lang w:val="it-IT"/>
        </w:rPr>
        <w:t>risorse finanziarie</w:t>
      </w:r>
      <w:r w:rsidR="0014780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E95985">
        <w:rPr>
          <w:rFonts w:asciiTheme="minorHAnsi" w:hAnsiTheme="minorHAnsi" w:cstheme="minorHAnsi"/>
          <w:b/>
          <w:sz w:val="24"/>
          <w:szCs w:val="24"/>
          <w:lang w:val="it-IT"/>
        </w:rPr>
        <w:t>(</w:t>
      </w:r>
      <w:r w:rsidR="00E95985">
        <w:rPr>
          <w:rFonts w:asciiTheme="minorHAnsi" w:hAnsiTheme="minorHAnsi" w:cstheme="minorHAnsi"/>
          <w:b/>
          <w:sz w:val="24"/>
          <w:szCs w:val="24"/>
          <w:lang w:val="it-IT"/>
        </w:rPr>
        <w:t>l’Informaz</w:t>
      </w:r>
      <w:r w:rsidRPr="00E95985">
        <w:rPr>
          <w:rFonts w:asciiTheme="minorHAnsi" w:hAnsiTheme="minorHAnsi" w:cstheme="minorHAnsi"/>
          <w:b/>
          <w:sz w:val="24"/>
          <w:szCs w:val="24"/>
          <w:lang w:val="it-IT"/>
        </w:rPr>
        <w:t>ion</w:t>
      </w:r>
      <w:r w:rsidR="00E95985">
        <w:rPr>
          <w:rFonts w:asciiTheme="minorHAnsi" w:hAnsiTheme="minorHAnsi" w:cstheme="minorHAnsi"/>
          <w:b/>
          <w:sz w:val="24"/>
          <w:szCs w:val="24"/>
          <w:lang w:val="it-IT"/>
        </w:rPr>
        <w:t>e è costosa)</w:t>
      </w:r>
      <w:r w:rsidRPr="00E95985">
        <w:rPr>
          <w:rFonts w:asciiTheme="minorHAnsi" w:hAnsiTheme="minorHAnsi" w:cstheme="minorHAnsi"/>
          <w:b/>
          <w:sz w:val="24"/>
          <w:szCs w:val="24"/>
          <w:lang w:val="it-IT"/>
        </w:rPr>
        <w:t>.</w:t>
      </w:r>
    </w:p>
    <w:p w:rsidR="00057CFA" w:rsidRPr="00170E0B" w:rsidRDefault="00170E0B" w:rsidP="00202455">
      <w:pPr>
        <w:ind w:left="426" w:firstLine="45"/>
        <w:jc w:val="both"/>
        <w:rPr>
          <w:rFonts w:asciiTheme="minorHAnsi" w:hAnsiTheme="minorHAnsi" w:cstheme="minorHAnsi"/>
          <w:color w:val="FF0000"/>
          <w:sz w:val="20"/>
          <w:szCs w:val="20"/>
          <w:lang w:val="it-IT"/>
        </w:rPr>
      </w:pPr>
      <w:r w:rsidRPr="00170E0B">
        <w:rPr>
          <w:rFonts w:asciiTheme="minorHAnsi" w:hAnsiTheme="minorHAnsi" w:cstheme="minorHAnsi"/>
          <w:sz w:val="20"/>
          <w:szCs w:val="20"/>
          <w:lang w:val="it-IT"/>
        </w:rPr>
        <w:t>-</w:t>
      </w:r>
      <w:r>
        <w:rPr>
          <w:rFonts w:asciiTheme="minorHAnsi" w:hAnsiTheme="minorHAnsi" w:cstheme="minorHAnsi"/>
          <w:color w:val="FF0000"/>
          <w:sz w:val="20"/>
          <w:szCs w:val="20"/>
          <w:lang w:val="it-IT"/>
        </w:rPr>
        <w:t xml:space="preserve"> </w:t>
      </w:r>
      <w:r w:rsidR="00E95985" w:rsidRPr="00170E0B">
        <w:rPr>
          <w:rFonts w:asciiTheme="minorHAnsi" w:hAnsiTheme="minorHAnsi" w:cstheme="minorHAnsi"/>
          <w:sz w:val="24"/>
          <w:szCs w:val="24"/>
          <w:lang w:val="it-IT"/>
        </w:rPr>
        <w:t>Necessità di identi</w:t>
      </w:r>
      <w:r w:rsidRPr="00170E0B">
        <w:rPr>
          <w:rFonts w:asciiTheme="minorHAnsi" w:hAnsiTheme="minorHAnsi" w:cstheme="minorHAnsi"/>
          <w:sz w:val="24"/>
          <w:szCs w:val="24"/>
          <w:lang w:val="it-IT"/>
        </w:rPr>
        <w:t>fi</w:t>
      </w:r>
      <w:r w:rsidR="00E95985" w:rsidRPr="00170E0B">
        <w:rPr>
          <w:rFonts w:asciiTheme="minorHAnsi" w:hAnsiTheme="minorHAnsi" w:cstheme="minorHAnsi"/>
          <w:sz w:val="24"/>
          <w:szCs w:val="24"/>
          <w:lang w:val="it-IT"/>
        </w:rPr>
        <w:t>care le risorse umane che</w:t>
      </w:r>
      <w:r w:rsidRPr="00170E0B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gramStart"/>
      <w:r w:rsidRPr="00170E0B">
        <w:rPr>
          <w:rFonts w:asciiTheme="minorHAnsi" w:hAnsiTheme="minorHAnsi" w:cstheme="minorHAnsi"/>
          <w:sz w:val="24"/>
          <w:szCs w:val="24"/>
          <w:lang w:val="it-IT"/>
        </w:rPr>
        <w:t>posseg</w:t>
      </w:r>
      <w:r>
        <w:rPr>
          <w:rFonts w:asciiTheme="minorHAnsi" w:hAnsiTheme="minorHAnsi" w:cstheme="minorHAnsi"/>
          <w:sz w:val="24"/>
          <w:szCs w:val="24"/>
          <w:lang w:val="it-IT"/>
        </w:rPr>
        <w:t>g</w:t>
      </w:r>
      <w:r w:rsidRPr="00170E0B">
        <w:rPr>
          <w:rFonts w:asciiTheme="minorHAnsi" w:hAnsiTheme="minorHAnsi" w:cstheme="minorHAnsi"/>
          <w:sz w:val="24"/>
          <w:szCs w:val="24"/>
          <w:lang w:val="it-IT"/>
        </w:rPr>
        <w:t>ono</w:t>
      </w:r>
      <w:proofErr w:type="gramEnd"/>
      <w:r w:rsidRPr="00170E0B">
        <w:rPr>
          <w:rFonts w:asciiTheme="minorHAnsi" w:hAnsiTheme="minorHAnsi" w:cstheme="minorHAnsi"/>
          <w:sz w:val="24"/>
          <w:szCs w:val="24"/>
          <w:lang w:val="it-IT"/>
        </w:rPr>
        <w:t xml:space="preserve"> le conoscenze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strategiche            ne</w:t>
      </w:r>
      <w:r w:rsidR="00202455">
        <w:rPr>
          <w:rFonts w:asciiTheme="minorHAnsi" w:hAnsiTheme="minorHAnsi" w:cstheme="minorHAnsi"/>
          <w:sz w:val="24"/>
          <w:szCs w:val="24"/>
          <w:lang w:val="it-IT"/>
        </w:rPr>
        <w:t>lle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differenti fasi produttive . </w:t>
      </w:r>
    </w:p>
    <w:p w:rsidR="00057CFA" w:rsidRPr="00304A9F" w:rsidRDefault="00057CFA" w:rsidP="00202455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04A9F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="00304A9F" w:rsidRPr="00304A9F">
        <w:rPr>
          <w:rFonts w:asciiTheme="minorHAnsi" w:hAnsiTheme="minorHAnsi" w:cstheme="minorHAnsi"/>
          <w:b/>
          <w:sz w:val="24"/>
          <w:szCs w:val="24"/>
          <w:lang w:val="it-IT"/>
        </w:rPr>
        <w:t>Problemi legati all’</w:t>
      </w:r>
      <w:r w:rsidRPr="00304A9F">
        <w:rPr>
          <w:rFonts w:asciiTheme="minorHAnsi" w:hAnsiTheme="minorHAnsi" w:cstheme="minorHAnsi"/>
          <w:b/>
          <w:sz w:val="24"/>
          <w:szCs w:val="24"/>
          <w:lang w:val="it-IT"/>
        </w:rPr>
        <w:t>ICT</w:t>
      </w:r>
      <w:r w:rsidRPr="00304A9F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r w:rsidR="00304A9F" w:rsidRPr="00304A9F">
        <w:rPr>
          <w:rFonts w:asciiTheme="minorHAnsi" w:hAnsiTheme="minorHAnsi" w:cstheme="minorHAnsi"/>
          <w:sz w:val="24"/>
          <w:szCs w:val="24"/>
          <w:lang w:val="it-IT"/>
        </w:rPr>
        <w:t xml:space="preserve">ad esempio se gli strumenti </w:t>
      </w:r>
      <w:r w:rsidRPr="00304A9F">
        <w:rPr>
          <w:rFonts w:asciiTheme="minorHAnsi" w:hAnsiTheme="minorHAnsi" w:cstheme="minorHAnsi"/>
          <w:sz w:val="24"/>
          <w:szCs w:val="24"/>
          <w:lang w:val="it-IT"/>
        </w:rPr>
        <w:t xml:space="preserve">software </w:t>
      </w:r>
      <w:r w:rsidR="00304A9F" w:rsidRPr="00304A9F">
        <w:rPr>
          <w:rFonts w:asciiTheme="minorHAnsi" w:hAnsiTheme="minorHAnsi" w:cstheme="minorHAnsi"/>
          <w:sz w:val="24"/>
          <w:szCs w:val="24"/>
          <w:lang w:val="it-IT"/>
        </w:rPr>
        <w:t xml:space="preserve">e/o </w:t>
      </w:r>
      <w:r w:rsidRPr="00304A9F">
        <w:rPr>
          <w:rFonts w:asciiTheme="minorHAnsi" w:hAnsiTheme="minorHAnsi" w:cstheme="minorHAnsi"/>
          <w:sz w:val="24"/>
          <w:szCs w:val="24"/>
          <w:lang w:val="it-IT"/>
        </w:rPr>
        <w:t xml:space="preserve">hardware </w:t>
      </w:r>
      <w:r w:rsidR="00304A9F" w:rsidRPr="00304A9F">
        <w:rPr>
          <w:rFonts w:asciiTheme="minorHAnsi" w:hAnsiTheme="minorHAnsi" w:cstheme="minorHAnsi"/>
          <w:sz w:val="24"/>
          <w:szCs w:val="24"/>
          <w:lang w:val="it-IT"/>
        </w:rPr>
        <w:t>non sono adat</w:t>
      </w:r>
      <w:r w:rsidR="00304A9F">
        <w:rPr>
          <w:rFonts w:asciiTheme="minorHAnsi" w:hAnsiTheme="minorHAnsi" w:cstheme="minorHAnsi"/>
          <w:sz w:val="24"/>
          <w:szCs w:val="24"/>
          <w:lang w:val="it-IT"/>
        </w:rPr>
        <w:t>ti per la raccolta e l’archiviazione delle informazioni necessarie</w:t>
      </w:r>
      <w:r w:rsidRPr="00304A9F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057CFA" w:rsidRPr="00D7546B" w:rsidRDefault="00057CFA" w:rsidP="00147805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D7546B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="00304A9F" w:rsidRPr="00D7546B">
        <w:rPr>
          <w:rFonts w:asciiTheme="minorHAnsi" w:hAnsiTheme="minorHAnsi" w:cstheme="minorHAnsi"/>
          <w:b/>
          <w:sz w:val="24"/>
          <w:szCs w:val="24"/>
          <w:lang w:val="it-IT"/>
        </w:rPr>
        <w:t>Mancanza di personale</w:t>
      </w:r>
      <w:r w:rsidR="00D7546B" w:rsidRPr="00D7546B">
        <w:rPr>
          <w:rFonts w:asciiTheme="minorHAnsi" w:hAnsiTheme="minorHAnsi" w:cstheme="minorHAnsi"/>
          <w:sz w:val="24"/>
          <w:szCs w:val="24"/>
          <w:lang w:val="it-IT"/>
        </w:rPr>
        <w:t xml:space="preserve"> con le necessarie abilità per l</w:t>
      </w:r>
      <w:r w:rsidR="00D7546B">
        <w:rPr>
          <w:rFonts w:asciiTheme="minorHAnsi" w:hAnsiTheme="minorHAnsi" w:cstheme="minorHAnsi"/>
          <w:sz w:val="24"/>
          <w:szCs w:val="24"/>
          <w:lang w:val="it-IT"/>
        </w:rPr>
        <w:t>a raccolta e l’acquisizione formale delle informazioni</w:t>
      </w:r>
      <w:r w:rsidRPr="00D7546B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057CFA" w:rsidRPr="003B339C" w:rsidRDefault="00057CFA" w:rsidP="00147805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B339C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="00D7546B" w:rsidRPr="003B339C">
        <w:rPr>
          <w:rFonts w:asciiTheme="minorHAnsi" w:hAnsiTheme="minorHAnsi" w:cstheme="minorHAnsi"/>
          <w:b/>
          <w:sz w:val="24"/>
          <w:szCs w:val="24"/>
          <w:lang w:val="it-IT"/>
        </w:rPr>
        <w:t>Difficoltà nel trovare persone esperte nella comunicazione interpersonale</w:t>
      </w:r>
      <w:r w:rsidRPr="003B339C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r w:rsidR="003B339C" w:rsidRPr="003B339C">
        <w:rPr>
          <w:rFonts w:asciiTheme="minorHAnsi" w:hAnsiTheme="minorHAnsi" w:cstheme="minorHAnsi"/>
          <w:sz w:val="24"/>
          <w:szCs w:val="24"/>
          <w:lang w:val="it-IT"/>
        </w:rPr>
        <w:t xml:space="preserve">così </w:t>
      </w:r>
      <w:r w:rsidR="003B339C">
        <w:rPr>
          <w:rFonts w:asciiTheme="minorHAnsi" w:hAnsiTheme="minorHAnsi" w:cstheme="minorHAnsi"/>
          <w:sz w:val="24"/>
          <w:szCs w:val="24"/>
          <w:lang w:val="it-IT"/>
        </w:rPr>
        <w:t xml:space="preserve">come nelle capacità di trasferire conoscenza, abilità e comportamenti. </w:t>
      </w:r>
    </w:p>
    <w:p w:rsidR="00057CFA" w:rsidRPr="003B339C" w:rsidRDefault="00F91E6C" w:rsidP="00147805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B339C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="003B339C" w:rsidRPr="003B339C">
        <w:rPr>
          <w:rFonts w:asciiTheme="minorHAnsi" w:hAnsiTheme="minorHAnsi" w:cstheme="minorHAnsi"/>
          <w:sz w:val="24"/>
          <w:szCs w:val="24"/>
          <w:lang w:val="it-IT"/>
        </w:rPr>
        <w:t xml:space="preserve">Difficoltà nel </w:t>
      </w:r>
      <w:r w:rsidR="003B339C" w:rsidRPr="003B339C">
        <w:rPr>
          <w:rFonts w:asciiTheme="minorHAnsi" w:hAnsiTheme="minorHAnsi" w:cstheme="minorHAnsi"/>
          <w:b/>
          <w:sz w:val="24"/>
          <w:szCs w:val="24"/>
          <w:lang w:val="it-IT"/>
        </w:rPr>
        <w:t xml:space="preserve">favorire la cooperazione tra persone </w:t>
      </w:r>
      <w:r w:rsidR="003B339C" w:rsidRPr="003B339C">
        <w:rPr>
          <w:rFonts w:asciiTheme="minorHAnsi" w:hAnsiTheme="minorHAnsi" w:cstheme="minorHAnsi"/>
          <w:sz w:val="24"/>
          <w:szCs w:val="24"/>
          <w:lang w:val="it-IT"/>
        </w:rPr>
        <w:t>con differenti ruol</w:t>
      </w:r>
      <w:r w:rsidR="000A2108">
        <w:rPr>
          <w:rFonts w:asciiTheme="minorHAnsi" w:hAnsiTheme="minorHAnsi" w:cstheme="minorHAnsi"/>
          <w:sz w:val="24"/>
          <w:szCs w:val="24"/>
          <w:lang w:val="it-IT"/>
        </w:rPr>
        <w:t>i, conoscenze e</w:t>
      </w:r>
      <w:r w:rsidR="00057CFA" w:rsidRPr="003B339C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3B339C">
        <w:rPr>
          <w:rFonts w:asciiTheme="minorHAnsi" w:hAnsiTheme="minorHAnsi" w:cstheme="minorHAnsi"/>
          <w:sz w:val="24"/>
          <w:szCs w:val="24"/>
          <w:lang w:val="it-IT"/>
        </w:rPr>
        <w:t>competenze</w:t>
      </w:r>
      <w:r w:rsidRPr="003B339C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057CFA" w:rsidRPr="003B339C" w:rsidRDefault="00F91E6C" w:rsidP="00147805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B339C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="003B339C" w:rsidRPr="003B339C">
        <w:rPr>
          <w:rFonts w:asciiTheme="minorHAnsi" w:hAnsiTheme="minorHAnsi" w:cstheme="minorHAnsi"/>
          <w:b/>
          <w:sz w:val="24"/>
          <w:szCs w:val="24"/>
          <w:lang w:val="it-IT"/>
        </w:rPr>
        <w:t xml:space="preserve">Difficoltà nello scambiare le informazioni </w:t>
      </w:r>
      <w:r w:rsidR="003B339C" w:rsidRPr="003B339C">
        <w:rPr>
          <w:rFonts w:asciiTheme="minorHAnsi" w:hAnsiTheme="minorHAnsi" w:cstheme="minorHAnsi"/>
          <w:sz w:val="24"/>
          <w:szCs w:val="24"/>
          <w:lang w:val="it-IT"/>
        </w:rPr>
        <w:t>quando esse s</w:t>
      </w:r>
      <w:r w:rsidR="003B339C">
        <w:rPr>
          <w:rFonts w:asciiTheme="minorHAnsi" w:hAnsiTheme="minorHAnsi" w:cstheme="minorHAnsi"/>
          <w:sz w:val="24"/>
          <w:szCs w:val="24"/>
          <w:lang w:val="it-IT"/>
        </w:rPr>
        <w:t xml:space="preserve">iano considerate </w:t>
      </w:r>
      <w:r w:rsidR="000A2108">
        <w:rPr>
          <w:rFonts w:asciiTheme="minorHAnsi" w:hAnsiTheme="minorHAnsi" w:cstheme="minorHAnsi"/>
          <w:sz w:val="24"/>
          <w:szCs w:val="24"/>
          <w:lang w:val="it-IT"/>
        </w:rPr>
        <w:t xml:space="preserve">un prezioso strumento di potere a livello personale </w:t>
      </w:r>
      <w:r w:rsidR="00057CFA" w:rsidRPr="003B339C">
        <w:rPr>
          <w:rFonts w:asciiTheme="minorHAnsi" w:hAnsiTheme="minorHAnsi" w:cstheme="minorHAnsi"/>
          <w:sz w:val="24"/>
          <w:szCs w:val="24"/>
          <w:lang w:val="it-IT"/>
        </w:rPr>
        <w:t>(</w:t>
      </w:r>
      <w:r w:rsidR="000A2108">
        <w:rPr>
          <w:rFonts w:asciiTheme="minorHAnsi" w:hAnsiTheme="minorHAnsi" w:cstheme="minorHAnsi"/>
          <w:sz w:val="24"/>
          <w:szCs w:val="24"/>
          <w:lang w:val="it-IT"/>
        </w:rPr>
        <w:t>grande protezione del proprio lavoro</w:t>
      </w:r>
      <w:r w:rsidR="00057CFA" w:rsidRPr="003B339C">
        <w:rPr>
          <w:rFonts w:asciiTheme="minorHAnsi" w:hAnsiTheme="minorHAnsi" w:cstheme="minorHAnsi"/>
          <w:sz w:val="24"/>
          <w:szCs w:val="24"/>
          <w:lang w:val="it-IT"/>
        </w:rPr>
        <w:t>).</w:t>
      </w:r>
    </w:p>
    <w:p w:rsidR="00640DCE" w:rsidRDefault="000A2108" w:rsidP="00147805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2108">
        <w:rPr>
          <w:rFonts w:asciiTheme="minorHAnsi" w:hAnsiTheme="minorHAnsi" w:cstheme="minorHAnsi"/>
          <w:sz w:val="24"/>
          <w:szCs w:val="24"/>
          <w:lang w:val="it-IT"/>
        </w:rPr>
        <w:t>Allo sc</w:t>
      </w:r>
      <w:r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0A2108">
        <w:rPr>
          <w:rFonts w:asciiTheme="minorHAnsi" w:hAnsiTheme="minorHAnsi" w:cstheme="minorHAnsi"/>
          <w:sz w:val="24"/>
          <w:szCs w:val="24"/>
          <w:lang w:val="it-IT"/>
        </w:rPr>
        <w:t>p</w:t>
      </w:r>
      <w:r w:rsidR="00640DCE">
        <w:rPr>
          <w:rFonts w:asciiTheme="minorHAnsi" w:hAnsiTheme="minorHAnsi" w:cstheme="minorHAnsi"/>
          <w:sz w:val="24"/>
          <w:szCs w:val="24"/>
          <w:lang w:val="it-IT"/>
        </w:rPr>
        <w:t>o di contribuire alla soluzione</w:t>
      </w:r>
      <w:r w:rsidRPr="000A2108">
        <w:rPr>
          <w:rFonts w:asciiTheme="minorHAnsi" w:hAnsiTheme="minorHAnsi" w:cstheme="minorHAnsi"/>
          <w:sz w:val="24"/>
          <w:szCs w:val="24"/>
          <w:lang w:val="it-IT"/>
        </w:rPr>
        <w:t xml:space="preserve"> di alcuni </w:t>
      </w:r>
      <w:proofErr w:type="gramStart"/>
      <w:r w:rsidR="00640DCE">
        <w:rPr>
          <w:rFonts w:asciiTheme="minorHAnsi" w:hAnsiTheme="minorHAnsi" w:cstheme="minorHAnsi"/>
          <w:sz w:val="24"/>
          <w:szCs w:val="24"/>
          <w:lang w:val="it-IT"/>
        </w:rPr>
        <w:t>di</w:t>
      </w:r>
      <w:proofErr w:type="gramEnd"/>
      <w:r w:rsidR="00640DCE">
        <w:rPr>
          <w:rFonts w:asciiTheme="minorHAnsi" w:hAnsiTheme="minorHAnsi" w:cstheme="minorHAnsi"/>
          <w:sz w:val="24"/>
          <w:szCs w:val="24"/>
          <w:lang w:val="it-IT"/>
        </w:rPr>
        <w:t xml:space="preserve"> questi problemi è bene tenere conto dei</w:t>
      </w:r>
      <w:r w:rsidRPr="000A2108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640DCE">
        <w:rPr>
          <w:rFonts w:asciiTheme="minorHAnsi" w:hAnsiTheme="minorHAnsi" w:cstheme="minorHAnsi"/>
          <w:sz w:val="24"/>
          <w:szCs w:val="24"/>
          <w:lang w:val="it-IT"/>
        </w:rPr>
        <w:t xml:space="preserve">seguenti </w:t>
      </w:r>
      <w:r w:rsidRPr="000A2108">
        <w:rPr>
          <w:rFonts w:asciiTheme="minorHAnsi" w:hAnsiTheme="minorHAnsi" w:cstheme="minorHAnsi"/>
          <w:sz w:val="24"/>
          <w:szCs w:val="24"/>
          <w:lang w:val="it-IT"/>
        </w:rPr>
        <w:t xml:space="preserve">punti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quando si </w:t>
      </w:r>
      <w:r w:rsidR="00640DCE">
        <w:rPr>
          <w:rFonts w:asciiTheme="minorHAnsi" w:hAnsiTheme="minorHAnsi" w:cstheme="minorHAnsi"/>
          <w:sz w:val="24"/>
          <w:szCs w:val="24"/>
          <w:lang w:val="it-IT"/>
        </w:rPr>
        <w:t xml:space="preserve">voglia </w:t>
      </w:r>
      <w:r>
        <w:rPr>
          <w:rFonts w:asciiTheme="minorHAnsi" w:hAnsiTheme="minorHAnsi" w:cstheme="minorHAnsi"/>
          <w:sz w:val="24"/>
          <w:szCs w:val="24"/>
          <w:lang w:val="it-IT"/>
        </w:rPr>
        <w:t>metta in pratica un modello generale di</w:t>
      </w:r>
      <w:r w:rsidR="00640DCE">
        <w:rPr>
          <w:rFonts w:asciiTheme="minorHAnsi" w:hAnsiTheme="minorHAnsi" w:cstheme="minorHAnsi"/>
          <w:sz w:val="24"/>
          <w:szCs w:val="24"/>
          <w:lang w:val="it-IT"/>
        </w:rPr>
        <w:t xml:space="preserve"> trasmissione della conoscenza: </w:t>
      </w:r>
    </w:p>
    <w:p w:rsidR="00967FAA" w:rsidRDefault="00640DCE" w:rsidP="00967FAA">
      <w:pPr>
        <w:pStyle w:val="Paragrafoelenco"/>
        <w:numPr>
          <w:ilvl w:val="0"/>
          <w:numId w:val="17"/>
        </w:numPr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 w:rsidRPr="00640DCE">
        <w:rPr>
          <w:rFonts w:asciiTheme="minorHAnsi" w:hAnsiTheme="minorHAnsi" w:cstheme="minorHAnsi"/>
          <w:sz w:val="24"/>
          <w:szCs w:val="24"/>
          <w:lang w:val="it-IT"/>
        </w:rPr>
        <w:t>Identificare e selezionare la conoscenza critica all’interno/</w:t>
      </w:r>
      <w:proofErr w:type="spellStart"/>
      <w:r w:rsidRPr="00640DCE">
        <w:rPr>
          <w:rFonts w:asciiTheme="minorHAnsi" w:hAnsiTheme="minorHAnsi" w:cstheme="minorHAnsi"/>
          <w:sz w:val="24"/>
          <w:szCs w:val="24"/>
          <w:lang w:val="it-IT"/>
        </w:rPr>
        <w:t>all</w:t>
      </w:r>
      <w:proofErr w:type="spellEnd"/>
      <w:r w:rsidRPr="00640DCE">
        <w:rPr>
          <w:rFonts w:asciiTheme="minorHAnsi" w:hAnsiTheme="minorHAnsi" w:cstheme="minorHAnsi"/>
          <w:sz w:val="24"/>
          <w:szCs w:val="24"/>
          <w:lang w:val="it-IT"/>
        </w:rPr>
        <w:t>’esterno dell’impresa</w:t>
      </w:r>
      <w:proofErr w:type="gramEnd"/>
      <w:r w:rsidRPr="00640DCE">
        <w:rPr>
          <w:rFonts w:asciiTheme="minorHAnsi" w:hAnsiTheme="minorHAnsi" w:cstheme="minorHAnsi"/>
          <w:sz w:val="24"/>
          <w:szCs w:val="24"/>
          <w:lang w:val="it-IT"/>
        </w:rPr>
        <w:t xml:space="preserve">. La sopravvivenza e la competitività di un’organizzazione </w:t>
      </w:r>
      <w:proofErr w:type="gramStart"/>
      <w:r w:rsidRPr="00640DCE">
        <w:rPr>
          <w:rFonts w:asciiTheme="minorHAnsi" w:hAnsiTheme="minorHAnsi" w:cstheme="minorHAnsi"/>
          <w:sz w:val="24"/>
          <w:szCs w:val="24"/>
          <w:lang w:val="it-IT"/>
        </w:rPr>
        <w:t>dipende</w:t>
      </w:r>
      <w:proofErr w:type="gramEnd"/>
      <w:r w:rsidRPr="00640DCE">
        <w:rPr>
          <w:rFonts w:asciiTheme="minorHAnsi" w:hAnsiTheme="minorHAnsi" w:cstheme="minorHAnsi"/>
          <w:sz w:val="24"/>
          <w:szCs w:val="24"/>
          <w:lang w:val="it-IT"/>
        </w:rPr>
        <w:t xml:space="preserve"> dalla sua conoscenza critica</w:t>
      </w:r>
      <w:r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640DCE" w:rsidRPr="00640DCE" w:rsidRDefault="00640DCE" w:rsidP="00640DCE">
      <w:pPr>
        <w:pStyle w:val="Paragrafoelenco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8C26F3" w:rsidRPr="00B353B8" w:rsidRDefault="00640DCE" w:rsidP="008C26F3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C26F3">
        <w:rPr>
          <w:rFonts w:asciiTheme="minorHAnsi" w:hAnsiTheme="minorHAnsi" w:cstheme="minorHAnsi"/>
          <w:sz w:val="24"/>
          <w:szCs w:val="24"/>
          <w:lang w:val="it-IT"/>
        </w:rPr>
        <w:t>Si raccom</w:t>
      </w:r>
      <w:r w:rsidR="008C26F3">
        <w:rPr>
          <w:rFonts w:asciiTheme="minorHAnsi" w:hAnsiTheme="minorHAnsi" w:cstheme="minorHAnsi"/>
          <w:sz w:val="24"/>
          <w:szCs w:val="24"/>
          <w:lang w:val="it-IT"/>
        </w:rPr>
        <w:t>an</w:t>
      </w:r>
      <w:r w:rsidRPr="008C26F3">
        <w:rPr>
          <w:rFonts w:asciiTheme="minorHAnsi" w:hAnsiTheme="minorHAnsi" w:cstheme="minorHAnsi"/>
          <w:sz w:val="24"/>
          <w:szCs w:val="24"/>
          <w:lang w:val="it-IT"/>
        </w:rPr>
        <w:t xml:space="preserve">da di selezionare uno o due punti quando si </w:t>
      </w:r>
      <w:r w:rsidR="008C26F3" w:rsidRPr="008C26F3">
        <w:rPr>
          <w:rFonts w:asciiTheme="minorHAnsi" w:hAnsiTheme="minorHAnsi" w:cstheme="minorHAnsi"/>
          <w:sz w:val="24"/>
          <w:szCs w:val="24"/>
          <w:lang w:val="it-IT"/>
        </w:rPr>
        <w:t>vogliano attuare alcune del</w:t>
      </w:r>
      <w:r w:rsidR="008C26F3">
        <w:rPr>
          <w:rFonts w:asciiTheme="minorHAnsi" w:hAnsiTheme="minorHAnsi" w:cstheme="minorHAnsi"/>
          <w:sz w:val="24"/>
          <w:szCs w:val="24"/>
          <w:lang w:val="it-IT"/>
        </w:rPr>
        <w:t xml:space="preserve">le tecniche utilizzate nella trasmissione della conoscenza. </w:t>
      </w:r>
    </w:p>
    <w:p w:rsidR="008C26F3" w:rsidRPr="008C26F3" w:rsidRDefault="008C26F3" w:rsidP="008C26F3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C26F3">
        <w:rPr>
          <w:rFonts w:asciiTheme="minorHAnsi" w:hAnsiTheme="minorHAnsi" w:cstheme="minorHAnsi"/>
          <w:sz w:val="24"/>
          <w:szCs w:val="24"/>
          <w:lang w:val="it-IT"/>
        </w:rPr>
        <w:t>reare una mappa della conoscenza</w:t>
      </w:r>
      <w:r w:rsidR="0014780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C26F3">
        <w:rPr>
          <w:rFonts w:asciiTheme="minorHAnsi" w:hAnsiTheme="minorHAnsi" w:cstheme="minorHAnsi"/>
          <w:sz w:val="24"/>
          <w:szCs w:val="24"/>
          <w:lang w:val="it-IT"/>
        </w:rPr>
        <w:t>(implicita ed esplicita)</w:t>
      </w:r>
      <w:r w:rsidR="00E81A9D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8C26F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:rsidR="00AE5C6D" w:rsidRDefault="008C26F3" w:rsidP="00967FAA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3F18A1">
        <w:rPr>
          <w:rFonts w:asciiTheme="minorHAnsi" w:hAnsiTheme="minorHAnsi" w:cstheme="minorHAnsi"/>
          <w:sz w:val="24"/>
          <w:szCs w:val="24"/>
          <w:lang w:val="it-IT"/>
        </w:rPr>
        <w:t xml:space="preserve">Ordinare e </w:t>
      </w:r>
      <w:r w:rsidR="003F18A1" w:rsidRPr="003F18A1">
        <w:rPr>
          <w:rFonts w:asciiTheme="minorHAnsi" w:hAnsiTheme="minorHAnsi" w:cstheme="minorHAnsi"/>
          <w:sz w:val="24"/>
          <w:szCs w:val="24"/>
          <w:lang w:val="it-IT"/>
        </w:rPr>
        <w:t xml:space="preserve">conservare le informazioni in spazi sia fisici </w:t>
      </w:r>
      <w:proofErr w:type="gramStart"/>
      <w:r w:rsidR="003F18A1" w:rsidRPr="003F18A1">
        <w:rPr>
          <w:rFonts w:asciiTheme="minorHAnsi" w:hAnsiTheme="minorHAnsi" w:cstheme="minorHAnsi"/>
          <w:sz w:val="24"/>
          <w:szCs w:val="24"/>
          <w:lang w:val="it-IT"/>
        </w:rPr>
        <w:t>che</w:t>
      </w:r>
      <w:proofErr w:type="gramEnd"/>
      <w:r w:rsidR="003F18A1" w:rsidRPr="003F18A1">
        <w:rPr>
          <w:rFonts w:asciiTheme="minorHAnsi" w:hAnsiTheme="minorHAnsi" w:cstheme="minorHAnsi"/>
          <w:sz w:val="24"/>
          <w:szCs w:val="24"/>
          <w:lang w:val="it-IT"/>
        </w:rPr>
        <w:t xml:space="preserve"> virtuali mediante un sistema di informazione che consenta una significativa raccolta non solo da fonti esterne ma anche interne. </w:t>
      </w:r>
    </w:p>
    <w:p w:rsidR="003F18A1" w:rsidRPr="003F18A1" w:rsidRDefault="003F18A1" w:rsidP="003F18A1">
      <w:pPr>
        <w:pStyle w:val="Paragrafoelenco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AE5C6D" w:rsidRPr="00B353B8" w:rsidRDefault="00A642FF" w:rsidP="00967FAA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A642FF">
        <w:rPr>
          <w:rFonts w:asciiTheme="minorHAnsi" w:hAnsiTheme="minorHAnsi" w:cstheme="minorHAnsi"/>
          <w:sz w:val="24"/>
          <w:szCs w:val="24"/>
          <w:lang w:val="it-IT"/>
        </w:rPr>
        <w:t>Allo sco</w:t>
      </w:r>
      <w:r>
        <w:rPr>
          <w:rFonts w:asciiTheme="minorHAnsi" w:hAnsiTheme="minorHAnsi" w:cstheme="minorHAnsi"/>
          <w:sz w:val="24"/>
          <w:szCs w:val="24"/>
          <w:lang w:val="it-IT"/>
        </w:rPr>
        <w:t>p</w:t>
      </w:r>
      <w:r w:rsidRPr="00A642FF">
        <w:rPr>
          <w:rFonts w:asciiTheme="minorHAnsi" w:hAnsiTheme="minorHAnsi" w:cstheme="minorHAnsi"/>
          <w:sz w:val="24"/>
          <w:szCs w:val="24"/>
          <w:lang w:val="it-IT"/>
        </w:rPr>
        <w:t>o di superare la resistenza di alcuni lavoratori a condividere le loro conoscenze, l</w:t>
      </w:r>
      <w:r>
        <w:rPr>
          <w:rFonts w:asciiTheme="minorHAnsi" w:hAnsiTheme="minorHAnsi" w:cstheme="minorHAnsi"/>
          <w:sz w:val="24"/>
          <w:szCs w:val="24"/>
          <w:lang w:val="it-IT"/>
        </w:rPr>
        <w:t>’or</w:t>
      </w:r>
      <w:r w:rsidRPr="00A642FF">
        <w:rPr>
          <w:rFonts w:asciiTheme="minorHAnsi" w:hAnsiTheme="minorHAnsi" w:cstheme="minorHAnsi"/>
          <w:sz w:val="24"/>
          <w:szCs w:val="24"/>
          <w:lang w:val="it-IT"/>
        </w:rPr>
        <w:t>ganizzazione deve riconoscere il c</w:t>
      </w:r>
      <w:r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A642FF">
        <w:rPr>
          <w:rFonts w:asciiTheme="minorHAnsi" w:hAnsiTheme="minorHAnsi" w:cstheme="minorHAnsi"/>
          <w:sz w:val="24"/>
          <w:szCs w:val="24"/>
          <w:lang w:val="it-IT"/>
        </w:rPr>
        <w:t xml:space="preserve">ntributo che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essi forniscono al raggiungimento degli obiettivi </w:t>
      </w:r>
      <w:r w:rsidR="002F341D">
        <w:rPr>
          <w:rFonts w:asciiTheme="minorHAnsi" w:hAnsiTheme="minorHAnsi" w:cstheme="minorHAnsi"/>
          <w:sz w:val="24"/>
          <w:szCs w:val="24"/>
          <w:lang w:val="it-IT"/>
        </w:rPr>
        <w:t>dell’impresa in termini idi qualità.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gramStart"/>
      <w:r w:rsidR="002F341D" w:rsidRPr="002F341D">
        <w:rPr>
          <w:rFonts w:asciiTheme="minorHAnsi" w:hAnsiTheme="minorHAnsi" w:cstheme="minorHAnsi"/>
          <w:sz w:val="24"/>
          <w:szCs w:val="24"/>
          <w:lang w:val="it-IT"/>
        </w:rPr>
        <w:t>Oltre a ciò</w:t>
      </w:r>
      <w:proofErr w:type="gramEnd"/>
      <w:r w:rsidR="002F341D" w:rsidRPr="002F341D">
        <w:rPr>
          <w:rFonts w:asciiTheme="minorHAnsi" w:hAnsiTheme="minorHAnsi" w:cstheme="minorHAnsi"/>
          <w:sz w:val="24"/>
          <w:szCs w:val="24"/>
          <w:lang w:val="it-IT"/>
        </w:rPr>
        <w:t xml:space="preserve">, i lavoratori non dovranno considerare i </w:t>
      </w:r>
      <w:r w:rsidR="002F341D">
        <w:rPr>
          <w:rFonts w:asciiTheme="minorHAnsi" w:hAnsiTheme="minorHAnsi" w:cstheme="minorHAnsi"/>
          <w:sz w:val="24"/>
          <w:szCs w:val="24"/>
          <w:lang w:val="it-IT"/>
        </w:rPr>
        <w:t>l</w:t>
      </w:r>
      <w:r w:rsidR="002F341D" w:rsidRPr="002F341D">
        <w:rPr>
          <w:rFonts w:asciiTheme="minorHAnsi" w:hAnsiTheme="minorHAnsi" w:cstheme="minorHAnsi"/>
          <w:sz w:val="24"/>
          <w:szCs w:val="24"/>
          <w:lang w:val="it-IT"/>
        </w:rPr>
        <w:t>oro colleghi</w:t>
      </w:r>
      <w:r w:rsidR="002F341D">
        <w:rPr>
          <w:rFonts w:asciiTheme="minorHAnsi" w:hAnsiTheme="minorHAnsi" w:cstheme="minorHAnsi"/>
          <w:sz w:val="24"/>
          <w:szCs w:val="24"/>
          <w:lang w:val="it-IT"/>
        </w:rPr>
        <w:t xml:space="preserve"> come rivali.  </w:t>
      </w:r>
    </w:p>
    <w:p w:rsidR="00AE5C6D" w:rsidRDefault="00AE5C6D" w:rsidP="00AE5C6D">
      <w:pPr>
        <w:rPr>
          <w:rFonts w:asciiTheme="majorHAnsi" w:hAnsiTheme="majorHAnsi"/>
          <w:sz w:val="20"/>
          <w:szCs w:val="20"/>
          <w:lang w:val="it-IT"/>
        </w:rPr>
      </w:pPr>
    </w:p>
    <w:p w:rsidR="00E81A9D" w:rsidRDefault="00E81A9D" w:rsidP="00AE5C6D">
      <w:pPr>
        <w:rPr>
          <w:rFonts w:asciiTheme="majorHAnsi" w:hAnsiTheme="majorHAnsi"/>
          <w:sz w:val="20"/>
          <w:szCs w:val="20"/>
          <w:lang w:val="it-IT"/>
        </w:rPr>
      </w:pPr>
    </w:p>
    <w:p w:rsidR="00E81A9D" w:rsidRDefault="00E81A9D" w:rsidP="00AE5C6D">
      <w:pPr>
        <w:rPr>
          <w:rFonts w:asciiTheme="majorHAnsi" w:hAnsiTheme="majorHAnsi"/>
          <w:sz w:val="20"/>
          <w:szCs w:val="20"/>
          <w:lang w:val="it-IT"/>
        </w:rPr>
      </w:pPr>
    </w:p>
    <w:p w:rsidR="00E81A9D" w:rsidRDefault="00E81A9D" w:rsidP="00AE5C6D">
      <w:pPr>
        <w:rPr>
          <w:rFonts w:asciiTheme="majorHAnsi" w:hAnsiTheme="majorHAnsi"/>
          <w:sz w:val="20"/>
          <w:szCs w:val="20"/>
          <w:lang w:val="it-IT"/>
        </w:rPr>
      </w:pPr>
    </w:p>
    <w:p w:rsidR="00E81A9D" w:rsidRDefault="00E81A9D" w:rsidP="00AE5C6D">
      <w:pPr>
        <w:rPr>
          <w:rFonts w:asciiTheme="majorHAnsi" w:hAnsiTheme="majorHAnsi"/>
          <w:sz w:val="20"/>
          <w:szCs w:val="20"/>
          <w:lang w:val="it-IT"/>
        </w:rPr>
      </w:pPr>
    </w:p>
    <w:p w:rsidR="00E81A9D" w:rsidRDefault="00E81A9D" w:rsidP="00AE5C6D">
      <w:pPr>
        <w:rPr>
          <w:rFonts w:asciiTheme="majorHAnsi" w:hAnsiTheme="majorHAnsi"/>
          <w:sz w:val="20"/>
          <w:szCs w:val="20"/>
          <w:lang w:val="it-IT"/>
        </w:rPr>
      </w:pPr>
    </w:p>
    <w:p w:rsidR="00E81A9D" w:rsidRDefault="00E81A9D" w:rsidP="00AE5C6D">
      <w:pPr>
        <w:rPr>
          <w:rFonts w:asciiTheme="majorHAnsi" w:hAnsiTheme="majorHAnsi"/>
          <w:sz w:val="20"/>
          <w:szCs w:val="20"/>
          <w:lang w:val="it-IT"/>
        </w:rPr>
      </w:pPr>
    </w:p>
    <w:p w:rsidR="00E81A9D" w:rsidRDefault="00E81A9D" w:rsidP="00AE5C6D">
      <w:pPr>
        <w:rPr>
          <w:rFonts w:asciiTheme="majorHAnsi" w:hAnsiTheme="majorHAnsi"/>
          <w:sz w:val="20"/>
          <w:szCs w:val="20"/>
          <w:lang w:val="it-IT"/>
        </w:rPr>
      </w:pPr>
    </w:p>
    <w:p w:rsidR="00E81A9D" w:rsidRDefault="00E81A9D" w:rsidP="00AE5C6D">
      <w:pPr>
        <w:rPr>
          <w:rFonts w:asciiTheme="majorHAnsi" w:hAnsiTheme="majorHAnsi"/>
          <w:sz w:val="20"/>
          <w:szCs w:val="20"/>
          <w:lang w:val="it-IT"/>
        </w:rPr>
      </w:pPr>
    </w:p>
    <w:p w:rsidR="00173DDF" w:rsidRDefault="00173DDF" w:rsidP="00AE5C6D">
      <w:pPr>
        <w:rPr>
          <w:rFonts w:asciiTheme="majorHAnsi" w:hAnsiTheme="majorHAnsi"/>
          <w:sz w:val="20"/>
          <w:szCs w:val="20"/>
          <w:lang w:val="it-IT"/>
        </w:rPr>
      </w:pPr>
    </w:p>
    <w:p w:rsidR="00173DDF" w:rsidRPr="00B353B8" w:rsidRDefault="00173DDF" w:rsidP="00AE5C6D">
      <w:pPr>
        <w:rPr>
          <w:rFonts w:asciiTheme="majorHAnsi" w:hAnsiTheme="majorHAnsi"/>
          <w:sz w:val="20"/>
          <w:szCs w:val="20"/>
          <w:lang w:val="it-IT"/>
        </w:rPr>
      </w:pPr>
    </w:p>
    <w:p w:rsidR="005953C4" w:rsidRPr="00B353B8" w:rsidRDefault="005953C4" w:rsidP="00AE5C6D">
      <w:pPr>
        <w:rPr>
          <w:rFonts w:asciiTheme="majorHAnsi" w:hAnsiTheme="majorHAnsi"/>
          <w:sz w:val="20"/>
          <w:szCs w:val="20"/>
          <w:lang w:val="it-IT"/>
        </w:rPr>
      </w:pPr>
    </w:p>
    <w:p w:rsidR="005953C4" w:rsidRPr="00874071" w:rsidRDefault="005953C4" w:rsidP="005953C4">
      <w:pPr>
        <w:rPr>
          <w:rStyle w:val="longtext"/>
          <w:sz w:val="40"/>
          <w:szCs w:val="40"/>
          <w:shd w:val="clear" w:color="auto" w:fill="FFFFFF"/>
          <w:lang w:val="it-IT"/>
        </w:rPr>
      </w:pPr>
      <w:proofErr w:type="gramStart"/>
      <w:r>
        <w:rPr>
          <w:rStyle w:val="longtext"/>
          <w:sz w:val="40"/>
          <w:szCs w:val="40"/>
          <w:shd w:val="clear" w:color="auto" w:fill="FFFFFF"/>
          <w:lang w:val="it-IT"/>
        </w:rPr>
        <w:t>Identificazione</w:t>
      </w:r>
      <w:r w:rsidRPr="008C5082">
        <w:rPr>
          <w:rStyle w:val="longtext"/>
          <w:sz w:val="40"/>
          <w:szCs w:val="40"/>
          <w:shd w:val="clear" w:color="auto" w:fill="FFFFFF"/>
          <w:lang w:val="it-IT"/>
        </w:rPr>
        <w:t xml:space="preserve"> transnazio</w:t>
      </w:r>
      <w:r>
        <w:rPr>
          <w:rStyle w:val="longtext"/>
          <w:sz w:val="40"/>
          <w:szCs w:val="40"/>
          <w:shd w:val="clear" w:color="auto" w:fill="FFFFFF"/>
          <w:lang w:val="it-IT"/>
        </w:rPr>
        <w:t>n</w:t>
      </w:r>
      <w:r w:rsidRPr="008C5082">
        <w:rPr>
          <w:rStyle w:val="longtext"/>
          <w:sz w:val="40"/>
          <w:szCs w:val="40"/>
          <w:shd w:val="clear" w:color="auto" w:fill="FFFFFF"/>
          <w:lang w:val="it-IT"/>
        </w:rPr>
        <w:t>ale dei fattori chiave di forza e di debolezza (</w:t>
      </w:r>
      <w:r>
        <w:rPr>
          <w:rStyle w:val="longtext"/>
          <w:sz w:val="40"/>
          <w:szCs w:val="40"/>
          <w:shd w:val="clear" w:color="auto" w:fill="FFFFFF"/>
          <w:lang w:val="it-IT"/>
        </w:rPr>
        <w:t>in termini di abilità) delle metodologie selezionate per le PMI f</w:t>
      </w:r>
      <w:proofErr w:type="gramEnd"/>
      <w:r>
        <w:rPr>
          <w:rStyle w:val="longtext"/>
          <w:sz w:val="40"/>
          <w:szCs w:val="40"/>
          <w:shd w:val="clear" w:color="auto" w:fill="FFFFFF"/>
          <w:lang w:val="it-IT"/>
        </w:rPr>
        <w:t>amiliari a vocazione industriale.</w:t>
      </w:r>
    </w:p>
    <w:p w:rsidR="005953C4" w:rsidRPr="00874071" w:rsidRDefault="005953C4" w:rsidP="005953C4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4724DA">
        <w:rPr>
          <w:rFonts w:asciiTheme="minorHAnsi" w:hAnsiTheme="minorHAnsi" w:cstheme="minorHAnsi"/>
          <w:sz w:val="24"/>
          <w:szCs w:val="24"/>
          <w:lang w:val="it-IT"/>
        </w:rPr>
        <w:t>Sulla base del primo Report del progetto MAGISTER,</w:t>
      </w:r>
      <w:r w:rsidRPr="00E228CD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E228CD">
        <w:rPr>
          <w:sz w:val="24"/>
          <w:szCs w:val="24"/>
          <w:lang w:val="it-IT"/>
        </w:rPr>
        <w:t xml:space="preserve">RASSEGNA </w:t>
      </w:r>
      <w:proofErr w:type="spellStart"/>
      <w:r w:rsidRPr="00E228CD">
        <w:rPr>
          <w:sz w:val="24"/>
          <w:szCs w:val="24"/>
          <w:lang w:val="it-IT"/>
        </w:rPr>
        <w:t>DI</w:t>
      </w:r>
      <w:proofErr w:type="spellEnd"/>
      <w:r w:rsidRPr="00E228CD">
        <w:rPr>
          <w:sz w:val="24"/>
          <w:szCs w:val="24"/>
          <w:lang w:val="it-IT"/>
        </w:rPr>
        <w:t xml:space="preserve"> METODOLOGIE E STRUMENTI PER FORMALIZZARE LA CONOSCENZA NELLE PMI A CONDUZIONE FAMILIARE</w:t>
      </w:r>
      <w:r>
        <w:rPr>
          <w:sz w:val="24"/>
          <w:szCs w:val="24"/>
          <w:lang w:val="it-IT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it-IT"/>
        </w:rPr>
        <w:t>nella seguente tabella sono riassunti punti di forza e di debolezza (in termini di abilità) delle Metodologie selezionate per il trasferimento di conoscenza nelle PMI familiari a vocazione industriale.</w:t>
      </w:r>
    </w:p>
    <w:p w:rsidR="005953C4" w:rsidRPr="00874071" w:rsidRDefault="005953C4" w:rsidP="005953C4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74071">
        <w:rPr>
          <w:rFonts w:asciiTheme="minorHAnsi" w:hAnsiTheme="minorHAnsi" w:cstheme="minorHAnsi"/>
          <w:sz w:val="24"/>
          <w:szCs w:val="24"/>
          <w:lang w:val="it-IT"/>
        </w:rPr>
        <w:t>Metodi selezionati:</w:t>
      </w:r>
    </w:p>
    <w:p w:rsidR="005953C4" w:rsidRPr="00874071" w:rsidRDefault="005953C4" w:rsidP="005953C4">
      <w:pPr>
        <w:ind w:left="708"/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</w:pPr>
      <w:r w:rsidRPr="00874071"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  <w:t xml:space="preserve">1º- </w:t>
      </w:r>
      <w:proofErr w:type="gramStart"/>
      <w:r w:rsidRPr="00874071"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  <w:t>Revisione</w:t>
      </w:r>
      <w:proofErr w:type="gramEnd"/>
      <w:r w:rsidRPr="00874071"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  <w:t xml:space="preserve"> di Azioni.</w:t>
      </w:r>
    </w:p>
    <w:p w:rsidR="005953C4" w:rsidRPr="00DA59BD" w:rsidRDefault="005953C4" w:rsidP="005953C4">
      <w:pPr>
        <w:ind w:left="708"/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</w:pPr>
      <w:r w:rsidRPr="00DA59BD"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  <w:t xml:space="preserve">2º- Pratiche di </w:t>
      </w:r>
      <w:proofErr w:type="spellStart"/>
      <w:r w:rsidRPr="00DA59BD"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  <w:t>Action</w:t>
      </w:r>
      <w:proofErr w:type="spellEnd"/>
      <w:r w:rsidRPr="00DA59BD"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  <w:t xml:space="preserve"> </w:t>
      </w:r>
      <w:proofErr w:type="spellStart"/>
      <w:r w:rsidRPr="00DA59BD"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  <w:t>learning</w:t>
      </w:r>
      <w:proofErr w:type="spellEnd"/>
      <w:r w:rsidRPr="00DA59BD"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  <w:t>.</w:t>
      </w:r>
    </w:p>
    <w:p w:rsidR="005953C4" w:rsidRPr="00874071" w:rsidRDefault="005953C4" w:rsidP="005953C4">
      <w:pPr>
        <w:ind w:left="708"/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</w:pPr>
      <w:r w:rsidRPr="00874071"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  <w:t xml:space="preserve">3º- Sperimentazioni </w:t>
      </w:r>
      <w:r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  <w:t xml:space="preserve">Cross </w:t>
      </w:r>
      <w:proofErr w:type="spellStart"/>
      <w:r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  <w:t>Ages</w:t>
      </w:r>
      <w:proofErr w:type="spellEnd"/>
      <w:r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  <w:t xml:space="preserve"> (</w:t>
      </w:r>
      <w:proofErr w:type="spellStart"/>
      <w:r w:rsidRPr="00874071"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  <w:t>intergenerazio</w:t>
      </w:r>
      <w:r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  <w:t>nalità</w:t>
      </w:r>
      <w:proofErr w:type="spellEnd"/>
      <w:r w:rsidRPr="00874071"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  <w:t>).</w:t>
      </w:r>
    </w:p>
    <w:p w:rsidR="005953C4" w:rsidRPr="00DA59BD" w:rsidRDefault="005953C4" w:rsidP="005953C4">
      <w:pPr>
        <w:ind w:left="708"/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</w:pPr>
      <w:r w:rsidRPr="00DA59BD"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  <w:t xml:space="preserve">4º- </w:t>
      </w:r>
      <w:proofErr w:type="spellStart"/>
      <w:r w:rsidRPr="00DA59BD"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  <w:t>Auto-confronto</w:t>
      </w:r>
      <w:proofErr w:type="spellEnd"/>
      <w:r w:rsidRPr="00DA59BD"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  <w:t>.</w:t>
      </w:r>
    </w:p>
    <w:p w:rsidR="005953C4" w:rsidRPr="00DA59BD" w:rsidRDefault="005953C4" w:rsidP="005953C4">
      <w:pPr>
        <w:ind w:left="708"/>
        <w:rPr>
          <w:rFonts w:cs="Calibri"/>
          <w:b/>
          <w:bCs/>
          <w:color w:val="000080"/>
          <w:sz w:val="26"/>
          <w:szCs w:val="26"/>
          <w:lang w:val="it-IT" w:eastAsia="zh-CN"/>
        </w:rPr>
      </w:pPr>
      <w:r w:rsidRPr="00DA59BD"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  <w:t xml:space="preserve">5º </w:t>
      </w:r>
      <w:proofErr w:type="spellStart"/>
      <w:r w:rsidRPr="00DA59BD"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  <w:t>Coaching</w:t>
      </w:r>
      <w:proofErr w:type="spellEnd"/>
      <w:r w:rsidRPr="00DA59BD"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  <w:t xml:space="preserve"> – </w:t>
      </w:r>
      <w:proofErr w:type="spellStart"/>
      <w:r w:rsidRPr="00DA59BD">
        <w:rPr>
          <w:rFonts w:cs="Calibri"/>
          <w:b/>
          <w:bCs/>
          <w:i/>
          <w:color w:val="000080"/>
          <w:sz w:val="26"/>
          <w:szCs w:val="26"/>
          <w:lang w:val="it-IT" w:eastAsia="zh-CN"/>
        </w:rPr>
        <w:t>mentoring</w:t>
      </w:r>
      <w:proofErr w:type="spellEnd"/>
      <w:r w:rsidRPr="00DA59BD">
        <w:rPr>
          <w:rFonts w:cs="Calibri"/>
          <w:bCs/>
          <w:color w:val="000080"/>
          <w:lang w:val="it-IT" w:eastAsia="zh-CN"/>
        </w:rPr>
        <w:t>.</w:t>
      </w:r>
    </w:p>
    <w:p w:rsidR="005953C4" w:rsidRPr="00DA59BD" w:rsidRDefault="005953C4" w:rsidP="005953C4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5953C4" w:rsidRDefault="005953C4" w:rsidP="005953C4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874071">
        <w:rPr>
          <w:rFonts w:asciiTheme="minorHAnsi" w:hAnsiTheme="minorHAnsi" w:cstheme="minorHAnsi"/>
          <w:sz w:val="24"/>
          <w:szCs w:val="24"/>
          <w:lang w:val="it-IT"/>
        </w:rPr>
        <w:t>Punti di forza e di debolezza dei meto</w:t>
      </w:r>
      <w:r>
        <w:rPr>
          <w:rFonts w:asciiTheme="minorHAnsi" w:hAnsiTheme="minorHAnsi" w:cstheme="minorHAnsi"/>
          <w:sz w:val="24"/>
          <w:szCs w:val="24"/>
          <w:lang w:val="it-IT"/>
        </w:rPr>
        <w:t>di selezionati: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76"/>
        <w:gridCol w:w="4080"/>
        <w:gridCol w:w="4298"/>
      </w:tblGrid>
      <w:tr w:rsidR="005953C4" w:rsidRPr="00DE7182" w:rsidTr="005953C4">
        <w:tc>
          <w:tcPr>
            <w:tcW w:w="749" w:type="pct"/>
          </w:tcPr>
          <w:p w:rsidR="005953C4" w:rsidRPr="00DE7182" w:rsidRDefault="005953C4" w:rsidP="005953C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E7182">
              <w:rPr>
                <w:rFonts w:asciiTheme="minorHAnsi" w:hAnsiTheme="minorHAnsi" w:cstheme="minorHAnsi"/>
                <w:b/>
                <w:i/>
                <w:color w:val="000080"/>
                <w:sz w:val="20"/>
                <w:szCs w:val="20"/>
                <w:lang w:val="en-GB" w:eastAsia="zh-CN"/>
              </w:rPr>
              <w:t>MET</w:t>
            </w:r>
            <w:r>
              <w:rPr>
                <w:rFonts w:asciiTheme="minorHAnsi" w:hAnsiTheme="minorHAnsi" w:cstheme="minorHAnsi"/>
                <w:b/>
                <w:i/>
                <w:color w:val="000080"/>
                <w:sz w:val="20"/>
                <w:szCs w:val="20"/>
                <w:lang w:val="en-GB" w:eastAsia="zh-CN"/>
              </w:rPr>
              <w:t>ODI</w:t>
            </w:r>
          </w:p>
        </w:tc>
        <w:tc>
          <w:tcPr>
            <w:tcW w:w="2070" w:type="pct"/>
          </w:tcPr>
          <w:p w:rsidR="005953C4" w:rsidRPr="00DE7182" w:rsidRDefault="005953C4" w:rsidP="005953C4">
            <w:pPr>
              <w:jc w:val="center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Style w:val="hps"/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val="en-GB"/>
              </w:rPr>
              <w:t>Forza</w:t>
            </w:r>
            <w:proofErr w:type="spellEnd"/>
          </w:p>
        </w:tc>
        <w:tc>
          <w:tcPr>
            <w:tcW w:w="2181" w:type="pct"/>
          </w:tcPr>
          <w:p w:rsidR="005953C4" w:rsidRPr="00DE7182" w:rsidRDefault="005953C4" w:rsidP="005953C4">
            <w:pPr>
              <w:jc w:val="center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Style w:val="hps"/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val="en-GB"/>
              </w:rPr>
              <w:t>Debolezza</w:t>
            </w:r>
            <w:proofErr w:type="spellEnd"/>
          </w:p>
        </w:tc>
      </w:tr>
      <w:tr w:rsidR="005953C4" w:rsidRPr="00712963" w:rsidTr="005953C4">
        <w:tc>
          <w:tcPr>
            <w:tcW w:w="749" w:type="pct"/>
          </w:tcPr>
          <w:p w:rsidR="005953C4" w:rsidRPr="00DE7182" w:rsidRDefault="005953C4" w:rsidP="005953C4">
            <w:pPr>
              <w:rPr>
                <w:rFonts w:asciiTheme="minorHAnsi" w:hAnsiTheme="minorHAnsi" w:cstheme="minorHAnsi"/>
                <w:b/>
                <w:i/>
                <w:color w:val="000080"/>
                <w:sz w:val="20"/>
                <w:szCs w:val="20"/>
                <w:lang w:val="en-GB" w:eastAsia="zh-CN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color w:val="000080"/>
                <w:sz w:val="20"/>
                <w:szCs w:val="20"/>
                <w:lang w:val="en-GB" w:eastAsia="zh-CN"/>
              </w:rPr>
              <w:t>Pratiche</w:t>
            </w:r>
            <w:proofErr w:type="spellEnd"/>
            <w:r>
              <w:rPr>
                <w:rFonts w:asciiTheme="minorHAnsi" w:hAnsiTheme="minorHAnsi" w:cstheme="minorHAnsi"/>
                <w:b/>
                <w:i/>
                <w:color w:val="00008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color w:val="000080"/>
                <w:sz w:val="20"/>
                <w:szCs w:val="20"/>
                <w:lang w:val="en-GB" w:eastAsia="zh-CN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b/>
                <w:i/>
                <w:color w:val="000080"/>
                <w:sz w:val="20"/>
                <w:szCs w:val="20"/>
                <w:lang w:val="en-GB" w:eastAsia="zh-CN"/>
              </w:rPr>
              <w:t xml:space="preserve"> Action Learning</w:t>
            </w:r>
          </w:p>
          <w:p w:rsidR="005953C4" w:rsidRPr="00DE7182" w:rsidRDefault="005953C4" w:rsidP="005953C4">
            <w:pPr>
              <w:ind w:left="7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70" w:type="pct"/>
          </w:tcPr>
          <w:p w:rsidR="005953C4" w:rsidRPr="00C6436D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C6436D">
              <w:rPr>
                <w:rFonts w:asciiTheme="minorHAnsi" w:hAnsiTheme="minorHAnsi" w:cstheme="minorHAnsi"/>
                <w:color w:val="000000" w:themeColor="text1"/>
                <w:lang w:val="it-IT"/>
              </w:rPr>
              <w:t>Il metodo promuov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e</w:t>
            </w:r>
            <w:r w:rsidRPr="00C6436D"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la c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omunicazione e la cooperazione, in maniera tale da coinvolgere tutti nel riconoscimento e nella risoluzione dei problemi, avendo perciò l’opportunità di testare, migliorare e accrescere costantemente le proprie abilità.</w:t>
            </w:r>
          </w:p>
          <w:p w:rsidR="005953C4" w:rsidRDefault="005953C4" w:rsidP="005953C4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C6436D">
              <w:rPr>
                <w:rFonts w:asciiTheme="minorHAnsi" w:hAnsiTheme="minorHAnsi" w:cstheme="minorHAnsi"/>
                <w:color w:val="000000" w:themeColor="text1"/>
                <w:lang w:val="it-IT"/>
              </w:rPr>
              <w:t>Fornisce l’abilità di acquisire, g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estire e implementare la propria base di conoscenze per risolvere problemi e adattarsi ai trend di mercato.</w:t>
            </w:r>
          </w:p>
          <w:p w:rsidR="005953C4" w:rsidRDefault="005953C4" w:rsidP="005953C4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Mantiene i livelli di performance dei processi, attraverso la focalizzazione sul miglioramento del rapporto uomo-performance.</w:t>
            </w:r>
          </w:p>
          <w:p w:rsidR="005953C4" w:rsidRPr="00C6436D" w:rsidRDefault="005953C4" w:rsidP="005953C4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Fornisce risposte rapide ai cambiamenti, anche quelli resi necessari dal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contesto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esterno.</w:t>
            </w:r>
          </w:p>
          <w:p w:rsidR="005953C4" w:rsidRPr="00D81CE5" w:rsidRDefault="005953C4" w:rsidP="005953C4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Pervade l’intera catena di valore dell’organizzazione, attraverso la cultura del miglioramento continuo.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6C3EC3">
              <w:rPr>
                <w:rFonts w:asciiTheme="minorHAnsi" w:hAnsiTheme="minorHAnsi" w:cstheme="minorHAnsi"/>
                <w:color w:val="000000" w:themeColor="text1"/>
                <w:lang w:val="it-IT"/>
              </w:rPr>
              <w:t>Valorizza la professionalità e l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a creatività delle risorse umane.</w:t>
            </w:r>
          </w:p>
          <w:p w:rsidR="005953C4" w:rsidRPr="006C3EC3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Gli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step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operativi sono realizzati da un gruppo composto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da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risorse di imprese diverse, che possono così condividere e scambiare esperienze.</w:t>
            </w:r>
          </w:p>
          <w:p w:rsidR="005953C4" w:rsidRPr="006C3EC3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6C3EC3">
              <w:rPr>
                <w:rFonts w:asciiTheme="minorHAnsi" w:hAnsiTheme="minorHAnsi" w:cstheme="minorHAnsi"/>
                <w:color w:val="000000" w:themeColor="text1"/>
                <w:lang w:val="it-IT"/>
              </w:rPr>
              <w:t>La diagnosi può essere u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tilizzata per iniziare un’attività di trasferimento della conoscenza nell’azienda per la prima volta.</w:t>
            </w:r>
          </w:p>
          <w:p w:rsidR="005953C4" w:rsidRPr="006C3EC3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6C3EC3">
              <w:rPr>
                <w:rFonts w:asciiTheme="minorHAnsi" w:hAnsiTheme="minorHAnsi" w:cstheme="minorHAnsi"/>
                <w:color w:val="000000" w:themeColor="text1"/>
                <w:lang w:val="it-IT"/>
              </w:rPr>
              <w:t>Tutte le persone dell’azienda p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ossono prendere parte al processo, promuovendo il miglioramento continuo e dando l’opportunità di applicare le proprie abilità alla soluzione dei problemi comuni.</w:t>
            </w:r>
          </w:p>
          <w:p w:rsidR="005953C4" w:rsidRPr="00DA59BD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</w:p>
        </w:tc>
        <w:tc>
          <w:tcPr>
            <w:tcW w:w="2181" w:type="pct"/>
          </w:tcPr>
          <w:p w:rsidR="005953C4" w:rsidRPr="00856239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856239">
              <w:rPr>
                <w:rFonts w:asciiTheme="minorHAnsi" w:hAnsiTheme="minorHAnsi" w:cstheme="minorHAnsi"/>
                <w:color w:val="000000" w:themeColor="text1"/>
                <w:lang w:val="it-IT"/>
              </w:rPr>
              <w:t>L’attuale cultura organizzativa considera l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a capacità di fare affari con efficienza come un valore fondamentale, piuttosto che la </w:t>
            </w:r>
            <w:r w:rsidRPr="00E228CD">
              <w:rPr>
                <w:rFonts w:asciiTheme="minorHAnsi" w:hAnsiTheme="minorHAnsi" w:cstheme="minorHAnsi"/>
                <w:color w:val="000000" w:themeColor="text1"/>
                <w:lang w:val="it-IT"/>
              </w:rPr>
              <w:t>capacità di risolvere problemi o l’adattabilità e la capacità di partecipazione.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it-IT"/>
              </w:rPr>
            </w:pPr>
            <w:r w:rsidRPr="003940EA">
              <w:rPr>
                <w:rFonts w:asciiTheme="minorHAnsi" w:hAnsiTheme="minorHAnsi" w:cstheme="minorHAnsi"/>
                <w:bCs/>
                <w:color w:val="000000" w:themeColor="text1"/>
                <w:lang w:val="it-IT"/>
              </w:rPr>
              <w:t>L’organizzazione attuale è strutturata per fornire performance efficienti, invece di favorire l’apprendimento permanente.</w:t>
            </w:r>
          </w:p>
          <w:p w:rsidR="005953C4" w:rsidRPr="00BD2507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val="it-IT"/>
              </w:rPr>
              <w:t>Un cambiamento radicale deve essere implementato, variando i compiti di routine per rafforzare i diversi ruoli</w:t>
            </w: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lang w:val="it-IT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bCs/>
                <w:color w:val="000000" w:themeColor="text1"/>
                <w:lang w:val="it-IT"/>
              </w:rPr>
              <w:t>passando da sistemi di controllo formali alla condivisione di informazioni.</w:t>
            </w:r>
          </w:p>
          <w:p w:rsidR="005953C4" w:rsidRDefault="005953C4" w:rsidP="005953C4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BD2507"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Le pratiche di </w:t>
            </w:r>
            <w:proofErr w:type="spellStart"/>
            <w:r w:rsidRPr="00BD2507">
              <w:rPr>
                <w:rFonts w:asciiTheme="minorHAnsi" w:hAnsiTheme="minorHAnsi" w:cstheme="minorHAnsi"/>
                <w:color w:val="000000" w:themeColor="text1"/>
                <w:lang w:val="it-IT"/>
              </w:rPr>
              <w:t>Action</w:t>
            </w:r>
            <w:proofErr w:type="spellEnd"/>
            <w:r w:rsidRPr="00BD2507"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</w:t>
            </w:r>
            <w:proofErr w:type="spellStart"/>
            <w:r w:rsidRPr="00BD2507">
              <w:rPr>
                <w:rFonts w:asciiTheme="minorHAnsi" w:hAnsiTheme="minorHAnsi" w:cstheme="minorHAnsi"/>
                <w:color w:val="000000" w:themeColor="text1"/>
                <w:lang w:val="it-IT"/>
              </w:rPr>
              <w:t>L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earning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sono state abbandonate per una graduale mancanza di sostegno da parte del top management, riluttante al cambiamento.</w:t>
            </w:r>
          </w:p>
          <w:p w:rsidR="005953C4" w:rsidRDefault="005953C4" w:rsidP="005953C4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La metodologia può essere applicata soltanto nelle grandi aziende.</w:t>
            </w:r>
          </w:p>
          <w:p w:rsidR="005953C4" w:rsidRPr="00DA59BD" w:rsidRDefault="005953C4" w:rsidP="005953C4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DA59BD"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Il supporto ICT è </w:t>
            </w:r>
            <w:proofErr w:type="gramStart"/>
            <w:r w:rsidRPr="00DA59BD">
              <w:rPr>
                <w:rFonts w:asciiTheme="minorHAnsi" w:hAnsiTheme="minorHAnsi" w:cstheme="minorHAnsi"/>
                <w:color w:val="000000" w:themeColor="text1"/>
                <w:lang w:val="it-IT"/>
              </w:rPr>
              <w:t>d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i 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importanza vitale, ma lo strumento può non essere sufficientemente sviluppato nell’azienda.</w:t>
            </w:r>
          </w:p>
          <w:p w:rsidR="005953C4" w:rsidRPr="00DA59BD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DA59BD">
              <w:rPr>
                <w:rFonts w:asciiTheme="minorHAnsi" w:hAnsiTheme="minorHAnsi" w:cstheme="minorHAnsi"/>
                <w:color w:val="000000" w:themeColor="text1"/>
                <w:lang w:val="it-IT"/>
              </w:rPr>
              <w:t>L’</w:t>
            </w:r>
            <w:proofErr w:type="spellStart"/>
            <w:r w:rsidRPr="00DA59BD">
              <w:rPr>
                <w:rFonts w:asciiTheme="minorHAnsi" w:hAnsiTheme="minorHAnsi" w:cstheme="minorHAnsi"/>
                <w:color w:val="000000" w:themeColor="text1"/>
                <w:lang w:val="it-IT"/>
              </w:rPr>
              <w:t>Action</w:t>
            </w:r>
            <w:proofErr w:type="spellEnd"/>
            <w:r w:rsidRPr="00DA59BD"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</w:t>
            </w:r>
            <w:proofErr w:type="spellStart"/>
            <w:r w:rsidRPr="00DA59BD">
              <w:rPr>
                <w:rFonts w:asciiTheme="minorHAnsi" w:hAnsiTheme="minorHAnsi" w:cstheme="minorHAnsi"/>
                <w:color w:val="000000" w:themeColor="text1"/>
                <w:lang w:val="it-IT"/>
              </w:rPr>
              <w:t>learning</w:t>
            </w:r>
            <w:proofErr w:type="spellEnd"/>
            <w:r w:rsidRPr="00DA59BD"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può essere implementat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a</w:t>
            </w:r>
            <w:r w:rsidRPr="00DA59BD"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solo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se le attività sono caratterizzate da pratiche consolidate (stabilità), e di conseguenza non necessitano una supervisione costante.</w:t>
            </w:r>
          </w:p>
          <w:p w:rsidR="005953C4" w:rsidRPr="001F42A8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DA59BD">
              <w:rPr>
                <w:rFonts w:asciiTheme="minorHAnsi" w:hAnsiTheme="minorHAnsi" w:cstheme="minorHAnsi"/>
                <w:color w:val="000000" w:themeColor="text1"/>
                <w:lang w:val="it-IT"/>
              </w:rPr>
              <w:t>Sembra un metodo che r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ichiede troppo </w:t>
            </w:r>
            <w:r w:rsidRPr="00DA59BD">
              <w:rPr>
                <w:rFonts w:asciiTheme="minorHAnsi" w:hAnsiTheme="minorHAnsi" w:cstheme="minorHAnsi"/>
                <w:color w:val="000000" w:themeColor="text1"/>
                <w:lang w:val="it-IT"/>
              </w:rPr>
              <w:t>tempo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</w:t>
            </w:r>
            <w:r w:rsidRPr="001F42A8"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per essere applicato nelle PMI e che 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crea</w:t>
            </w:r>
            <w:r w:rsidRPr="001F42A8"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difficoltà 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per l’implementazione nelle piccole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</w:t>
            </w:r>
            <w:r w:rsidRPr="001F42A8"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</w:t>
            </w:r>
            <w:proofErr w:type="gramEnd"/>
            <w:r w:rsidRPr="001F42A8">
              <w:rPr>
                <w:rFonts w:asciiTheme="minorHAnsi" w:hAnsiTheme="minorHAnsi" w:cstheme="minorHAnsi"/>
                <w:color w:val="000000" w:themeColor="text1"/>
                <w:lang w:val="it-IT"/>
              </w:rPr>
              <w:t>aziende.</w:t>
            </w:r>
          </w:p>
          <w:p w:rsidR="005953C4" w:rsidRPr="001F42A8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1F42A8">
              <w:rPr>
                <w:rFonts w:asciiTheme="minorHAnsi" w:hAnsiTheme="minorHAnsi" w:cstheme="minorHAnsi"/>
                <w:color w:val="000000" w:themeColor="text1"/>
                <w:lang w:val="it-IT"/>
              </w:rPr>
              <w:t>Sono necessarie risorse interne.</w:t>
            </w:r>
          </w:p>
          <w:p w:rsidR="005953C4" w:rsidRPr="001F42A8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È necessario u</w:t>
            </w:r>
            <w:r w:rsidRPr="001F42A8"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n 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espe</w:t>
            </w:r>
            <w:r w:rsidRPr="001F42A8">
              <w:rPr>
                <w:rFonts w:asciiTheme="minorHAnsi" w:hAnsiTheme="minorHAnsi" w:cstheme="minorHAnsi"/>
                <w:color w:val="000000" w:themeColor="text1"/>
                <w:lang w:val="it-IT"/>
              </w:rPr>
              <w:t>rto e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sterno per la diagnosi in azienda (dunque denaro a disposizione).</w:t>
            </w:r>
          </w:p>
        </w:tc>
      </w:tr>
      <w:tr w:rsidR="005953C4" w:rsidRPr="00712963" w:rsidTr="005953C4">
        <w:tc>
          <w:tcPr>
            <w:tcW w:w="749" w:type="pct"/>
          </w:tcPr>
          <w:p w:rsidR="008E618A" w:rsidRDefault="008E618A" w:rsidP="008E618A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80"/>
                <w:sz w:val="20"/>
                <w:szCs w:val="20"/>
                <w:lang w:val="it-IT" w:eastAsia="zh-CN"/>
              </w:rPr>
            </w:pPr>
            <w:r>
              <w:rPr>
                <w:rFonts w:asciiTheme="minorHAnsi" w:hAnsiTheme="minorHAnsi" w:cstheme="minorHAnsi"/>
                <w:b/>
                <w:i/>
                <w:color w:val="000080"/>
                <w:sz w:val="20"/>
                <w:szCs w:val="20"/>
                <w:lang w:val="it-IT" w:eastAsia="zh-CN"/>
              </w:rPr>
              <w:t xml:space="preserve">Cross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color w:val="000080"/>
                <w:sz w:val="20"/>
                <w:szCs w:val="20"/>
                <w:lang w:val="it-IT" w:eastAsia="zh-CN"/>
              </w:rPr>
              <w:t>Ages</w:t>
            </w:r>
            <w:proofErr w:type="spellEnd"/>
          </w:p>
          <w:p w:rsidR="008E618A" w:rsidRDefault="008E618A" w:rsidP="008E618A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80"/>
                <w:sz w:val="20"/>
                <w:szCs w:val="20"/>
                <w:lang w:val="it-IT" w:eastAsia="zh-CN"/>
              </w:rPr>
            </w:pPr>
            <w:r>
              <w:rPr>
                <w:rFonts w:asciiTheme="minorHAnsi" w:hAnsiTheme="minorHAnsi" w:cstheme="minorHAnsi"/>
                <w:b/>
                <w:i/>
                <w:color w:val="000080"/>
                <w:sz w:val="20"/>
                <w:szCs w:val="20"/>
                <w:lang w:val="it-IT" w:eastAsia="zh-CN"/>
              </w:rPr>
              <w:t xml:space="preserve">Sperimenta-zione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color w:val="000080"/>
                <w:sz w:val="20"/>
                <w:szCs w:val="20"/>
                <w:lang w:val="it-IT" w:eastAsia="zh-CN"/>
              </w:rPr>
              <w:t>Interge-</w:t>
            </w:r>
            <w:proofErr w:type="spellEnd"/>
          </w:p>
          <w:p w:rsidR="005953C4" w:rsidRPr="006C3EC3" w:rsidRDefault="008E618A" w:rsidP="008E618A">
            <w:pPr>
              <w:rPr>
                <w:rFonts w:asciiTheme="minorHAnsi" w:hAnsiTheme="minorHAnsi" w:cstheme="minorHAnsi"/>
                <w:b/>
                <w:i/>
                <w:color w:val="000080"/>
                <w:sz w:val="20"/>
                <w:szCs w:val="20"/>
                <w:lang w:val="it-IT" w:eastAsia="zh-CN"/>
              </w:rPr>
            </w:pPr>
            <w:r>
              <w:rPr>
                <w:rFonts w:asciiTheme="minorHAnsi" w:hAnsiTheme="minorHAnsi" w:cstheme="minorHAnsi"/>
                <w:b/>
                <w:i/>
                <w:color w:val="000080"/>
                <w:sz w:val="20"/>
                <w:szCs w:val="20"/>
                <w:lang w:val="it-IT" w:eastAsia="zh-CN"/>
              </w:rPr>
              <w:t>nerazionale</w:t>
            </w:r>
          </w:p>
          <w:p w:rsidR="005953C4" w:rsidRPr="006C3EC3" w:rsidRDefault="005953C4" w:rsidP="005953C4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070" w:type="pct"/>
          </w:tcPr>
          <w:p w:rsidR="005953C4" w:rsidRPr="00512216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Il</w:t>
            </w:r>
            <w:r w:rsidRPr="00512216"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metodo è basato sull’uguaglianza,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sull’accesso aperto all’informazione, su un approccio gerarchico basso e su una cultura che incoraggi l’adattabilità e la partecipazione.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C77185">
              <w:rPr>
                <w:rFonts w:asciiTheme="minorHAnsi" w:hAnsiTheme="minorHAnsi" w:cstheme="minorHAnsi"/>
                <w:color w:val="000000" w:themeColor="text1"/>
                <w:lang w:val="it-IT"/>
              </w:rPr>
              <w:t>Permette lo sviluppo di u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na conoscenza approfondita e abilità avanzate.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Genera un più alto grado di coordinamento tra differenti settori di gestione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del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processo produttivo.</w:t>
            </w:r>
          </w:p>
          <w:p w:rsidR="005953C4" w:rsidRPr="00C77185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Permette agli individui di adattare il prodotto alle diverse tipologie di cliente e di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posizionamento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geografico.</w:t>
            </w:r>
          </w:p>
          <w:p w:rsidR="005953C4" w:rsidRPr="00C77185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Aiuta a definire meglio il processo produttivo, la misura della capacità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produttiva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, il layout dello stabilimento e le tecnologie.</w:t>
            </w:r>
          </w:p>
          <w:p w:rsidR="005953C4" w:rsidRPr="0043180C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43180C">
              <w:rPr>
                <w:rFonts w:asciiTheme="minorHAnsi" w:hAnsiTheme="minorHAnsi" w:cstheme="minorHAnsi"/>
                <w:color w:val="000000" w:themeColor="text1"/>
                <w:lang w:val="it-IT"/>
              </w:rPr>
              <w:t>Favorisce l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’</w:t>
            </w:r>
            <w:r w:rsidRPr="0043180C">
              <w:rPr>
                <w:rFonts w:asciiTheme="minorHAnsi" w:hAnsiTheme="minorHAnsi" w:cstheme="minorHAnsi"/>
                <w:color w:val="000000" w:themeColor="text1"/>
                <w:lang w:val="it-IT"/>
              </w:rPr>
              <w:t>integrazione di differenti a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ttività.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43180C">
              <w:rPr>
                <w:rFonts w:asciiTheme="minorHAnsi" w:hAnsiTheme="minorHAnsi" w:cstheme="minorHAnsi"/>
                <w:color w:val="000000" w:themeColor="text1"/>
                <w:lang w:val="it-IT"/>
              </w:rPr>
              <w:t>Costruisce una dinamica all’interno d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ell’azienda.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FD49CB">
              <w:rPr>
                <w:rFonts w:asciiTheme="minorHAnsi" w:hAnsiTheme="minorHAnsi" w:cstheme="minorHAnsi"/>
                <w:color w:val="000000" w:themeColor="text1"/>
              </w:rPr>
              <w:t>Il know-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how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sulle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ICT. </w:t>
            </w:r>
            <w:r w:rsidRPr="00FD49CB">
              <w:rPr>
                <w:rFonts w:asciiTheme="minorHAnsi" w:hAnsiTheme="minorHAnsi" w:cstheme="minorHAnsi"/>
                <w:color w:val="000000" w:themeColor="text1"/>
                <w:lang w:val="it-IT"/>
              </w:rPr>
              <w:t>I “veterani” dell’azienda hanno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quasi eliminato la paura per le nuove tecnologie.</w:t>
            </w:r>
          </w:p>
          <w:p w:rsidR="005953C4" w:rsidRPr="00FF5E90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FD49CB">
              <w:rPr>
                <w:rFonts w:asciiTheme="minorHAnsi" w:hAnsiTheme="minorHAnsi" w:cstheme="minorHAnsi"/>
                <w:color w:val="000000" w:themeColor="text1"/>
                <w:lang w:val="it-IT"/>
              </w:rPr>
              <w:t>I collegamenti tra generazioni c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he normalmente non interagiscono all’interno </w:t>
            </w:r>
            <w:r w:rsidRPr="00FD49CB">
              <w:rPr>
                <w:rFonts w:asciiTheme="minorHAnsi" w:hAnsiTheme="minorHAnsi" w:cstheme="minorHAnsi"/>
                <w:color w:val="000000" w:themeColor="text1"/>
                <w:lang w:val="it-IT"/>
              </w:rPr>
              <w:t>dell’azienda. Favorisce le relazioni tra lavoratori allo stesso livello</w:t>
            </w:r>
            <w:r w:rsidRPr="00FF5E90">
              <w:rPr>
                <w:rFonts w:asciiTheme="minorHAnsi" w:hAnsiTheme="minorHAnsi" w:cstheme="minorHAnsi"/>
                <w:color w:val="000000" w:themeColor="text1"/>
                <w:lang w:val="it-IT"/>
              </w:rPr>
              <w:t>.</w:t>
            </w:r>
          </w:p>
          <w:p w:rsidR="005953C4" w:rsidRPr="00FF5E90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FD49CB">
              <w:rPr>
                <w:rFonts w:asciiTheme="minorHAnsi" w:hAnsiTheme="minorHAnsi" w:cstheme="minorHAnsi"/>
                <w:color w:val="000000" w:themeColor="text1"/>
                <w:lang w:val="it-IT"/>
              </w:rPr>
              <w:t>Incoraggia l’auto-coordinamento tra diverse a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ree/dipartimenti con livelli di responsabilità differenti.</w:t>
            </w:r>
          </w:p>
        </w:tc>
        <w:tc>
          <w:tcPr>
            <w:tcW w:w="2181" w:type="pct"/>
          </w:tcPr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proofErr w:type="gramStart"/>
            <w:r w:rsidRPr="0014151B">
              <w:rPr>
                <w:rFonts w:asciiTheme="minorHAnsi" w:hAnsiTheme="minorHAnsi" w:cstheme="minorHAnsi"/>
                <w:color w:val="000000" w:themeColor="text1"/>
                <w:lang w:val="it-IT"/>
              </w:rPr>
              <w:t>La mancanza di canali di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comunicazione più veloci e meno basati sulla gerarchia.</w:t>
            </w:r>
            <w:proofErr w:type="gramEnd"/>
          </w:p>
          <w:p w:rsidR="005953C4" w:rsidRPr="00907C93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907C93">
              <w:rPr>
                <w:rFonts w:asciiTheme="minorHAnsi" w:hAnsiTheme="minorHAnsi" w:cstheme="minorHAnsi"/>
                <w:color w:val="000000" w:themeColor="text1"/>
                <w:lang w:val="it-IT"/>
              </w:rPr>
              <w:t>La difficoltà di cooperare t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ra differenti settori produttivi.</w:t>
            </w:r>
          </w:p>
          <w:p w:rsidR="005953C4" w:rsidRPr="00FF5E90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FF5E90">
              <w:rPr>
                <w:rFonts w:asciiTheme="minorHAnsi" w:hAnsiTheme="minorHAnsi" w:cstheme="minorHAnsi"/>
                <w:color w:val="000000" w:themeColor="text1"/>
                <w:lang w:val="it-IT"/>
              </w:rPr>
              <w:t>Le strategie intergenerazionali non s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ono sviluppate a causa di barriere emergenti e di difficoltà sostanziali nello start-up operativo di nuovi sistemi.</w:t>
            </w:r>
          </w:p>
          <w:p w:rsidR="005953C4" w:rsidRPr="00FF5E90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FF5E90">
              <w:rPr>
                <w:rFonts w:asciiTheme="minorHAnsi" w:hAnsiTheme="minorHAnsi" w:cstheme="minorHAnsi"/>
                <w:color w:val="000000" w:themeColor="text1"/>
                <w:lang w:val="it-IT"/>
              </w:rPr>
              <w:t>Le strategie intergenerazionali possono e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ssere sviluppate solo in un ambiente dinamico.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FF5E90">
              <w:rPr>
                <w:rFonts w:asciiTheme="minorHAnsi" w:hAnsiTheme="minorHAnsi" w:cstheme="minorHAnsi"/>
                <w:color w:val="000000" w:themeColor="text1"/>
                <w:lang w:val="it-IT"/>
              </w:rPr>
              <w:t>Le opportunità d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’</w:t>
            </w:r>
            <w:r w:rsidRPr="00FF5E90">
              <w:rPr>
                <w:rFonts w:asciiTheme="minorHAnsi" w:hAnsiTheme="minorHAnsi" w:cstheme="minorHAnsi"/>
                <w:color w:val="000000" w:themeColor="text1"/>
                <w:lang w:val="it-IT"/>
              </w:rPr>
              <w:t>interazione non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vengono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valutate positivamente dalla direzione generale.</w:t>
            </w:r>
          </w:p>
          <w:p w:rsidR="005953C4" w:rsidRPr="00FF5E90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Nella cultura d’impresa c’è un legame troppo forte tra l’organizzazione attuale e l’idea di efficienza, e di conseguenza il motivo per cui ogni analisi o cambiamento sono considerati dannosi.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proofErr w:type="gramStart"/>
            <w:r w:rsidRPr="005804D0">
              <w:rPr>
                <w:rFonts w:asciiTheme="minorHAnsi" w:hAnsiTheme="minorHAnsi" w:cstheme="minorHAnsi"/>
                <w:color w:val="000000" w:themeColor="text1"/>
                <w:lang w:val="it-IT"/>
              </w:rPr>
              <w:t>La difficoltà di trovare t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utor volontari capaci di implementare una pedagogia attiva.</w:t>
            </w:r>
            <w:proofErr w:type="gramEnd"/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proofErr w:type="gramStart"/>
            <w:r w:rsidRPr="005804D0">
              <w:rPr>
                <w:rFonts w:asciiTheme="minorHAnsi" w:hAnsiTheme="minorHAnsi" w:cstheme="minorHAnsi"/>
                <w:color w:val="000000" w:themeColor="text1"/>
                <w:lang w:val="it-IT"/>
              </w:rPr>
              <w:t>Le difficoltà nella trasmissione d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i conoscenza tra generazioni con culture diverse e differenti stili di vita.</w:t>
            </w:r>
            <w:proofErr w:type="gramEnd"/>
          </w:p>
          <w:p w:rsidR="005953C4" w:rsidRPr="00AB3E1A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it-IT"/>
              </w:rPr>
            </w:pPr>
            <w:r w:rsidRPr="005804D0"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La difficoltà a 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implementare</w:t>
            </w:r>
            <w:r w:rsidRPr="005804D0"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l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a metodologia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dato che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i lavoratori con maggiore anzianità hanno normalmente un livello gerarchico superiore a quello dei più giovani.</w:t>
            </w:r>
          </w:p>
        </w:tc>
      </w:tr>
      <w:tr w:rsidR="005953C4" w:rsidRPr="00712963" w:rsidTr="005953C4">
        <w:tc>
          <w:tcPr>
            <w:tcW w:w="749" w:type="pct"/>
          </w:tcPr>
          <w:p w:rsidR="005953C4" w:rsidRPr="00DE7182" w:rsidRDefault="005953C4" w:rsidP="005953C4">
            <w:pPr>
              <w:rPr>
                <w:rFonts w:asciiTheme="minorHAnsi" w:hAnsiTheme="minorHAnsi" w:cstheme="minorHAnsi"/>
                <w:b/>
                <w:i/>
                <w:color w:val="000080"/>
                <w:sz w:val="20"/>
                <w:szCs w:val="20"/>
                <w:lang w:val="en-GB" w:eastAsia="zh-CN"/>
              </w:rPr>
            </w:pPr>
            <w:r w:rsidRPr="00DE7182">
              <w:rPr>
                <w:rFonts w:asciiTheme="minorHAnsi" w:hAnsiTheme="minorHAnsi" w:cstheme="minorHAnsi"/>
                <w:b/>
                <w:i/>
                <w:color w:val="000080"/>
                <w:sz w:val="20"/>
                <w:szCs w:val="20"/>
                <w:lang w:val="en-GB" w:eastAsia="zh-CN"/>
              </w:rPr>
              <w:t>Coaching– Mentoring</w:t>
            </w:r>
          </w:p>
          <w:p w:rsidR="005953C4" w:rsidRPr="00DE7182" w:rsidRDefault="005953C4" w:rsidP="005953C4">
            <w:pPr>
              <w:ind w:left="720"/>
              <w:rPr>
                <w:rFonts w:asciiTheme="minorHAnsi" w:hAnsiTheme="minorHAnsi" w:cstheme="minorHAnsi"/>
                <w:b/>
                <w:i/>
                <w:color w:val="000080"/>
                <w:sz w:val="20"/>
                <w:szCs w:val="20"/>
                <w:lang w:val="en-GB" w:eastAsia="zh-CN"/>
              </w:rPr>
            </w:pPr>
          </w:p>
        </w:tc>
        <w:tc>
          <w:tcPr>
            <w:tcW w:w="2070" w:type="pct"/>
          </w:tcPr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433485"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Questo metodo 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offre</w:t>
            </w:r>
            <w:r w:rsidRPr="00433485"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opportunità 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per lo sviluppo di abilità funzionali così come quelle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relative al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prodotto.</w:t>
            </w:r>
          </w:p>
          <w:p w:rsidR="005953C4" w:rsidRPr="00433485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433485">
              <w:rPr>
                <w:rFonts w:asciiTheme="minorHAnsi" w:hAnsiTheme="minorHAnsi" w:cstheme="minorHAnsi"/>
                <w:color w:val="000000" w:themeColor="text1"/>
                <w:lang w:val="it-IT"/>
              </w:rPr>
              <w:t>Esso migliora la qualità d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ella vita del lavoratore, offrendogli la possibilità di condividere responsabilità, prendere decisioni insieme ed essere responsabili dei risultati.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2920E7"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Ottimizza il processo di </w:t>
            </w:r>
            <w:proofErr w:type="gramStart"/>
            <w:r w:rsidRPr="002920E7">
              <w:rPr>
                <w:rFonts w:asciiTheme="minorHAnsi" w:hAnsiTheme="minorHAnsi" w:cstheme="minorHAnsi"/>
                <w:color w:val="000000" w:themeColor="text1"/>
                <w:lang w:val="it-IT"/>
              </w:rPr>
              <w:t>s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elezione e di integrazione necessario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alle aziende.</w:t>
            </w:r>
          </w:p>
          <w:p w:rsidR="005953C4" w:rsidRPr="00812596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812596">
              <w:rPr>
                <w:rFonts w:asciiTheme="minorHAnsi" w:hAnsiTheme="minorHAnsi" w:cstheme="minorHAnsi"/>
                <w:color w:val="000000" w:themeColor="text1"/>
                <w:lang w:val="it-IT"/>
              </w:rPr>
              <w:t>Favorisce l’utilizzo e la s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upervisione delle risorse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sulla base di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obiettivi e risultati da raggiungere.</w:t>
            </w:r>
          </w:p>
          <w:p w:rsidR="005953C4" w:rsidRPr="0069326F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</w:p>
        </w:tc>
        <w:tc>
          <w:tcPr>
            <w:tcW w:w="2181" w:type="pct"/>
          </w:tcPr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9D4A8B">
              <w:rPr>
                <w:rFonts w:asciiTheme="minorHAnsi" w:hAnsiTheme="minorHAnsi" w:cstheme="minorHAnsi"/>
                <w:color w:val="000000" w:themeColor="text1"/>
                <w:lang w:val="it-IT"/>
              </w:rPr>
              <w:t>Espone i partecipanti a una doppia autorità e questo genera confusion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e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ed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risulta frustrante.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CA3A41">
              <w:rPr>
                <w:rFonts w:asciiTheme="minorHAnsi" w:hAnsiTheme="minorHAnsi" w:cstheme="minorHAnsi"/>
                <w:color w:val="000000" w:themeColor="text1"/>
                <w:lang w:val="it-IT"/>
              </w:rPr>
              <w:t>Implica che I partecipanti a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bbiano buone abilità interpersonali e ricevano una formazione completa e adeguata.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Richiede molto tempo, incontri frequenti e sessioni per la risoluzione dei conflitti.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Il metodo non può funzionare se i partecipanti non lo comprendono e non scelgono relazioni basate sulla cooperazione invece che sulla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conflittualità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Richiede grandi sforzi per mantenere il bilanciamento di poteri.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Pone difficoltà nel fornire sostegno forte e coerente per l’intera durata del progetto.</w:t>
            </w:r>
          </w:p>
          <w:p w:rsidR="005953C4" w:rsidRPr="00CA3A41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Può essere implementato solo in organizzazioni con una dimensione notevole e attività di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business diversificate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.</w:t>
            </w:r>
          </w:p>
          <w:p w:rsidR="005953C4" w:rsidRPr="00AB3E1A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I </w:t>
            </w:r>
            <w:r w:rsidRPr="00CA3A41">
              <w:rPr>
                <w:rFonts w:asciiTheme="minorHAnsi" w:hAnsiTheme="minorHAnsi" w:cstheme="minorHAnsi"/>
                <w:color w:val="000000" w:themeColor="text1"/>
                <w:lang w:val="it-IT"/>
              </w:rPr>
              <w:t>Manager più tradizionalisti sono r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iluttanti alla cessione di potere e autorità.</w:t>
            </w:r>
          </w:p>
        </w:tc>
      </w:tr>
      <w:tr w:rsidR="005953C4" w:rsidRPr="00712963" w:rsidTr="005953C4">
        <w:tc>
          <w:tcPr>
            <w:tcW w:w="749" w:type="pct"/>
          </w:tcPr>
          <w:p w:rsidR="005953C4" w:rsidRPr="00DE7182" w:rsidRDefault="005953C4" w:rsidP="005953C4">
            <w:pPr>
              <w:rPr>
                <w:rFonts w:asciiTheme="minorHAnsi" w:hAnsiTheme="minorHAnsi" w:cstheme="minorHAnsi"/>
                <w:b/>
                <w:i/>
                <w:color w:val="000080"/>
                <w:sz w:val="20"/>
                <w:szCs w:val="20"/>
                <w:lang w:val="en-GB" w:eastAsia="zh-CN"/>
              </w:rPr>
            </w:pPr>
            <w:r w:rsidRPr="00DE7182">
              <w:rPr>
                <w:rFonts w:asciiTheme="minorHAnsi" w:hAnsiTheme="minorHAnsi" w:cstheme="minorHAnsi"/>
                <w:b/>
                <w:i/>
                <w:color w:val="000080"/>
                <w:sz w:val="20"/>
                <w:szCs w:val="20"/>
                <w:lang w:val="en-GB" w:eastAsia="zh-CN"/>
              </w:rPr>
              <w:t>Action Reviews</w:t>
            </w:r>
          </w:p>
        </w:tc>
        <w:tc>
          <w:tcPr>
            <w:tcW w:w="2070" w:type="pct"/>
          </w:tcPr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6B1798"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Il metodo promuove un tipo di management che 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agevola</w:t>
            </w:r>
            <w:r w:rsidRPr="006B1798"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la generazione </w:t>
            </w:r>
            <w:proofErr w:type="gramStart"/>
            <w:r w:rsidRPr="006B1798"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di 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idee a qualsiasi livello dell’organizzazione, favorendo la possibilità di cogliere opportunità e di gestire situazioni inattese.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Promuove la flessibilità e l’abilità di reazione rapida ai cambiamenti nei bisogni dei clienti.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6B1798">
              <w:rPr>
                <w:rFonts w:asciiTheme="minorHAnsi" w:hAnsiTheme="minorHAnsi" w:cstheme="minorHAnsi"/>
                <w:color w:val="000000" w:themeColor="text1"/>
                <w:lang w:val="it-IT"/>
              </w:rPr>
              <w:t>Focalizza l’attenzione sulla creazione di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valore per il cliente.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Favorisce il lavoro di squadra e la cooperazione.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6B1798">
              <w:rPr>
                <w:rFonts w:asciiTheme="minorHAnsi" w:hAnsiTheme="minorHAnsi" w:cstheme="minorHAnsi"/>
                <w:color w:val="000000" w:themeColor="text1"/>
                <w:lang w:val="it-IT"/>
              </w:rPr>
              <w:t>Valorizza l’implementazione pratica, mirata a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un uso più efficace della conoscenza teorica.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6B1798">
              <w:rPr>
                <w:rFonts w:asciiTheme="minorHAnsi" w:hAnsiTheme="minorHAnsi" w:cstheme="minorHAnsi"/>
                <w:color w:val="000000" w:themeColor="text1"/>
                <w:lang w:val="it-IT"/>
              </w:rPr>
              <w:t>Evidenzia I compiti specifici d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ei ruoli e la definizione di strutture all’interno dei processi, così come la gerarchia delle responsabilità a diversi livelli.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Aiuta a comprendere e misurare i processi correnti, così come a migliorare di conseguenza le performance dei medesimi.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Le parti interessate definiscono reciprocamente le proprie attività e raggiungono accordi congiunti in merito.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proofErr w:type="gramStart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Garantisce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un’attività di business di successo attraverso programmi di lavoro graduali e flussi informativi.</w:t>
            </w:r>
          </w:p>
          <w:p w:rsidR="005953C4" w:rsidRPr="006B1798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Molto utile nelle linee di produzione.</w:t>
            </w:r>
          </w:p>
          <w:p w:rsidR="005953C4" w:rsidRPr="0069326F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</w:p>
        </w:tc>
        <w:tc>
          <w:tcPr>
            <w:tcW w:w="2181" w:type="pct"/>
          </w:tcPr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6B1798">
              <w:rPr>
                <w:rFonts w:asciiTheme="minorHAnsi" w:hAnsiTheme="minorHAnsi" w:cstheme="minorHAnsi"/>
                <w:color w:val="000000" w:themeColor="text1"/>
                <w:lang w:val="it-IT"/>
              </w:rPr>
              <w:t>Il management ha un’attitudine c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ritica rispetto a teorie che sostengono l’attuale bisogno delle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organizzazioni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ad essere più adattabili e flessibili al cambiamento.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Il metodo richiede un cambiamento nella cultura, nella pianificazione dei ruoli, nella filosofia di gestione e nei sistemi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di 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informazione e riconoscimento, che non possono essere sostenuti.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Dimostra un’insufficiente integrazione con l’infrastruttura informativa trasversale ai diversi dipartimenti e funzioni.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0E226C">
              <w:rPr>
                <w:rFonts w:asciiTheme="minorHAnsi" w:hAnsiTheme="minorHAnsi" w:cstheme="minorHAnsi"/>
                <w:color w:val="000000" w:themeColor="text1"/>
                <w:lang w:val="it-IT"/>
              </w:rPr>
              <w:t>È difficoltoso ottenere l’approvazione d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el top management focalizzato principalmente sulla riduzione dei costi piuttosto che sulla valorizzazione della competenza e dell’iniziativa.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Richiede risorse umane in grado di auto-gestirsi e di implementare strategie di orientamento per il raggiungimento degli obiettivi.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0E226C">
              <w:rPr>
                <w:rFonts w:asciiTheme="minorHAnsi" w:hAnsiTheme="minorHAnsi" w:cstheme="minorHAnsi"/>
                <w:color w:val="000000" w:themeColor="text1"/>
                <w:lang w:val="it-IT"/>
              </w:rPr>
              <w:t>La metodologia manca di u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n approccio integrato verso la semplificazione, re-ingegnerizzazione e controllo dei processi di business.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Il principale bisogno di controllo non permette ai lavoratori in linea di avere la necessaria indipendenza e know-how,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fondamentali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per il loro lavoro.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0E226C">
              <w:rPr>
                <w:rFonts w:asciiTheme="minorHAnsi" w:hAnsiTheme="minorHAnsi" w:cstheme="minorHAnsi"/>
                <w:color w:val="000000" w:themeColor="text1"/>
                <w:lang w:val="it-IT"/>
              </w:rPr>
              <w:t>Il metodo è difficilmente realizzabil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e sul momento perché il processo di produzione va comunque gestito a ciclo continuo e nessuno ha perciò tempo a disposizione.</w:t>
            </w:r>
          </w:p>
          <w:p w:rsidR="005953C4" w:rsidRPr="00AB3E1A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Lo spirito di lavoro in cooperazione deve essere sviluppato senza relazioni gerarchiche.</w:t>
            </w:r>
          </w:p>
        </w:tc>
      </w:tr>
      <w:tr w:rsidR="005953C4" w:rsidRPr="00712963" w:rsidTr="005953C4">
        <w:tc>
          <w:tcPr>
            <w:tcW w:w="749" w:type="pct"/>
          </w:tcPr>
          <w:p w:rsidR="005953C4" w:rsidRPr="00DE7182" w:rsidRDefault="005953C4" w:rsidP="005953C4">
            <w:pPr>
              <w:rPr>
                <w:rFonts w:asciiTheme="minorHAnsi" w:hAnsiTheme="minorHAnsi" w:cstheme="minorHAnsi"/>
                <w:b/>
                <w:i/>
                <w:color w:val="000080"/>
                <w:sz w:val="20"/>
                <w:szCs w:val="20"/>
                <w:lang w:val="en-GB" w:eastAsia="zh-CN"/>
              </w:rPr>
            </w:pPr>
            <w:r>
              <w:rPr>
                <w:rFonts w:asciiTheme="minorHAnsi" w:hAnsiTheme="minorHAnsi" w:cstheme="minorHAnsi"/>
                <w:b/>
                <w:i/>
                <w:color w:val="000080"/>
                <w:sz w:val="20"/>
                <w:szCs w:val="20"/>
                <w:lang w:val="en-GB" w:eastAsia="zh-CN"/>
              </w:rPr>
              <w:t xml:space="preserve">Auto </w:t>
            </w:r>
            <w:r w:rsidR="0019566A">
              <w:rPr>
                <w:rFonts w:asciiTheme="minorHAnsi" w:hAnsiTheme="minorHAnsi" w:cstheme="minorHAnsi"/>
                <w:b/>
                <w:i/>
                <w:color w:val="000080"/>
                <w:sz w:val="20"/>
                <w:szCs w:val="20"/>
                <w:lang w:val="en-GB" w:eastAsia="zh-CN"/>
              </w:rPr>
              <w:t>confront</w:t>
            </w:r>
          </w:p>
        </w:tc>
        <w:tc>
          <w:tcPr>
            <w:tcW w:w="2070" w:type="pct"/>
          </w:tcPr>
          <w:p w:rsidR="005953C4" w:rsidRDefault="005953C4" w:rsidP="005953C4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136F2A">
              <w:rPr>
                <w:rFonts w:asciiTheme="minorHAnsi" w:hAnsiTheme="minorHAnsi" w:cstheme="minorHAnsi"/>
                <w:color w:val="000000" w:themeColor="text1"/>
                <w:lang w:val="it-IT"/>
              </w:rPr>
              <w:t>Questo metodo aiuta l’operatore a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identificare obiettivi e significati dei contributi quotidiani.</w:t>
            </w:r>
          </w:p>
          <w:p w:rsidR="005953C4" w:rsidRPr="00136F2A" w:rsidRDefault="005953C4" w:rsidP="005953C4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Favorisce una struttura organizzativa in cui ogni individuo è coinvolto nell’identificazione dei problemi e delle soluzioni, offendo perciò all’organizzazione l’opportunità continua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di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sperimentare, migliorare e valorizzare le proprie capacità.</w:t>
            </w:r>
          </w:p>
          <w:p w:rsidR="005953C4" w:rsidRDefault="005953C4" w:rsidP="005953C4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Favorisce la convergenza necessaria di obiettivi personali con gli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obiettivi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organizzativi, cui ogni parte del team contribuisce indipendentemente attraverso i propri output.</w:t>
            </w:r>
          </w:p>
          <w:p w:rsidR="005953C4" w:rsidRDefault="005953C4" w:rsidP="005953C4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Investe l’intero personale di responsabilità e lo coinvolge nel processo qualità.</w:t>
            </w:r>
          </w:p>
          <w:p w:rsidR="005953C4" w:rsidRDefault="005953C4" w:rsidP="005953C4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Incoraggia una definizione più chiara delle competenze per ciascuna risorsa nelle fasi di ottenimento dei prodotti/servizi.</w:t>
            </w:r>
          </w:p>
          <w:p w:rsidR="005953C4" w:rsidRDefault="005953C4" w:rsidP="005953C4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Permette di focalizzare l’analisi sui risultati, piuttosto che su di una specifica funzione e di raccogliere informazioni alla fonte.</w:t>
            </w:r>
          </w:p>
          <w:p w:rsidR="005953C4" w:rsidRPr="00AB3E1A" w:rsidRDefault="005953C4" w:rsidP="005953C4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L’informazione raccolta è registrata su formato multimediale e può essere utilizzata come libreria multimediale.</w:t>
            </w:r>
          </w:p>
        </w:tc>
        <w:tc>
          <w:tcPr>
            <w:tcW w:w="2181" w:type="pct"/>
          </w:tcPr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8A728A">
              <w:rPr>
                <w:rFonts w:asciiTheme="minorHAnsi" w:hAnsiTheme="minorHAnsi" w:cstheme="minorHAnsi"/>
                <w:color w:val="000000" w:themeColor="text1"/>
                <w:lang w:val="it-IT"/>
              </w:rPr>
              <w:t>Le difficoltà sorgono in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</w:t>
            </w:r>
            <w:r w:rsidRPr="008A728A">
              <w:rPr>
                <w:rFonts w:asciiTheme="minorHAnsi" w:hAnsiTheme="minorHAnsi" w:cstheme="minorHAnsi"/>
                <w:color w:val="000000" w:themeColor="text1"/>
                <w:lang w:val="it-IT"/>
              </w:rPr>
              <w:t>termini d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i tempo, costi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ed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organizzazione necessari alle riprese video e successivamente ad analizzare le operazioni realizzate.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proofErr w:type="gramStart"/>
            <w:r w:rsidRPr="00A27B22">
              <w:rPr>
                <w:rFonts w:asciiTheme="minorHAnsi" w:hAnsiTheme="minorHAnsi" w:cstheme="minorHAnsi"/>
                <w:color w:val="000000" w:themeColor="text1"/>
                <w:lang w:val="it-IT"/>
              </w:rPr>
              <w:t>Tempo di reazione lento d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ovuto al gap temporale tra la fase di sviluppo e la sua realizzazione.</w:t>
            </w:r>
            <w:proofErr w:type="gramEnd"/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Il metodo richiede una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significativa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preparazione del personale, per poterlo monitorare senza dover cambiare i metodi acquisiti e senza temere violazioni della privacy e controlli.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Le organizzazioni tradizionali sono strutturate esclusivamente per operare efficientemente e non per sviluppare la capacità di risolvere problemi.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Metodo sconosciuto ai più.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A27B22">
              <w:rPr>
                <w:rFonts w:asciiTheme="minorHAnsi" w:hAnsiTheme="minorHAnsi" w:cstheme="minorHAnsi"/>
                <w:color w:val="000000" w:themeColor="text1"/>
                <w:lang w:val="it-IT"/>
              </w:rPr>
              <w:t>È comples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s</w:t>
            </w:r>
            <w:r w:rsidRPr="00A27B22">
              <w:rPr>
                <w:rFonts w:asciiTheme="minorHAnsi" w:hAnsiTheme="minorHAnsi" w:cstheme="minorHAnsi"/>
                <w:color w:val="000000" w:themeColor="text1"/>
                <w:lang w:val="it-IT"/>
              </w:rPr>
              <w:t>o da realizzare p</w:t>
            </w: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erche richiede molto tempo fare le interviste e filmarle.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È necessario che l’intervistatore appartenga al settore indagato e che sia perciò in grado di domandare all’operatore cosa sta facendo, perché e il significato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dei sui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 xml:space="preserve"> gesti.</w:t>
            </w:r>
          </w:p>
          <w:p w:rsidR="005953C4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È necessario avere a diposizione un ottimo intervistatore.</w:t>
            </w:r>
          </w:p>
          <w:p w:rsidR="005953C4" w:rsidRPr="00AB3E1A" w:rsidRDefault="005953C4" w:rsidP="005953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it-IT"/>
              </w:rPr>
              <w:t>È necessario porre attenzione a possibili violazioni della privacy del lavoratore.</w:t>
            </w:r>
          </w:p>
        </w:tc>
      </w:tr>
    </w:tbl>
    <w:p w:rsidR="009C7EF7" w:rsidRPr="00712963" w:rsidRDefault="005953C4" w:rsidP="00E81A9D">
      <w:pPr>
        <w:rPr>
          <w:rFonts w:asciiTheme="minorHAnsi" w:hAnsiTheme="minorHAnsi" w:cstheme="minorHAnsi"/>
          <w:b/>
          <w:i/>
          <w:sz w:val="24"/>
          <w:szCs w:val="24"/>
          <w:lang w:val="it-IT" w:eastAsia="it-IT"/>
        </w:rPr>
      </w:pPr>
      <w:r w:rsidRPr="0069326F">
        <w:rPr>
          <w:rFonts w:asciiTheme="minorHAnsi" w:hAnsiTheme="minorHAnsi" w:cstheme="minorHAnsi"/>
          <w:lang w:val="it-IT"/>
        </w:rPr>
        <w:br/>
      </w:r>
    </w:p>
    <w:p w:rsidR="009C7EF7" w:rsidRPr="00712963" w:rsidRDefault="009C7EF7" w:rsidP="00E81A9D">
      <w:pPr>
        <w:rPr>
          <w:rFonts w:asciiTheme="minorHAnsi" w:hAnsiTheme="minorHAnsi" w:cstheme="minorHAnsi"/>
          <w:b/>
          <w:i/>
          <w:sz w:val="24"/>
          <w:szCs w:val="24"/>
          <w:lang w:val="it-IT" w:eastAsia="it-IT"/>
        </w:rPr>
      </w:pPr>
    </w:p>
    <w:p w:rsidR="009C7EF7" w:rsidRPr="00712963" w:rsidRDefault="009C7EF7" w:rsidP="00E81A9D">
      <w:pPr>
        <w:rPr>
          <w:rFonts w:asciiTheme="minorHAnsi" w:hAnsiTheme="minorHAnsi" w:cstheme="minorHAnsi"/>
          <w:b/>
          <w:i/>
          <w:sz w:val="24"/>
          <w:szCs w:val="24"/>
          <w:lang w:val="it-IT" w:eastAsia="it-IT"/>
        </w:rPr>
      </w:pPr>
    </w:p>
    <w:p w:rsidR="009C7EF7" w:rsidRPr="00712963" w:rsidRDefault="009C7EF7" w:rsidP="00E81A9D">
      <w:pPr>
        <w:rPr>
          <w:rFonts w:asciiTheme="minorHAnsi" w:hAnsiTheme="minorHAnsi" w:cstheme="minorHAnsi"/>
          <w:b/>
          <w:i/>
          <w:sz w:val="24"/>
          <w:szCs w:val="24"/>
          <w:lang w:val="it-IT" w:eastAsia="it-IT"/>
        </w:rPr>
      </w:pPr>
    </w:p>
    <w:p w:rsidR="009C7EF7" w:rsidRPr="00712963" w:rsidRDefault="009C7EF7" w:rsidP="00E81A9D">
      <w:pPr>
        <w:rPr>
          <w:rFonts w:asciiTheme="minorHAnsi" w:hAnsiTheme="minorHAnsi" w:cstheme="minorHAnsi"/>
          <w:b/>
          <w:i/>
          <w:sz w:val="24"/>
          <w:szCs w:val="24"/>
          <w:lang w:val="it-IT" w:eastAsia="it-IT"/>
        </w:rPr>
      </w:pPr>
    </w:p>
    <w:p w:rsidR="009C7EF7" w:rsidRPr="00712963" w:rsidRDefault="009C7EF7" w:rsidP="00E81A9D">
      <w:pPr>
        <w:rPr>
          <w:rFonts w:asciiTheme="minorHAnsi" w:hAnsiTheme="minorHAnsi" w:cstheme="minorHAnsi"/>
          <w:b/>
          <w:i/>
          <w:sz w:val="24"/>
          <w:szCs w:val="24"/>
          <w:lang w:val="it-IT" w:eastAsia="it-IT"/>
        </w:rPr>
      </w:pPr>
    </w:p>
    <w:p w:rsidR="009C7EF7" w:rsidRPr="00712963" w:rsidRDefault="009C7EF7" w:rsidP="00E81A9D">
      <w:pPr>
        <w:rPr>
          <w:rFonts w:asciiTheme="minorHAnsi" w:hAnsiTheme="minorHAnsi" w:cstheme="minorHAnsi"/>
          <w:b/>
          <w:i/>
          <w:sz w:val="24"/>
          <w:szCs w:val="24"/>
          <w:lang w:val="it-IT" w:eastAsia="it-IT"/>
        </w:rPr>
      </w:pPr>
    </w:p>
    <w:p w:rsidR="005953C4" w:rsidRPr="00DE7182" w:rsidRDefault="005953C4" w:rsidP="00E81A9D">
      <w:pPr>
        <w:rPr>
          <w:rFonts w:asciiTheme="minorHAnsi" w:hAnsiTheme="minorHAnsi" w:cstheme="minorHAnsi"/>
          <w:b/>
          <w:i/>
          <w:sz w:val="24"/>
          <w:szCs w:val="24"/>
          <w:lang w:val="en-GB" w:eastAsia="it-IT"/>
        </w:rPr>
      </w:pPr>
      <w:r>
        <w:rPr>
          <w:rFonts w:asciiTheme="minorHAnsi" w:hAnsiTheme="minorHAnsi" w:cstheme="minorHAnsi"/>
          <w:b/>
          <w:i/>
          <w:sz w:val="24"/>
          <w:szCs w:val="24"/>
          <w:lang w:val="en-GB" w:eastAsia="it-IT"/>
        </w:rPr>
        <w:t>BIBLIOGRAFIA</w:t>
      </w:r>
    </w:p>
    <w:p w:rsidR="005953C4" w:rsidRPr="00DE7182" w:rsidRDefault="005953C4" w:rsidP="005953C4">
      <w:pPr>
        <w:spacing w:after="0" w:line="360" w:lineRule="auto"/>
        <w:ind w:firstLine="708"/>
        <w:jc w:val="both"/>
        <w:rPr>
          <w:rFonts w:asciiTheme="minorHAnsi" w:hAnsiTheme="minorHAnsi" w:cstheme="minorHAnsi"/>
          <w:i/>
          <w:sz w:val="24"/>
          <w:szCs w:val="24"/>
          <w:lang w:val="en-GB" w:eastAsia="it-IT"/>
        </w:rPr>
      </w:pPr>
    </w:p>
    <w:p w:rsidR="005953C4" w:rsidRPr="00DE7182" w:rsidRDefault="005953C4" w:rsidP="005953C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Theme="minorHAnsi" w:hAnsiTheme="minorHAnsi" w:cstheme="minorHAnsi"/>
          <w:i/>
          <w:lang w:val="en-GB" w:eastAsia="it-IT"/>
        </w:rPr>
      </w:pPr>
      <w:r w:rsidRPr="00DE7182">
        <w:rPr>
          <w:rFonts w:asciiTheme="minorHAnsi" w:hAnsiTheme="minorHAnsi" w:cstheme="minorHAnsi"/>
          <w:i/>
          <w:sz w:val="24"/>
          <w:szCs w:val="24"/>
          <w:lang w:val="en-GB" w:eastAsia="it-IT"/>
        </w:rPr>
        <w:t xml:space="preserve"> </w:t>
      </w:r>
      <w:r w:rsidRPr="00DE7182">
        <w:rPr>
          <w:rFonts w:asciiTheme="minorHAnsi" w:hAnsiTheme="minorHAnsi" w:cstheme="minorHAnsi"/>
          <w:i/>
          <w:lang w:val="en-GB" w:eastAsia="it-IT"/>
        </w:rPr>
        <w:t>Final Report of the expert Group Overview of Family Business– Relevant Issues: Research, Networks, Policy Measures and Existing Studies</w:t>
      </w:r>
    </w:p>
    <w:p w:rsidR="005953C4" w:rsidRPr="00DE7182" w:rsidRDefault="005953C4" w:rsidP="005953C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Theme="minorHAnsi" w:hAnsiTheme="minorHAnsi" w:cstheme="minorHAnsi"/>
          <w:i/>
          <w:lang w:val="en-GB" w:eastAsia="it-IT"/>
        </w:rPr>
      </w:pPr>
      <w:r w:rsidRPr="00DE7182">
        <w:rPr>
          <w:rFonts w:asciiTheme="minorHAnsi" w:hAnsiTheme="minorHAnsi" w:cstheme="minorHAnsi"/>
          <w:i/>
          <w:lang w:val="en-GB" w:eastAsia="it-IT"/>
        </w:rPr>
        <w:t xml:space="preserve">«Internal control mechanisms at non-listed Spanish companies: </w:t>
      </w:r>
      <w:proofErr w:type="spellStart"/>
      <w:r w:rsidRPr="00DE7182">
        <w:rPr>
          <w:rFonts w:asciiTheme="minorHAnsi" w:hAnsiTheme="minorHAnsi" w:cstheme="minorHAnsi"/>
          <w:i/>
          <w:lang w:val="en-GB" w:eastAsia="it-IT"/>
        </w:rPr>
        <w:t>empiricalevidence</w:t>
      </w:r>
      <w:proofErr w:type="spellEnd"/>
      <w:r w:rsidRPr="00DE7182">
        <w:rPr>
          <w:rFonts w:asciiTheme="minorHAnsi" w:hAnsiTheme="minorHAnsi" w:cstheme="minorHAnsi"/>
          <w:i/>
          <w:lang w:val="en-GB" w:eastAsia="it-IT"/>
        </w:rPr>
        <w:t xml:space="preserve">», 2nd Doctoral Consortium - 8th Annual IFERA Conference 2008. </w:t>
      </w:r>
      <w:proofErr w:type="spellStart"/>
      <w:r w:rsidRPr="00DE7182">
        <w:rPr>
          <w:rFonts w:asciiTheme="minorHAnsi" w:hAnsiTheme="minorHAnsi" w:cstheme="minorHAnsi"/>
          <w:i/>
          <w:lang w:val="en-GB" w:eastAsia="it-IT"/>
        </w:rPr>
        <w:t>Nyenrode</w:t>
      </w:r>
      <w:proofErr w:type="spellEnd"/>
      <w:r w:rsidRPr="00DE7182">
        <w:rPr>
          <w:rFonts w:asciiTheme="minorHAnsi" w:hAnsiTheme="minorHAnsi" w:cstheme="minorHAnsi"/>
          <w:i/>
          <w:lang w:val="en-GB" w:eastAsia="it-IT"/>
        </w:rPr>
        <w:t xml:space="preserve"> </w:t>
      </w:r>
    </w:p>
    <w:p w:rsidR="005953C4" w:rsidRPr="00DE7182" w:rsidRDefault="005953C4" w:rsidP="005953C4">
      <w:pPr>
        <w:autoSpaceDE w:val="0"/>
        <w:autoSpaceDN w:val="0"/>
        <w:adjustRightInd w:val="0"/>
        <w:spacing w:after="0" w:line="360" w:lineRule="auto"/>
        <w:ind w:left="709" w:hanging="1"/>
        <w:rPr>
          <w:rFonts w:asciiTheme="minorHAnsi" w:hAnsiTheme="minorHAnsi" w:cstheme="minorHAnsi"/>
          <w:i/>
          <w:lang w:val="en-GB" w:eastAsia="it-IT"/>
        </w:rPr>
      </w:pPr>
      <w:proofErr w:type="gramStart"/>
      <w:r w:rsidRPr="00DE7182">
        <w:rPr>
          <w:rFonts w:asciiTheme="minorHAnsi" w:hAnsiTheme="minorHAnsi" w:cstheme="minorHAnsi"/>
          <w:i/>
          <w:lang w:val="en-GB" w:eastAsia="it-IT"/>
        </w:rPr>
        <w:t>Business University of Netherlands.</w:t>
      </w:r>
      <w:proofErr w:type="gramEnd"/>
      <w:r w:rsidRPr="00DE7182">
        <w:rPr>
          <w:rFonts w:asciiTheme="minorHAnsi" w:hAnsiTheme="minorHAnsi" w:cstheme="minorHAnsi"/>
          <w:i/>
          <w:lang w:val="en-GB" w:eastAsia="it-IT"/>
        </w:rPr>
        <w:t xml:space="preserve"> </w:t>
      </w:r>
      <w:proofErr w:type="spellStart"/>
      <w:r w:rsidRPr="00DE7182">
        <w:rPr>
          <w:rFonts w:asciiTheme="minorHAnsi" w:hAnsiTheme="minorHAnsi" w:cstheme="minorHAnsi"/>
          <w:i/>
          <w:lang w:val="en-GB" w:eastAsia="it-IT"/>
        </w:rPr>
        <w:t>Breukelen</w:t>
      </w:r>
      <w:proofErr w:type="spellEnd"/>
      <w:r w:rsidRPr="00DE7182">
        <w:rPr>
          <w:rFonts w:asciiTheme="minorHAnsi" w:hAnsiTheme="minorHAnsi" w:cstheme="minorHAnsi"/>
          <w:i/>
          <w:lang w:val="en-GB" w:eastAsia="it-IT"/>
        </w:rPr>
        <w:t xml:space="preserve"> (</w:t>
      </w:r>
      <w:proofErr w:type="spellStart"/>
      <w:r w:rsidRPr="00DE7182">
        <w:rPr>
          <w:rFonts w:asciiTheme="minorHAnsi" w:hAnsiTheme="minorHAnsi" w:cstheme="minorHAnsi"/>
          <w:i/>
          <w:lang w:val="en-GB" w:eastAsia="it-IT"/>
        </w:rPr>
        <w:t>Holanda</w:t>
      </w:r>
      <w:proofErr w:type="spellEnd"/>
      <w:r w:rsidRPr="00DE7182">
        <w:rPr>
          <w:rFonts w:asciiTheme="minorHAnsi" w:hAnsiTheme="minorHAnsi" w:cstheme="minorHAnsi"/>
          <w:i/>
          <w:lang w:val="en-GB" w:eastAsia="it-IT"/>
        </w:rPr>
        <w:t>).</w:t>
      </w:r>
    </w:p>
    <w:p w:rsidR="005953C4" w:rsidRPr="00DE7182" w:rsidRDefault="005953C4" w:rsidP="005953C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Theme="minorHAnsi" w:hAnsiTheme="minorHAnsi" w:cstheme="minorHAnsi"/>
          <w:i/>
          <w:lang w:val="es-ES" w:eastAsia="it-IT"/>
        </w:rPr>
      </w:pPr>
      <w:r w:rsidRPr="00DE7182">
        <w:rPr>
          <w:rFonts w:asciiTheme="minorHAnsi" w:hAnsiTheme="minorHAnsi" w:cstheme="minorHAnsi"/>
          <w:i/>
          <w:lang w:val="es-ES" w:eastAsia="it-IT"/>
        </w:rPr>
        <w:t>“Situación de la Empresa Familiar en el Territorio Historico de Bizkaia” – Familia Empresen Katedra</w:t>
      </w:r>
    </w:p>
    <w:p w:rsidR="005953C4" w:rsidRPr="00DE7182" w:rsidRDefault="000776D8" w:rsidP="005953C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Theme="minorHAnsi" w:hAnsiTheme="minorHAnsi" w:cstheme="minorHAnsi"/>
          <w:i/>
          <w:lang w:val="es-ES" w:eastAsia="it-IT"/>
        </w:rPr>
      </w:pPr>
      <w:hyperlink r:id="rId11" w:history="1">
        <w:r w:rsidR="005953C4" w:rsidRPr="00DE7182">
          <w:rPr>
            <w:rStyle w:val="Collegamentoipertestuale"/>
            <w:rFonts w:asciiTheme="minorHAnsi" w:hAnsiTheme="minorHAnsi" w:cstheme="minorHAnsi"/>
            <w:i/>
            <w:lang w:val="es-ES" w:eastAsia="it-IT"/>
          </w:rPr>
          <w:t>http://ec.europa.eu/enterprise/policies/sme/promoting-entrepreneurship/family-business/</w:t>
        </w:r>
      </w:hyperlink>
    </w:p>
    <w:p w:rsidR="005953C4" w:rsidRPr="00DE7182" w:rsidRDefault="000776D8" w:rsidP="005953C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Theme="minorHAnsi" w:hAnsiTheme="minorHAnsi" w:cstheme="minorHAnsi"/>
          <w:i/>
          <w:lang w:val="es-ES" w:eastAsia="it-IT"/>
        </w:rPr>
      </w:pPr>
      <w:hyperlink r:id="rId12" w:history="1">
        <w:r w:rsidR="005953C4" w:rsidRPr="00DE7182">
          <w:rPr>
            <w:rStyle w:val="Collegamentoipertestuale"/>
            <w:rFonts w:asciiTheme="minorHAnsi" w:hAnsiTheme="minorHAnsi" w:cstheme="minorHAnsi"/>
            <w:i/>
            <w:lang w:val="es-ES" w:eastAsia="it-IT"/>
          </w:rPr>
          <w:t>http://ec.europa.eu/enterprise/policies/sme/documents/family-business/index_en.htm</w:t>
        </w:r>
      </w:hyperlink>
    </w:p>
    <w:p w:rsidR="005953C4" w:rsidRPr="00DE7182" w:rsidRDefault="005953C4" w:rsidP="005953C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Theme="minorHAnsi" w:hAnsiTheme="minorHAnsi" w:cstheme="minorHAnsi"/>
          <w:i/>
          <w:lang w:val="es-ES" w:eastAsia="it-IT"/>
        </w:rPr>
      </w:pPr>
      <w:r w:rsidRPr="00DE7182">
        <w:rPr>
          <w:rFonts w:asciiTheme="minorHAnsi" w:hAnsiTheme="minorHAnsi" w:cstheme="minorHAnsi"/>
          <w:i/>
          <w:lang w:val="es-ES" w:eastAsia="it-IT"/>
        </w:rPr>
        <w:t xml:space="preserve">Federación Vizcaína de Empresas del Metal –database- </w:t>
      </w:r>
      <w:r w:rsidR="000776D8">
        <w:fldChar w:fldCharType="begin"/>
      </w:r>
      <w:r w:rsidRPr="008C5082">
        <w:rPr>
          <w:lang w:val="it-IT"/>
        </w:rPr>
        <w:instrText>HYPERLINK "http://www.fvem.es/index.php?option=com_directorio&amp;view=directorio&amp;Itemid=2"</w:instrText>
      </w:r>
      <w:r w:rsidR="000776D8">
        <w:fldChar w:fldCharType="separate"/>
      </w:r>
      <w:r w:rsidRPr="00DE7182">
        <w:rPr>
          <w:rStyle w:val="Collegamentoipertestuale"/>
          <w:rFonts w:asciiTheme="minorHAnsi" w:hAnsiTheme="minorHAnsi" w:cstheme="minorHAnsi"/>
          <w:i/>
          <w:lang w:val="es-ES" w:eastAsia="it-IT"/>
        </w:rPr>
        <w:t>http://www.fvem.es/index.php?option=com_directorio&amp;view=directorio&amp;Itemid=2</w:t>
      </w:r>
      <w:r w:rsidR="000776D8">
        <w:fldChar w:fldCharType="end"/>
      </w:r>
    </w:p>
    <w:p w:rsidR="005953C4" w:rsidRPr="00DE7182" w:rsidRDefault="005953C4" w:rsidP="005953C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Theme="minorHAnsi" w:hAnsiTheme="minorHAnsi" w:cstheme="minorHAnsi"/>
          <w:i/>
          <w:lang w:val="es-ES" w:eastAsia="it-IT"/>
        </w:rPr>
      </w:pPr>
      <w:r w:rsidRPr="00DE7182">
        <w:rPr>
          <w:rFonts w:asciiTheme="minorHAnsi" w:hAnsiTheme="minorHAnsi" w:cstheme="minorHAnsi"/>
          <w:i/>
          <w:lang w:val="es-ES" w:eastAsia="it-IT"/>
        </w:rPr>
        <w:t>La Empresa Familiar en Bizkaia – Camara de Comercio de Bizkaia.</w:t>
      </w:r>
    </w:p>
    <w:p w:rsidR="005953C4" w:rsidRPr="00DE7182" w:rsidRDefault="005953C4" w:rsidP="005953C4">
      <w:pPr>
        <w:pStyle w:val="Paragrafoelenco"/>
        <w:numPr>
          <w:ilvl w:val="0"/>
          <w:numId w:val="5"/>
        </w:numPr>
        <w:spacing w:line="360" w:lineRule="auto"/>
        <w:ind w:left="709" w:hanging="283"/>
        <w:rPr>
          <w:rFonts w:asciiTheme="minorHAnsi" w:hAnsiTheme="minorHAnsi" w:cstheme="minorHAnsi"/>
          <w:i/>
          <w:lang w:val="es-ES" w:eastAsia="it-IT"/>
        </w:rPr>
      </w:pPr>
      <w:r w:rsidRPr="00DE7182">
        <w:rPr>
          <w:rFonts w:asciiTheme="minorHAnsi" w:hAnsiTheme="minorHAnsi" w:cstheme="minorHAnsi"/>
          <w:i/>
          <w:lang w:val="es-ES" w:eastAsia="it-IT"/>
        </w:rPr>
        <w:t>Institut National de la statistique et des études économiques.</w:t>
      </w:r>
      <w:r w:rsidRPr="00DE7182">
        <w:rPr>
          <w:rFonts w:asciiTheme="minorHAnsi" w:hAnsiTheme="minorHAnsi" w:cstheme="minorHAnsi"/>
          <w:sz w:val="24"/>
          <w:szCs w:val="24"/>
          <w:lang w:val="es-ES"/>
        </w:rPr>
        <w:t xml:space="preserve">  </w:t>
      </w:r>
      <w:hyperlink r:id="rId13" w:history="1">
        <w:r w:rsidRPr="00DE7182">
          <w:rPr>
            <w:rStyle w:val="Collegamentoipertestuale"/>
            <w:rFonts w:asciiTheme="minorHAnsi" w:hAnsiTheme="minorHAnsi" w:cstheme="minorHAnsi"/>
            <w:i/>
            <w:lang w:val="es-ES" w:eastAsia="it-IT"/>
          </w:rPr>
          <w:t>www.insee.fr</w:t>
        </w:r>
      </w:hyperlink>
      <w:r w:rsidRPr="00DE7182">
        <w:rPr>
          <w:rFonts w:asciiTheme="minorHAnsi" w:hAnsiTheme="minorHAnsi" w:cstheme="minorHAnsi"/>
          <w:sz w:val="24"/>
          <w:szCs w:val="24"/>
          <w:lang w:val="es-ES"/>
        </w:rPr>
        <w:t xml:space="preserve">. </w:t>
      </w:r>
      <w:r w:rsidRPr="00DE7182">
        <w:rPr>
          <w:rFonts w:asciiTheme="minorHAnsi" w:hAnsiTheme="minorHAnsi" w:cstheme="minorHAnsi"/>
          <w:i/>
          <w:lang w:val="es-ES" w:eastAsia="it-IT"/>
        </w:rPr>
        <w:t>Entreprises-Entreprises artisanales</w:t>
      </w:r>
    </w:p>
    <w:p w:rsidR="005953C4" w:rsidRPr="00DE7182" w:rsidRDefault="005953C4" w:rsidP="005953C4">
      <w:pPr>
        <w:pStyle w:val="Paragrafoelenco"/>
        <w:numPr>
          <w:ilvl w:val="0"/>
          <w:numId w:val="5"/>
        </w:numPr>
        <w:spacing w:line="360" w:lineRule="auto"/>
        <w:ind w:left="709" w:hanging="283"/>
        <w:rPr>
          <w:rFonts w:asciiTheme="minorHAnsi" w:hAnsiTheme="minorHAnsi" w:cstheme="minorHAnsi"/>
          <w:color w:val="3D20EC"/>
          <w:sz w:val="24"/>
          <w:szCs w:val="24"/>
          <w:u w:val="single"/>
          <w:lang w:val="es-ES"/>
        </w:rPr>
      </w:pPr>
      <w:r w:rsidRPr="00DE7182">
        <w:rPr>
          <w:rFonts w:asciiTheme="minorHAnsi" w:hAnsiTheme="minorHAnsi" w:cstheme="minorHAnsi"/>
          <w:i/>
          <w:lang w:val="es-ES" w:eastAsia="it-IT"/>
        </w:rPr>
        <w:t>Info Economique.</w:t>
      </w:r>
      <w:r w:rsidRPr="00DE7182">
        <w:rPr>
          <w:rFonts w:asciiTheme="minorHAnsi" w:hAnsiTheme="minorHAnsi" w:cstheme="minorHAnsi"/>
          <w:sz w:val="24"/>
          <w:szCs w:val="24"/>
          <w:lang w:val="es-ES"/>
        </w:rPr>
        <w:t xml:space="preserve">   </w:t>
      </w:r>
      <w:r w:rsidRPr="00DE7182">
        <w:rPr>
          <w:rStyle w:val="Collegamentoipertestuale"/>
          <w:rFonts w:asciiTheme="minorHAnsi" w:hAnsiTheme="minorHAnsi" w:cstheme="minorHAnsi"/>
          <w:i/>
          <w:lang w:val="es-ES" w:eastAsia="it-IT"/>
        </w:rPr>
        <w:t>www.info.economique.com</w:t>
      </w:r>
    </w:p>
    <w:p w:rsidR="005953C4" w:rsidRPr="00DE7182" w:rsidRDefault="005953C4" w:rsidP="005953C4">
      <w:pPr>
        <w:pStyle w:val="Paragrafoelenco"/>
        <w:numPr>
          <w:ilvl w:val="0"/>
          <w:numId w:val="5"/>
        </w:numPr>
        <w:spacing w:line="360" w:lineRule="auto"/>
        <w:ind w:left="709" w:hanging="283"/>
        <w:rPr>
          <w:rFonts w:asciiTheme="minorHAnsi" w:hAnsiTheme="minorHAnsi" w:cstheme="minorHAnsi"/>
          <w:sz w:val="24"/>
          <w:szCs w:val="24"/>
          <w:lang w:val="es-ES"/>
        </w:rPr>
      </w:pPr>
      <w:r w:rsidRPr="00DE7182">
        <w:rPr>
          <w:rFonts w:asciiTheme="minorHAnsi" w:hAnsiTheme="minorHAnsi" w:cstheme="minorHAnsi"/>
          <w:i/>
          <w:lang w:val="es-ES" w:eastAsia="it-IT"/>
        </w:rPr>
        <w:t xml:space="preserve">Union des Industries et Métiers de la métallurgie. </w:t>
      </w:r>
      <w:r w:rsidRPr="00DE7182">
        <w:rPr>
          <w:rFonts w:asciiTheme="minorHAnsi" w:hAnsiTheme="minorHAnsi" w:cstheme="minorHAnsi"/>
          <w:sz w:val="24"/>
          <w:szCs w:val="24"/>
          <w:lang w:val="es-ES"/>
        </w:rPr>
        <w:t xml:space="preserve">  </w:t>
      </w:r>
      <w:hyperlink r:id="rId14" w:history="1">
        <w:r w:rsidRPr="00DE7182">
          <w:rPr>
            <w:rStyle w:val="Collegamentoipertestuale"/>
            <w:rFonts w:asciiTheme="minorHAnsi" w:hAnsiTheme="minorHAnsi" w:cstheme="minorHAnsi"/>
            <w:i/>
            <w:lang w:val="es-ES" w:eastAsia="it-IT"/>
          </w:rPr>
          <w:t>www.uimmprovence.fr</w:t>
        </w:r>
      </w:hyperlink>
    </w:p>
    <w:p w:rsidR="005953C4" w:rsidRPr="00DE7182" w:rsidRDefault="005953C4" w:rsidP="005953C4">
      <w:pPr>
        <w:pStyle w:val="Paragrafoelenco"/>
        <w:numPr>
          <w:ilvl w:val="0"/>
          <w:numId w:val="6"/>
        </w:numPr>
        <w:spacing w:line="360" w:lineRule="auto"/>
        <w:ind w:left="709" w:hanging="283"/>
        <w:rPr>
          <w:rFonts w:asciiTheme="minorHAnsi" w:hAnsiTheme="minorHAnsi" w:cstheme="minorHAnsi"/>
          <w:sz w:val="20"/>
          <w:szCs w:val="20"/>
          <w:lang w:val="es-ES"/>
        </w:rPr>
      </w:pPr>
      <w:r w:rsidRPr="00DE7182">
        <w:rPr>
          <w:rFonts w:asciiTheme="minorHAnsi" w:hAnsiTheme="minorHAnsi" w:cstheme="minorHAnsi"/>
          <w:sz w:val="24"/>
          <w:szCs w:val="24"/>
          <w:lang w:val="es-ES"/>
        </w:rPr>
        <w:t xml:space="preserve">ORM </w:t>
      </w:r>
      <w:r w:rsidRPr="00DE7182">
        <w:rPr>
          <w:rFonts w:asciiTheme="minorHAnsi" w:hAnsiTheme="minorHAnsi" w:cstheme="minorHAnsi"/>
          <w:sz w:val="20"/>
          <w:szCs w:val="20"/>
          <w:lang w:val="es-ES"/>
        </w:rPr>
        <w:t>Provence-Alpes-Côte d’Azur</w:t>
      </w:r>
      <w:r w:rsidRPr="00DE7182">
        <w:rPr>
          <w:rFonts w:asciiTheme="minorHAnsi" w:hAnsiTheme="minorHAnsi" w:cstheme="minorHAnsi"/>
          <w:sz w:val="24"/>
          <w:szCs w:val="24"/>
          <w:lang w:val="es-ES"/>
        </w:rPr>
        <w:t xml:space="preserve"> Observatoire Régional des Métiers. </w:t>
      </w:r>
      <w:hyperlink r:id="rId15" w:history="1">
        <w:r w:rsidRPr="00DE7182">
          <w:rPr>
            <w:rStyle w:val="Collegamentoipertestuale"/>
            <w:rFonts w:asciiTheme="minorHAnsi" w:hAnsiTheme="minorHAnsi" w:cstheme="minorHAnsi"/>
            <w:i/>
            <w:lang w:val="es-ES" w:eastAsia="it-IT"/>
          </w:rPr>
          <w:t>www.orm.paca.org</w:t>
        </w:r>
      </w:hyperlink>
    </w:p>
    <w:p w:rsidR="005953C4" w:rsidRPr="004F1A2E" w:rsidRDefault="005953C4" w:rsidP="005953C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i/>
          <w:lang w:val="es-ES" w:eastAsia="it-IT"/>
        </w:rPr>
      </w:pPr>
      <w:r w:rsidRPr="004F1A2E">
        <w:rPr>
          <w:rFonts w:asciiTheme="minorHAnsi" w:hAnsiTheme="minorHAnsi" w:cstheme="minorHAnsi"/>
          <w:i/>
          <w:lang w:val="es-ES" w:eastAsia="it-IT"/>
        </w:rPr>
        <w:t>La Conjoncture des PME Provence-Alpes-Côte d’Azur (52ème enquête semestrielle d’OSEO janvier 2011)</w:t>
      </w:r>
    </w:p>
    <w:p w:rsidR="005953C4" w:rsidRPr="00DE7182" w:rsidRDefault="005953C4" w:rsidP="005953C4">
      <w:pPr>
        <w:pStyle w:val="Default"/>
        <w:numPr>
          <w:ilvl w:val="0"/>
          <w:numId w:val="6"/>
        </w:numPr>
        <w:spacing w:line="360" w:lineRule="auto"/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</w:pPr>
      <w:proofErr w:type="spellStart"/>
      <w:r w:rsidRPr="00DE7182"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  <w:t>Cluj</w:t>
      </w:r>
      <w:proofErr w:type="spellEnd"/>
      <w:r w:rsidRPr="00DE7182"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  <w:t xml:space="preserve"> Regional Directorate of Statistics </w:t>
      </w:r>
    </w:p>
    <w:p w:rsidR="005953C4" w:rsidRPr="00DE7182" w:rsidRDefault="005953C4" w:rsidP="005953C4">
      <w:pPr>
        <w:pStyle w:val="Default"/>
        <w:spacing w:line="360" w:lineRule="auto"/>
        <w:ind w:left="720" w:firstLine="360"/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</w:pPr>
      <w:r w:rsidRPr="00DE7182"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  <w:t xml:space="preserve">Yearly Directory of Statistics – Compendium </w:t>
      </w:r>
    </w:p>
    <w:p w:rsidR="005953C4" w:rsidRPr="00DE7182" w:rsidRDefault="005953C4" w:rsidP="005953C4">
      <w:pPr>
        <w:pStyle w:val="Default"/>
        <w:spacing w:line="360" w:lineRule="auto"/>
        <w:ind w:left="372" w:firstLine="708"/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</w:pPr>
      <w:proofErr w:type="spellStart"/>
      <w:r w:rsidRPr="00DE7182"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  <w:t>Quaterly</w:t>
      </w:r>
      <w:proofErr w:type="spellEnd"/>
      <w:r w:rsidRPr="00DE7182"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  <w:t xml:space="preserve"> Statistical Report – 4th quarter of 2010 </w:t>
      </w:r>
    </w:p>
    <w:p w:rsidR="005953C4" w:rsidRPr="00DE7182" w:rsidRDefault="005953C4" w:rsidP="005953C4">
      <w:pPr>
        <w:pStyle w:val="Default"/>
        <w:spacing w:line="360" w:lineRule="auto"/>
        <w:ind w:left="372" w:firstLine="708"/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</w:pPr>
      <w:proofErr w:type="spellStart"/>
      <w:r w:rsidRPr="00DE7182"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  <w:t>Quaterly</w:t>
      </w:r>
      <w:proofErr w:type="spellEnd"/>
      <w:r w:rsidRPr="00DE7182"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  <w:t xml:space="preserve"> Statistical Report – 1st quarter 2011 </w:t>
      </w:r>
    </w:p>
    <w:p w:rsidR="005953C4" w:rsidRPr="00DE7182" w:rsidRDefault="005953C4" w:rsidP="005953C4">
      <w:pPr>
        <w:pStyle w:val="Default"/>
        <w:numPr>
          <w:ilvl w:val="0"/>
          <w:numId w:val="6"/>
        </w:numPr>
        <w:spacing w:line="360" w:lineRule="auto"/>
        <w:rPr>
          <w:rFonts w:asciiTheme="minorHAnsi" w:eastAsia="SimSun" w:hAnsiTheme="minorHAnsi" w:cstheme="minorHAnsi"/>
          <w:i/>
          <w:color w:val="auto"/>
          <w:sz w:val="22"/>
          <w:szCs w:val="22"/>
          <w:lang w:eastAsia="it-IT"/>
        </w:rPr>
      </w:pPr>
      <w:r w:rsidRPr="00DE7182">
        <w:rPr>
          <w:rFonts w:asciiTheme="minorHAnsi" w:eastAsia="SimSun" w:hAnsiTheme="minorHAnsi" w:cstheme="minorHAnsi"/>
          <w:i/>
          <w:color w:val="auto"/>
          <w:sz w:val="22"/>
          <w:szCs w:val="22"/>
          <w:lang w:eastAsia="it-IT"/>
        </w:rPr>
        <w:t xml:space="preserve">Trade Register Office </w:t>
      </w:r>
    </w:p>
    <w:p w:rsidR="005953C4" w:rsidRPr="00DE7182" w:rsidRDefault="005953C4" w:rsidP="005953C4">
      <w:pPr>
        <w:pStyle w:val="Default"/>
        <w:spacing w:line="360" w:lineRule="auto"/>
        <w:ind w:left="708" w:firstLine="426"/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</w:pPr>
      <w:r w:rsidRPr="00DE7182"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  <w:t xml:space="preserve">Statistical Report 2010 </w:t>
      </w:r>
    </w:p>
    <w:p w:rsidR="005953C4" w:rsidRPr="00DE7182" w:rsidRDefault="005953C4" w:rsidP="005953C4">
      <w:pPr>
        <w:pStyle w:val="Default"/>
        <w:numPr>
          <w:ilvl w:val="0"/>
          <w:numId w:val="6"/>
        </w:numPr>
        <w:spacing w:line="360" w:lineRule="auto"/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</w:pPr>
      <w:proofErr w:type="spellStart"/>
      <w:r w:rsidRPr="00DE7182"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  <w:t>Tils</w:t>
      </w:r>
      <w:proofErr w:type="spellEnd"/>
      <w:r w:rsidRPr="00DE7182"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  <w:t xml:space="preserve"> Romania (partner in O.C.U.P project) </w:t>
      </w:r>
    </w:p>
    <w:p w:rsidR="005953C4" w:rsidRPr="00DE7182" w:rsidRDefault="005953C4" w:rsidP="005953C4">
      <w:pPr>
        <w:pStyle w:val="Default"/>
        <w:spacing w:line="360" w:lineRule="auto"/>
        <w:ind w:left="720" w:firstLine="360"/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</w:pPr>
      <w:proofErr w:type="spellStart"/>
      <w:r w:rsidRPr="00DE7182"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  <w:t>Cluj</w:t>
      </w:r>
      <w:proofErr w:type="spellEnd"/>
      <w:r w:rsidRPr="00DE7182"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  <w:t xml:space="preserve"> County Local Labor Market Study 2011 </w:t>
      </w:r>
    </w:p>
    <w:p w:rsidR="005953C4" w:rsidRPr="00DE7182" w:rsidRDefault="005953C4" w:rsidP="005953C4">
      <w:pPr>
        <w:pStyle w:val="Default"/>
        <w:numPr>
          <w:ilvl w:val="0"/>
          <w:numId w:val="6"/>
        </w:numPr>
        <w:spacing w:line="360" w:lineRule="auto"/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</w:pPr>
      <w:proofErr w:type="spellStart"/>
      <w:r w:rsidRPr="00DE7182"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  <w:t>Cluj</w:t>
      </w:r>
      <w:proofErr w:type="spellEnd"/>
      <w:r w:rsidRPr="00DE7182"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  <w:t xml:space="preserve"> Chamber of Commerce and Industry </w:t>
      </w:r>
    </w:p>
    <w:p w:rsidR="005953C4" w:rsidRPr="00DE7182" w:rsidRDefault="005953C4" w:rsidP="005953C4">
      <w:pPr>
        <w:spacing w:line="360" w:lineRule="auto"/>
        <w:ind w:left="1068"/>
        <w:rPr>
          <w:rFonts w:asciiTheme="minorHAnsi" w:hAnsiTheme="minorHAnsi" w:cstheme="minorHAnsi"/>
          <w:i/>
          <w:lang w:eastAsia="it-IT"/>
        </w:rPr>
      </w:pPr>
      <w:r w:rsidRPr="00DE7182">
        <w:rPr>
          <w:rFonts w:asciiTheme="minorHAnsi" w:hAnsiTheme="minorHAnsi" w:cstheme="minorHAnsi"/>
          <w:i/>
          <w:lang w:eastAsia="it-IT"/>
        </w:rPr>
        <w:t xml:space="preserve">County Report in </w:t>
      </w:r>
      <w:proofErr w:type="gramStart"/>
      <w:r w:rsidRPr="00DE7182">
        <w:rPr>
          <w:rFonts w:asciiTheme="minorHAnsi" w:hAnsiTheme="minorHAnsi" w:cstheme="minorHAnsi"/>
          <w:i/>
          <w:lang w:eastAsia="it-IT"/>
        </w:rPr>
        <w:t>The</w:t>
      </w:r>
      <w:proofErr w:type="gramEnd"/>
      <w:r w:rsidRPr="00DE7182">
        <w:rPr>
          <w:rFonts w:asciiTheme="minorHAnsi" w:hAnsiTheme="minorHAnsi" w:cstheme="minorHAnsi"/>
          <w:i/>
          <w:lang w:eastAsia="it-IT"/>
        </w:rPr>
        <w:t xml:space="preserve"> 2010 Catalogue of Member Companies of the </w:t>
      </w:r>
      <w:proofErr w:type="spellStart"/>
      <w:r w:rsidRPr="00DE7182">
        <w:rPr>
          <w:rFonts w:asciiTheme="minorHAnsi" w:hAnsiTheme="minorHAnsi" w:cstheme="minorHAnsi"/>
          <w:i/>
          <w:lang w:eastAsia="it-IT"/>
        </w:rPr>
        <w:t>Cluj</w:t>
      </w:r>
      <w:proofErr w:type="spellEnd"/>
      <w:r w:rsidRPr="00DE7182">
        <w:rPr>
          <w:rFonts w:asciiTheme="minorHAnsi" w:hAnsiTheme="minorHAnsi" w:cstheme="minorHAnsi"/>
          <w:i/>
          <w:lang w:eastAsia="it-IT"/>
        </w:rPr>
        <w:t xml:space="preserve"> Chamber of Commerce and Industry</w:t>
      </w:r>
    </w:p>
    <w:p w:rsidR="005953C4" w:rsidRPr="00DE7182" w:rsidRDefault="005953C4" w:rsidP="005953C4">
      <w:pPr>
        <w:pStyle w:val="Default"/>
        <w:numPr>
          <w:ilvl w:val="0"/>
          <w:numId w:val="6"/>
        </w:numPr>
        <w:spacing w:line="360" w:lineRule="auto"/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</w:pPr>
      <w:r w:rsidRPr="00DE7182"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  <w:t>FAMILY BUSINESSES</w:t>
      </w:r>
      <w:r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  <w:t xml:space="preserve"> </w:t>
      </w:r>
      <w:r w:rsidRPr="00DE7182"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  <w:t>IN EUROPE: GROWTH TRENDS AND CHALLENGES</w:t>
      </w:r>
    </w:p>
    <w:p w:rsidR="005953C4" w:rsidRDefault="005953C4" w:rsidP="005953C4">
      <w:pPr>
        <w:pStyle w:val="Default"/>
        <w:numPr>
          <w:ilvl w:val="0"/>
          <w:numId w:val="6"/>
        </w:numPr>
        <w:spacing w:line="360" w:lineRule="auto"/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</w:pPr>
      <w:r w:rsidRPr="00F91E6C">
        <w:rPr>
          <w:rFonts w:asciiTheme="minorHAnsi" w:eastAsia="SimSun" w:hAnsiTheme="minorHAnsi" w:cstheme="minorHAnsi"/>
          <w:i/>
          <w:color w:val="auto"/>
          <w:sz w:val="22"/>
          <w:szCs w:val="22"/>
          <w:lang w:val="en-US" w:eastAsia="it-IT"/>
        </w:rPr>
        <w:t>European Commission: Small and medium-sized enterprises (SMEs), Family business - reference documents.</w:t>
      </w:r>
    </w:p>
    <w:p w:rsidR="005953C4" w:rsidRPr="00A92080" w:rsidRDefault="005953C4" w:rsidP="005953C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/>
          <w:lang w:val="es-ES" w:eastAsia="it-IT"/>
        </w:rPr>
      </w:pPr>
      <w:r w:rsidRPr="00A92080">
        <w:rPr>
          <w:rFonts w:asciiTheme="minorHAnsi" w:hAnsiTheme="minorHAnsi" w:cstheme="minorHAnsi"/>
          <w:i/>
          <w:lang w:val="es-ES" w:eastAsia="it-IT"/>
        </w:rPr>
        <w:t>APEC (2009). "La Génération Y dans ses Relations au Travail et à l’Entreprise," Les Études de l’Emploi Cadre, décembre.</w:t>
      </w:r>
    </w:p>
    <w:p w:rsidR="005953C4" w:rsidRPr="00A92080" w:rsidRDefault="005953C4" w:rsidP="005953C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/>
          <w:lang w:val="es-ES" w:eastAsia="it-IT"/>
        </w:rPr>
      </w:pPr>
      <w:r w:rsidRPr="00A92080">
        <w:rPr>
          <w:rFonts w:asciiTheme="minorHAnsi" w:hAnsiTheme="minorHAnsi" w:cstheme="minorHAnsi"/>
          <w:i/>
          <w:lang w:val="es-ES" w:eastAsia="it-IT"/>
        </w:rPr>
        <w:t xml:space="preserve">Bourhis, Anne (2006). "Les Défis de la Gestion Intergénérationnelle," Conférence présentée dans le cadre du rendez vous technologique Montégérien. </w:t>
      </w:r>
    </w:p>
    <w:p w:rsidR="005953C4" w:rsidRPr="008C5082" w:rsidRDefault="005953C4" w:rsidP="005953C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/>
          <w:lang w:val="fr-FR" w:eastAsia="it-IT"/>
        </w:rPr>
      </w:pPr>
      <w:r w:rsidRPr="00A92080">
        <w:rPr>
          <w:rFonts w:asciiTheme="minorHAnsi" w:hAnsiTheme="minorHAnsi" w:cstheme="minorHAnsi"/>
          <w:i/>
          <w:lang w:val="es-ES" w:eastAsia="it-IT"/>
        </w:rPr>
        <w:t xml:space="preserve"> </w:t>
      </w:r>
      <w:proofErr w:type="spellStart"/>
      <w:r w:rsidRPr="008C5082">
        <w:rPr>
          <w:rFonts w:asciiTheme="minorHAnsi" w:hAnsiTheme="minorHAnsi" w:cstheme="minorHAnsi"/>
          <w:i/>
          <w:lang w:val="fr-FR" w:eastAsia="it-IT"/>
        </w:rPr>
        <w:t>Chaminade</w:t>
      </w:r>
      <w:proofErr w:type="spellEnd"/>
      <w:r w:rsidRPr="008C5082">
        <w:rPr>
          <w:rFonts w:asciiTheme="minorHAnsi" w:hAnsiTheme="minorHAnsi" w:cstheme="minorHAnsi"/>
          <w:i/>
          <w:lang w:val="fr-FR" w:eastAsia="it-IT"/>
        </w:rPr>
        <w:t>, Benjamin. (2007). 'Comprendre et Manager la Génération Y,' Journal du Net.</w:t>
      </w:r>
    </w:p>
    <w:p w:rsidR="005953C4" w:rsidRPr="00A92080" w:rsidRDefault="005953C4" w:rsidP="005953C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/>
          <w:lang w:val="es-ES" w:eastAsia="it-IT"/>
        </w:rPr>
      </w:pPr>
      <w:r w:rsidRPr="008C5082">
        <w:rPr>
          <w:rFonts w:asciiTheme="minorHAnsi" w:hAnsiTheme="minorHAnsi" w:cstheme="minorHAnsi"/>
          <w:i/>
          <w:lang w:val="fr-FR" w:eastAsia="it-IT"/>
        </w:rPr>
        <w:t xml:space="preserve">Flamand, Nicolas. "Conflit de générations d’organisation ou conflit d’organisation ? </w:t>
      </w:r>
      <w:r w:rsidRPr="00A92080">
        <w:rPr>
          <w:rFonts w:asciiTheme="minorHAnsi" w:hAnsiTheme="minorHAnsi" w:cstheme="minorHAnsi"/>
          <w:i/>
          <w:lang w:val="es-ES" w:eastAsia="it-IT"/>
        </w:rPr>
        <w:t>Un train peut en cacher un autre…" Sociologie du travail, n°2, juin 2005, p.223-244.</w:t>
      </w:r>
    </w:p>
    <w:p w:rsidR="005953C4" w:rsidRPr="00A92080" w:rsidRDefault="005953C4" w:rsidP="005953C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/>
          <w:lang w:val="es-ES" w:eastAsia="it-IT"/>
        </w:rPr>
      </w:pPr>
      <w:r w:rsidRPr="00A92080">
        <w:rPr>
          <w:rFonts w:asciiTheme="minorHAnsi" w:hAnsiTheme="minorHAnsi" w:cstheme="minorHAnsi"/>
          <w:i/>
          <w:lang w:val="es-ES" w:eastAsia="it-IT"/>
        </w:rPr>
        <w:t>Laize, C. &amp; Pougnet, S. (2007). "Un Modèle de Développement des Compétences Sociales et Relationnelles des Jeunes d’aujourd’hui et Managers de Demain, " XVIIIème congrès de l’AGRH, Fribourg.</w:t>
      </w:r>
    </w:p>
    <w:p w:rsidR="005953C4" w:rsidRPr="008C5082" w:rsidRDefault="005953C4" w:rsidP="005953C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/>
          <w:lang w:val="fr-FR" w:eastAsia="it-IT"/>
        </w:rPr>
      </w:pPr>
      <w:r w:rsidRPr="008C5082">
        <w:rPr>
          <w:rFonts w:asciiTheme="minorHAnsi" w:hAnsiTheme="minorHAnsi" w:cstheme="minorHAnsi"/>
          <w:i/>
          <w:lang w:val="fr-FR" w:eastAsia="it-IT"/>
        </w:rPr>
        <w:t>"Construire la coopération entre les générations" Travail &amp;Changement Décembre 2005</w:t>
      </w:r>
    </w:p>
    <w:p w:rsidR="005953C4" w:rsidRPr="006C4736" w:rsidRDefault="000776D8" w:rsidP="005953C4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i/>
          <w:lang w:eastAsia="it-IT"/>
        </w:rPr>
      </w:pPr>
      <w:hyperlink r:id="rId16" w:history="1">
        <w:r w:rsidR="005953C4" w:rsidRPr="004F1A2E">
          <w:rPr>
            <w:i/>
            <w:lang w:eastAsia="it-IT"/>
          </w:rPr>
          <w:t>http://www.kimetproject.eu</w:t>
        </w:r>
      </w:hyperlink>
    </w:p>
    <w:p w:rsidR="005953C4" w:rsidRPr="006C4736" w:rsidRDefault="005953C4" w:rsidP="005953C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i/>
          <w:lang w:eastAsia="it-IT"/>
        </w:rPr>
      </w:pPr>
      <w:r w:rsidRPr="00A92080">
        <w:rPr>
          <w:rFonts w:asciiTheme="minorHAnsi" w:hAnsiTheme="minorHAnsi" w:cstheme="minorHAnsi"/>
          <w:i/>
          <w:lang w:val="es-ES" w:eastAsia="it-IT"/>
        </w:rPr>
        <w:t xml:space="preserve">ECONOMIA Y GESTION: Relevo generacional, el reto del sector.  </w:t>
      </w:r>
      <w:hyperlink r:id="rId17" w:history="1">
        <w:r w:rsidRPr="004F1A2E">
          <w:rPr>
            <w:i/>
            <w:lang w:eastAsia="it-IT"/>
          </w:rPr>
          <w:t>http://www.uhu.es/uhutur/documentos/entrevistas2/Relevo%20Generacional%20en%20el%20turismo.pdf</w:t>
        </w:r>
      </w:hyperlink>
    </w:p>
    <w:p w:rsidR="005953C4" w:rsidRPr="00DE7182" w:rsidRDefault="005953C4" w:rsidP="005953C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lang w:eastAsia="it-IT"/>
        </w:rPr>
      </w:pPr>
    </w:p>
    <w:p w:rsidR="005953C4" w:rsidRPr="005953C4" w:rsidRDefault="005953C4" w:rsidP="00AE5C6D">
      <w:pPr>
        <w:rPr>
          <w:rFonts w:asciiTheme="majorHAnsi" w:hAnsiTheme="majorHAnsi"/>
          <w:sz w:val="20"/>
          <w:szCs w:val="20"/>
        </w:rPr>
      </w:pPr>
    </w:p>
    <w:sectPr w:rsidR="005953C4" w:rsidRPr="005953C4" w:rsidSect="00A13CB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41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963" w:rsidRDefault="00712963" w:rsidP="00CA2EDB">
      <w:pPr>
        <w:spacing w:after="0" w:line="240" w:lineRule="auto"/>
      </w:pPr>
      <w:r>
        <w:separator/>
      </w:r>
    </w:p>
  </w:endnote>
  <w:endnote w:type="continuationSeparator" w:id="0">
    <w:p w:rsidR="00712963" w:rsidRDefault="00712963" w:rsidP="00CA2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nnabel Antique Script">
    <w:altName w:val="Annabel Antique Script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963" w:rsidRDefault="0071296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41985"/>
      <w:docPartObj>
        <w:docPartGallery w:val="Page Numbers (Bottom of Page)"/>
        <w:docPartUnique/>
      </w:docPartObj>
    </w:sdtPr>
    <w:sdtContent>
      <w:p w:rsidR="00712963" w:rsidRDefault="00712963">
        <w:pPr>
          <w:pStyle w:val="Pidipagina"/>
          <w:jc w:val="right"/>
        </w:pPr>
        <w:fldSimple w:instr=" PAGE   \* MERGEFORMAT ">
          <w:r w:rsidR="008E618A">
            <w:rPr>
              <w:noProof/>
            </w:rPr>
            <w:t>34</w:t>
          </w:r>
        </w:fldSimple>
      </w:p>
    </w:sdtContent>
  </w:sdt>
  <w:p w:rsidR="00712963" w:rsidRDefault="0071296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963" w:rsidRPr="00A829FB" w:rsidRDefault="00712963" w:rsidP="00424914">
    <w:pPr>
      <w:pStyle w:val="NormaleWeb"/>
      <w:ind w:left="-142" w:right="-143"/>
      <w:jc w:val="both"/>
      <w:rPr>
        <w:rFonts w:ascii="Calibri" w:hAnsi="Calibri" w:cs="Calibri"/>
        <w:bCs/>
        <w:sz w:val="18"/>
        <w:szCs w:val="18"/>
        <w:lang w:val="it-IT"/>
      </w:rPr>
    </w:pPr>
    <w:r w:rsidRPr="000076BA">
      <w:rPr>
        <w:rFonts w:ascii="Calibri" w:hAnsi="Calibri" w:cs="Calibri"/>
        <w:bCs/>
        <w:sz w:val="18"/>
        <w:szCs w:val="18"/>
        <w:lang w:val="it-IT"/>
      </w:rPr>
      <w:t>Questo progetto è stat</w:t>
    </w:r>
    <w:r>
      <w:rPr>
        <w:rFonts w:ascii="Calibri" w:hAnsi="Calibri" w:cs="Calibri"/>
        <w:bCs/>
        <w:sz w:val="18"/>
        <w:szCs w:val="18"/>
        <w:lang w:val="it-IT"/>
      </w:rPr>
      <w:t>o finanziato dalla Commissione E</w:t>
    </w:r>
    <w:r w:rsidRPr="000076BA">
      <w:rPr>
        <w:rFonts w:ascii="Calibri" w:hAnsi="Calibri" w:cs="Calibri"/>
        <w:bCs/>
        <w:sz w:val="18"/>
        <w:szCs w:val="18"/>
        <w:lang w:val="it-IT"/>
      </w:rPr>
      <w:t xml:space="preserve">uropea. </w:t>
    </w:r>
    <w:r>
      <w:rPr>
        <w:rFonts w:ascii="Calibri" w:hAnsi="Calibri" w:cs="Calibri"/>
        <w:bCs/>
        <w:sz w:val="18"/>
        <w:szCs w:val="18"/>
        <w:lang w:val="it-IT"/>
      </w:rPr>
      <w:t xml:space="preserve">Questa pubblicazione riflette soltanto il punto di vista dell’autore e la Commissione non può essere ritenuta responsabile di </w:t>
    </w:r>
    <w:proofErr w:type="gramStart"/>
    <w:r>
      <w:rPr>
        <w:rFonts w:ascii="Calibri" w:hAnsi="Calibri" w:cs="Calibri"/>
        <w:bCs/>
        <w:sz w:val="18"/>
        <w:szCs w:val="18"/>
        <w:lang w:val="it-IT"/>
      </w:rPr>
      <w:t>qualsivoglia</w:t>
    </w:r>
    <w:proofErr w:type="gramEnd"/>
    <w:r>
      <w:rPr>
        <w:rFonts w:ascii="Calibri" w:hAnsi="Calibri" w:cs="Calibri"/>
        <w:bCs/>
        <w:sz w:val="18"/>
        <w:szCs w:val="18"/>
        <w:lang w:val="it-IT"/>
      </w:rPr>
      <w:t xml:space="preserve"> uso che possa essere fatto delle informazioni in essa contenute.</w:t>
    </w:r>
  </w:p>
  <w:p w:rsidR="00712963" w:rsidRPr="00A829FB" w:rsidRDefault="00712963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963" w:rsidRDefault="00712963" w:rsidP="00CA2EDB">
      <w:pPr>
        <w:spacing w:after="0" w:line="240" w:lineRule="auto"/>
      </w:pPr>
      <w:r>
        <w:separator/>
      </w:r>
    </w:p>
  </w:footnote>
  <w:footnote w:type="continuationSeparator" w:id="0">
    <w:p w:rsidR="00712963" w:rsidRDefault="00712963" w:rsidP="00CA2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963" w:rsidRDefault="0071296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963" w:rsidRDefault="00712963">
    <w:pPr>
      <w:pStyle w:val="Intestazione"/>
    </w:pPr>
    <w:r>
      <w:rPr>
        <w:noProof/>
        <w:lang w:val="en-GB" w:eastAsia="en-GB"/>
      </w:rPr>
      <w:drawing>
        <wp:inline distT="0" distB="0" distL="0" distR="0">
          <wp:extent cx="771525" cy="581025"/>
          <wp:effectExtent l="19050" t="0" r="9525" b="0"/>
          <wp:docPr id="5" name="Imagen 5" descr="magist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giste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</w:t>
    </w:r>
    <w:r>
      <w:tab/>
    </w:r>
    <w:r>
      <w:tab/>
      <w:t xml:space="preserve">              </w:t>
    </w:r>
    <w:r>
      <w:rPr>
        <w:noProof/>
        <w:lang w:val="en-GB" w:eastAsia="en-GB"/>
      </w:rPr>
      <w:drawing>
        <wp:inline distT="0" distB="0" distL="0" distR="0">
          <wp:extent cx="1495425" cy="523875"/>
          <wp:effectExtent l="19050" t="0" r="9525" b="0"/>
          <wp:docPr id="6" name="Imagen 1" descr="DEF-flag-logoeac-LLP_EN-[Convertido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F-flag-logoeac-LLP_EN-[Convertido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2963" w:rsidRDefault="00712963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963" w:rsidRDefault="00712963">
    <w:pPr>
      <w:pStyle w:val="Intestazione"/>
    </w:pPr>
    <w:r>
      <w:tab/>
    </w:r>
    <w:r>
      <w:tab/>
    </w:r>
    <w:r>
      <w:rPr>
        <w:noProof/>
        <w:lang w:val="en-GB" w:eastAsia="en-GB"/>
      </w:rPr>
      <w:drawing>
        <wp:inline distT="0" distB="0" distL="0" distR="0">
          <wp:extent cx="1495425" cy="523875"/>
          <wp:effectExtent l="19050" t="0" r="9525" b="0"/>
          <wp:docPr id="9" name="Imagen 4" descr="DEF-flag-logoeac-LLP_EN-[Convertido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F-flag-logoeac-LLP_EN-[Convertido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1D4C"/>
    <w:multiLevelType w:val="hybridMultilevel"/>
    <w:tmpl w:val="639A8486"/>
    <w:lvl w:ilvl="0" w:tplc="997CC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C4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F61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B48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E2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44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6A5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12B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EC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952435"/>
    <w:multiLevelType w:val="hybridMultilevel"/>
    <w:tmpl w:val="9C980448"/>
    <w:lvl w:ilvl="0" w:tplc="A4FC05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98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F0D5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0E96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788F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DC08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7482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D6B7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B00E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3A01ED2"/>
    <w:multiLevelType w:val="hybridMultilevel"/>
    <w:tmpl w:val="378EA5A4"/>
    <w:lvl w:ilvl="0" w:tplc="F2703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D8B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D6D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24A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2C0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C7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09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85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FC4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5D4A7C"/>
    <w:multiLevelType w:val="hybridMultilevel"/>
    <w:tmpl w:val="50A8C2E6"/>
    <w:lvl w:ilvl="0" w:tplc="040C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590474B4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18436824"/>
    <w:multiLevelType w:val="hybridMultilevel"/>
    <w:tmpl w:val="F20AEA74"/>
    <w:lvl w:ilvl="0" w:tplc="0D48F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F47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CA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E4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5AB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805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62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163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9E4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3DC6926"/>
    <w:multiLevelType w:val="hybridMultilevel"/>
    <w:tmpl w:val="3AC27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E3035"/>
    <w:multiLevelType w:val="hybridMultilevel"/>
    <w:tmpl w:val="48B2475C"/>
    <w:lvl w:ilvl="0" w:tplc="09904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38A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6E9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220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6A8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C83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48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F48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AA2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E3F67B7"/>
    <w:multiLevelType w:val="hybridMultilevel"/>
    <w:tmpl w:val="57945044"/>
    <w:lvl w:ilvl="0" w:tplc="94E8F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76A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EAE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D8B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061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8A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225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2E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964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1763D91"/>
    <w:multiLevelType w:val="hybridMultilevel"/>
    <w:tmpl w:val="30E41A6E"/>
    <w:lvl w:ilvl="0" w:tplc="2E222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60C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A7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DA8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A24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C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43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280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E6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429629B"/>
    <w:multiLevelType w:val="hybridMultilevel"/>
    <w:tmpl w:val="7A62A694"/>
    <w:lvl w:ilvl="0" w:tplc="78EA2BC4">
      <w:start w:val="1964"/>
      <w:numFmt w:val="bullet"/>
      <w:lvlText w:val="-"/>
      <w:lvlJc w:val="left"/>
      <w:pPr>
        <w:ind w:left="405" w:hanging="360"/>
      </w:pPr>
      <w:rPr>
        <w:rFonts w:ascii="Calibri" w:eastAsia="SimSu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575062E7"/>
    <w:multiLevelType w:val="hybridMultilevel"/>
    <w:tmpl w:val="48E02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840F08"/>
    <w:multiLevelType w:val="hybridMultilevel"/>
    <w:tmpl w:val="0A360F3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94C079A"/>
    <w:multiLevelType w:val="hybridMultilevel"/>
    <w:tmpl w:val="8FBCC306"/>
    <w:lvl w:ilvl="0" w:tplc="2DC43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5AF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4C1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107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BCB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56D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36A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A8D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0C2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B871ED7"/>
    <w:multiLevelType w:val="hybridMultilevel"/>
    <w:tmpl w:val="CEA4F7AC"/>
    <w:lvl w:ilvl="0" w:tplc="F2DED998">
      <w:start w:val="15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FB7736"/>
    <w:multiLevelType w:val="hybridMultilevel"/>
    <w:tmpl w:val="3D843A64"/>
    <w:lvl w:ilvl="0" w:tplc="F02C903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PMingLiU" w:hAnsi="Microsoft Sans Serif" w:cs="Microsoft Sans Serif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977CA0"/>
    <w:multiLevelType w:val="hybridMultilevel"/>
    <w:tmpl w:val="47528140"/>
    <w:lvl w:ilvl="0" w:tplc="723844FE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7B55EA"/>
    <w:multiLevelType w:val="hybridMultilevel"/>
    <w:tmpl w:val="9C8C2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6E9F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  <w:b/>
        <w:i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053E49"/>
    <w:multiLevelType w:val="hybridMultilevel"/>
    <w:tmpl w:val="A234119C"/>
    <w:lvl w:ilvl="0" w:tplc="D0EA4146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5"/>
  </w:num>
  <w:num w:numId="4">
    <w:abstractNumId w:val="10"/>
  </w:num>
  <w:num w:numId="5">
    <w:abstractNumId w:val="11"/>
  </w:num>
  <w:num w:numId="6">
    <w:abstractNumId w:val="16"/>
  </w:num>
  <w:num w:numId="7">
    <w:abstractNumId w:val="3"/>
  </w:num>
  <w:num w:numId="8">
    <w:abstractNumId w:val="8"/>
  </w:num>
  <w:num w:numId="9">
    <w:abstractNumId w:val="6"/>
  </w:num>
  <w:num w:numId="10">
    <w:abstractNumId w:val="2"/>
  </w:num>
  <w:num w:numId="11">
    <w:abstractNumId w:val="12"/>
  </w:num>
  <w:num w:numId="12">
    <w:abstractNumId w:val="4"/>
  </w:num>
  <w:num w:numId="13">
    <w:abstractNumId w:val="0"/>
  </w:num>
  <w:num w:numId="14">
    <w:abstractNumId w:val="7"/>
  </w:num>
  <w:num w:numId="15">
    <w:abstractNumId w:val="1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943AE"/>
    <w:rsid w:val="00000A01"/>
    <w:rsid w:val="00003152"/>
    <w:rsid w:val="00012871"/>
    <w:rsid w:val="00015EC8"/>
    <w:rsid w:val="00020F51"/>
    <w:rsid w:val="00020FE0"/>
    <w:rsid w:val="00021E83"/>
    <w:rsid w:val="000223CD"/>
    <w:rsid w:val="00022D84"/>
    <w:rsid w:val="0002793D"/>
    <w:rsid w:val="000309BE"/>
    <w:rsid w:val="000400B1"/>
    <w:rsid w:val="00041A54"/>
    <w:rsid w:val="00044103"/>
    <w:rsid w:val="000525C8"/>
    <w:rsid w:val="0005614E"/>
    <w:rsid w:val="00057CFA"/>
    <w:rsid w:val="00061548"/>
    <w:rsid w:val="0006233B"/>
    <w:rsid w:val="000623A6"/>
    <w:rsid w:val="000628CA"/>
    <w:rsid w:val="0007080E"/>
    <w:rsid w:val="00071234"/>
    <w:rsid w:val="00072F9C"/>
    <w:rsid w:val="000731AE"/>
    <w:rsid w:val="00074779"/>
    <w:rsid w:val="00077569"/>
    <w:rsid w:val="000776D8"/>
    <w:rsid w:val="0008519E"/>
    <w:rsid w:val="000949CE"/>
    <w:rsid w:val="000A2108"/>
    <w:rsid w:val="000B07DC"/>
    <w:rsid w:val="000B665F"/>
    <w:rsid w:val="000D1660"/>
    <w:rsid w:val="000D3950"/>
    <w:rsid w:val="000D4201"/>
    <w:rsid w:val="000E1D11"/>
    <w:rsid w:val="000F6000"/>
    <w:rsid w:val="000F6FC9"/>
    <w:rsid w:val="00100608"/>
    <w:rsid w:val="00101466"/>
    <w:rsid w:val="0010634C"/>
    <w:rsid w:val="001125BD"/>
    <w:rsid w:val="0011607B"/>
    <w:rsid w:val="00116579"/>
    <w:rsid w:val="00127363"/>
    <w:rsid w:val="00132A12"/>
    <w:rsid w:val="00133CED"/>
    <w:rsid w:val="001345DB"/>
    <w:rsid w:val="00135D12"/>
    <w:rsid w:val="001474A8"/>
    <w:rsid w:val="00147805"/>
    <w:rsid w:val="00151A4F"/>
    <w:rsid w:val="00152EB6"/>
    <w:rsid w:val="00155957"/>
    <w:rsid w:val="00156054"/>
    <w:rsid w:val="00161658"/>
    <w:rsid w:val="00163D62"/>
    <w:rsid w:val="00170E0B"/>
    <w:rsid w:val="00173DDF"/>
    <w:rsid w:val="001749E8"/>
    <w:rsid w:val="001802FF"/>
    <w:rsid w:val="0018380D"/>
    <w:rsid w:val="00184FCB"/>
    <w:rsid w:val="00185143"/>
    <w:rsid w:val="00186C7F"/>
    <w:rsid w:val="00186C96"/>
    <w:rsid w:val="001943AE"/>
    <w:rsid w:val="0019566A"/>
    <w:rsid w:val="00196338"/>
    <w:rsid w:val="001A033B"/>
    <w:rsid w:val="001A4240"/>
    <w:rsid w:val="001A5C95"/>
    <w:rsid w:val="001A6071"/>
    <w:rsid w:val="001B16EA"/>
    <w:rsid w:val="001B1F6D"/>
    <w:rsid w:val="001C0E29"/>
    <w:rsid w:val="001C0F6D"/>
    <w:rsid w:val="001C3CFF"/>
    <w:rsid w:val="001C4354"/>
    <w:rsid w:val="001C77D2"/>
    <w:rsid w:val="001D479B"/>
    <w:rsid w:val="001E021E"/>
    <w:rsid w:val="001E45DB"/>
    <w:rsid w:val="001E51A1"/>
    <w:rsid w:val="001F1B5A"/>
    <w:rsid w:val="00201ACA"/>
    <w:rsid w:val="00202455"/>
    <w:rsid w:val="00216845"/>
    <w:rsid w:val="002220F2"/>
    <w:rsid w:val="00223818"/>
    <w:rsid w:val="0023039E"/>
    <w:rsid w:val="00245F95"/>
    <w:rsid w:val="0025099B"/>
    <w:rsid w:val="00255915"/>
    <w:rsid w:val="0026039E"/>
    <w:rsid w:val="00271286"/>
    <w:rsid w:val="00272185"/>
    <w:rsid w:val="00275E83"/>
    <w:rsid w:val="00277EC8"/>
    <w:rsid w:val="00280BFA"/>
    <w:rsid w:val="00281900"/>
    <w:rsid w:val="00285C82"/>
    <w:rsid w:val="00296373"/>
    <w:rsid w:val="002A4742"/>
    <w:rsid w:val="002A5EFB"/>
    <w:rsid w:val="002B2701"/>
    <w:rsid w:val="002B6C39"/>
    <w:rsid w:val="002C6AB9"/>
    <w:rsid w:val="002D1F36"/>
    <w:rsid w:val="002D5823"/>
    <w:rsid w:val="002D6C64"/>
    <w:rsid w:val="002D7231"/>
    <w:rsid w:val="002E2DCA"/>
    <w:rsid w:val="002F341D"/>
    <w:rsid w:val="002F41F0"/>
    <w:rsid w:val="002F46B6"/>
    <w:rsid w:val="00304A9F"/>
    <w:rsid w:val="00306C9D"/>
    <w:rsid w:val="00307427"/>
    <w:rsid w:val="0031477E"/>
    <w:rsid w:val="0032515D"/>
    <w:rsid w:val="00331B3C"/>
    <w:rsid w:val="00342BE8"/>
    <w:rsid w:val="0035040B"/>
    <w:rsid w:val="00352AD7"/>
    <w:rsid w:val="003561BF"/>
    <w:rsid w:val="00357B7F"/>
    <w:rsid w:val="0038339A"/>
    <w:rsid w:val="00384411"/>
    <w:rsid w:val="003875E4"/>
    <w:rsid w:val="003940FB"/>
    <w:rsid w:val="003A2390"/>
    <w:rsid w:val="003A5B2B"/>
    <w:rsid w:val="003A5EDB"/>
    <w:rsid w:val="003A5F4C"/>
    <w:rsid w:val="003A63F9"/>
    <w:rsid w:val="003B1B55"/>
    <w:rsid w:val="003B339C"/>
    <w:rsid w:val="003B33FC"/>
    <w:rsid w:val="003B40B4"/>
    <w:rsid w:val="003B7359"/>
    <w:rsid w:val="003C583C"/>
    <w:rsid w:val="003C7941"/>
    <w:rsid w:val="003D1A98"/>
    <w:rsid w:val="003E1EE4"/>
    <w:rsid w:val="003F18A1"/>
    <w:rsid w:val="003F3361"/>
    <w:rsid w:val="003F6F54"/>
    <w:rsid w:val="003F7245"/>
    <w:rsid w:val="004048D3"/>
    <w:rsid w:val="004056FE"/>
    <w:rsid w:val="00413874"/>
    <w:rsid w:val="00424914"/>
    <w:rsid w:val="004360B9"/>
    <w:rsid w:val="00437B92"/>
    <w:rsid w:val="004402CB"/>
    <w:rsid w:val="004438F8"/>
    <w:rsid w:val="00452823"/>
    <w:rsid w:val="0045756F"/>
    <w:rsid w:val="00461313"/>
    <w:rsid w:val="00461D02"/>
    <w:rsid w:val="0046336F"/>
    <w:rsid w:val="0046562C"/>
    <w:rsid w:val="0047094D"/>
    <w:rsid w:val="00472D24"/>
    <w:rsid w:val="0047466D"/>
    <w:rsid w:val="00476E0D"/>
    <w:rsid w:val="00477FC6"/>
    <w:rsid w:val="00485B2E"/>
    <w:rsid w:val="004864DB"/>
    <w:rsid w:val="00487A7E"/>
    <w:rsid w:val="00490E81"/>
    <w:rsid w:val="004A3789"/>
    <w:rsid w:val="004B36C7"/>
    <w:rsid w:val="004B4279"/>
    <w:rsid w:val="004B4A57"/>
    <w:rsid w:val="004C1851"/>
    <w:rsid w:val="004D350D"/>
    <w:rsid w:val="004E0520"/>
    <w:rsid w:val="004E2204"/>
    <w:rsid w:val="004E418B"/>
    <w:rsid w:val="004F1A2E"/>
    <w:rsid w:val="004F4A06"/>
    <w:rsid w:val="005045B1"/>
    <w:rsid w:val="005062DE"/>
    <w:rsid w:val="0051002B"/>
    <w:rsid w:val="005125B4"/>
    <w:rsid w:val="00514370"/>
    <w:rsid w:val="005328F8"/>
    <w:rsid w:val="00537216"/>
    <w:rsid w:val="00541773"/>
    <w:rsid w:val="00543F07"/>
    <w:rsid w:val="00547D86"/>
    <w:rsid w:val="005533D1"/>
    <w:rsid w:val="00557F26"/>
    <w:rsid w:val="005610F2"/>
    <w:rsid w:val="005628A1"/>
    <w:rsid w:val="005678DA"/>
    <w:rsid w:val="00572C90"/>
    <w:rsid w:val="005741EC"/>
    <w:rsid w:val="00575331"/>
    <w:rsid w:val="00580417"/>
    <w:rsid w:val="005816BE"/>
    <w:rsid w:val="005818C4"/>
    <w:rsid w:val="005845E3"/>
    <w:rsid w:val="00591428"/>
    <w:rsid w:val="0059368B"/>
    <w:rsid w:val="005953C4"/>
    <w:rsid w:val="00595A41"/>
    <w:rsid w:val="00596A7D"/>
    <w:rsid w:val="00597F25"/>
    <w:rsid w:val="005A13CC"/>
    <w:rsid w:val="005A2114"/>
    <w:rsid w:val="005A4278"/>
    <w:rsid w:val="005B44D7"/>
    <w:rsid w:val="005C6D21"/>
    <w:rsid w:val="005D1BB3"/>
    <w:rsid w:val="005D386E"/>
    <w:rsid w:val="005D4395"/>
    <w:rsid w:val="005D664E"/>
    <w:rsid w:val="005E170D"/>
    <w:rsid w:val="005E5ABA"/>
    <w:rsid w:val="005F4BAE"/>
    <w:rsid w:val="005F63CA"/>
    <w:rsid w:val="005F6D29"/>
    <w:rsid w:val="00603080"/>
    <w:rsid w:val="00607790"/>
    <w:rsid w:val="00610F06"/>
    <w:rsid w:val="00614F02"/>
    <w:rsid w:val="00620895"/>
    <w:rsid w:val="0062395A"/>
    <w:rsid w:val="00640DCE"/>
    <w:rsid w:val="0064459C"/>
    <w:rsid w:val="00645111"/>
    <w:rsid w:val="00651D71"/>
    <w:rsid w:val="00652632"/>
    <w:rsid w:val="00655C4D"/>
    <w:rsid w:val="00655FA1"/>
    <w:rsid w:val="00656527"/>
    <w:rsid w:val="0066080A"/>
    <w:rsid w:val="00675465"/>
    <w:rsid w:val="00682326"/>
    <w:rsid w:val="00686FE9"/>
    <w:rsid w:val="00692C9F"/>
    <w:rsid w:val="006940B2"/>
    <w:rsid w:val="006A1000"/>
    <w:rsid w:val="006A303E"/>
    <w:rsid w:val="006B0D66"/>
    <w:rsid w:val="006B1017"/>
    <w:rsid w:val="006B4B69"/>
    <w:rsid w:val="006B5850"/>
    <w:rsid w:val="006B6508"/>
    <w:rsid w:val="006B680B"/>
    <w:rsid w:val="006B778B"/>
    <w:rsid w:val="006C4736"/>
    <w:rsid w:val="006C4E36"/>
    <w:rsid w:val="006D52D9"/>
    <w:rsid w:val="006E1F7E"/>
    <w:rsid w:val="006E4AB6"/>
    <w:rsid w:val="006E4E41"/>
    <w:rsid w:val="006F002C"/>
    <w:rsid w:val="006F08DD"/>
    <w:rsid w:val="006F6654"/>
    <w:rsid w:val="006F692E"/>
    <w:rsid w:val="00701955"/>
    <w:rsid w:val="00702C9B"/>
    <w:rsid w:val="00703790"/>
    <w:rsid w:val="0071123C"/>
    <w:rsid w:val="0071154F"/>
    <w:rsid w:val="00711AF7"/>
    <w:rsid w:val="00712963"/>
    <w:rsid w:val="007172AB"/>
    <w:rsid w:val="00717466"/>
    <w:rsid w:val="0072186D"/>
    <w:rsid w:val="00721F3A"/>
    <w:rsid w:val="00722443"/>
    <w:rsid w:val="007300A3"/>
    <w:rsid w:val="00730442"/>
    <w:rsid w:val="00731305"/>
    <w:rsid w:val="00734185"/>
    <w:rsid w:val="00750E85"/>
    <w:rsid w:val="00752414"/>
    <w:rsid w:val="00753C38"/>
    <w:rsid w:val="00754152"/>
    <w:rsid w:val="007557FA"/>
    <w:rsid w:val="007579C1"/>
    <w:rsid w:val="007622FC"/>
    <w:rsid w:val="00763D47"/>
    <w:rsid w:val="007653AC"/>
    <w:rsid w:val="007738D5"/>
    <w:rsid w:val="0077762D"/>
    <w:rsid w:val="00781DEC"/>
    <w:rsid w:val="00783B97"/>
    <w:rsid w:val="00784AD0"/>
    <w:rsid w:val="00787D7B"/>
    <w:rsid w:val="00791D40"/>
    <w:rsid w:val="00795E85"/>
    <w:rsid w:val="007A7DE0"/>
    <w:rsid w:val="007B0877"/>
    <w:rsid w:val="007B2CFA"/>
    <w:rsid w:val="007B400B"/>
    <w:rsid w:val="007C0F07"/>
    <w:rsid w:val="007C2AE7"/>
    <w:rsid w:val="007D0108"/>
    <w:rsid w:val="007E246C"/>
    <w:rsid w:val="007E421C"/>
    <w:rsid w:val="007F3A4D"/>
    <w:rsid w:val="008061DD"/>
    <w:rsid w:val="00813836"/>
    <w:rsid w:val="00816FCC"/>
    <w:rsid w:val="00817048"/>
    <w:rsid w:val="00820F59"/>
    <w:rsid w:val="00825BDE"/>
    <w:rsid w:val="008370DD"/>
    <w:rsid w:val="00840732"/>
    <w:rsid w:val="00842C8C"/>
    <w:rsid w:val="00844B76"/>
    <w:rsid w:val="00855339"/>
    <w:rsid w:val="00860A1F"/>
    <w:rsid w:val="0086343A"/>
    <w:rsid w:val="00866BDB"/>
    <w:rsid w:val="00874585"/>
    <w:rsid w:val="00881867"/>
    <w:rsid w:val="00885F33"/>
    <w:rsid w:val="00890EDD"/>
    <w:rsid w:val="008A0249"/>
    <w:rsid w:val="008A42F9"/>
    <w:rsid w:val="008A74A3"/>
    <w:rsid w:val="008B08AD"/>
    <w:rsid w:val="008B210D"/>
    <w:rsid w:val="008C26F3"/>
    <w:rsid w:val="008D0043"/>
    <w:rsid w:val="008D021E"/>
    <w:rsid w:val="008D55FE"/>
    <w:rsid w:val="008E1676"/>
    <w:rsid w:val="008E618A"/>
    <w:rsid w:val="008F0C9A"/>
    <w:rsid w:val="008F3FDD"/>
    <w:rsid w:val="008F4BC6"/>
    <w:rsid w:val="008F7A41"/>
    <w:rsid w:val="008F7B19"/>
    <w:rsid w:val="009014CB"/>
    <w:rsid w:val="00901D3E"/>
    <w:rsid w:val="009103AE"/>
    <w:rsid w:val="00912E53"/>
    <w:rsid w:val="009136A3"/>
    <w:rsid w:val="00924482"/>
    <w:rsid w:val="009301E1"/>
    <w:rsid w:val="00931989"/>
    <w:rsid w:val="00940A50"/>
    <w:rsid w:val="00941094"/>
    <w:rsid w:val="0094196C"/>
    <w:rsid w:val="00942283"/>
    <w:rsid w:val="0094272D"/>
    <w:rsid w:val="00946E7F"/>
    <w:rsid w:val="00951934"/>
    <w:rsid w:val="009562D3"/>
    <w:rsid w:val="00960CCB"/>
    <w:rsid w:val="00962420"/>
    <w:rsid w:val="00964C43"/>
    <w:rsid w:val="0096633E"/>
    <w:rsid w:val="00967FAA"/>
    <w:rsid w:val="00974676"/>
    <w:rsid w:val="0098361B"/>
    <w:rsid w:val="009853D4"/>
    <w:rsid w:val="00992CBF"/>
    <w:rsid w:val="009978AE"/>
    <w:rsid w:val="009A1AB1"/>
    <w:rsid w:val="009A4465"/>
    <w:rsid w:val="009A516B"/>
    <w:rsid w:val="009B33E1"/>
    <w:rsid w:val="009C288B"/>
    <w:rsid w:val="009C4A12"/>
    <w:rsid w:val="009C6A34"/>
    <w:rsid w:val="009C7EF7"/>
    <w:rsid w:val="009D3282"/>
    <w:rsid w:val="009D6E86"/>
    <w:rsid w:val="009D6F17"/>
    <w:rsid w:val="009E0951"/>
    <w:rsid w:val="009E348D"/>
    <w:rsid w:val="009E34E3"/>
    <w:rsid w:val="009F5014"/>
    <w:rsid w:val="009F59C3"/>
    <w:rsid w:val="00A03044"/>
    <w:rsid w:val="00A12578"/>
    <w:rsid w:val="00A13CBB"/>
    <w:rsid w:val="00A2438F"/>
    <w:rsid w:val="00A2595F"/>
    <w:rsid w:val="00A2712F"/>
    <w:rsid w:val="00A37048"/>
    <w:rsid w:val="00A41A9D"/>
    <w:rsid w:val="00A54FEB"/>
    <w:rsid w:val="00A60615"/>
    <w:rsid w:val="00A642FF"/>
    <w:rsid w:val="00A65212"/>
    <w:rsid w:val="00A66FC4"/>
    <w:rsid w:val="00A73AF1"/>
    <w:rsid w:val="00A755A5"/>
    <w:rsid w:val="00A75F93"/>
    <w:rsid w:val="00A81C51"/>
    <w:rsid w:val="00A828D7"/>
    <w:rsid w:val="00A829FB"/>
    <w:rsid w:val="00A90B41"/>
    <w:rsid w:val="00A913BE"/>
    <w:rsid w:val="00A92080"/>
    <w:rsid w:val="00A953D5"/>
    <w:rsid w:val="00AB2F87"/>
    <w:rsid w:val="00AC03E0"/>
    <w:rsid w:val="00AC53A0"/>
    <w:rsid w:val="00AC74B3"/>
    <w:rsid w:val="00AD546E"/>
    <w:rsid w:val="00AD7CE5"/>
    <w:rsid w:val="00AE5C6D"/>
    <w:rsid w:val="00AF0E95"/>
    <w:rsid w:val="00AF416B"/>
    <w:rsid w:val="00B035EF"/>
    <w:rsid w:val="00B07ACA"/>
    <w:rsid w:val="00B1279A"/>
    <w:rsid w:val="00B12F73"/>
    <w:rsid w:val="00B14085"/>
    <w:rsid w:val="00B172B2"/>
    <w:rsid w:val="00B22F12"/>
    <w:rsid w:val="00B25241"/>
    <w:rsid w:val="00B268C8"/>
    <w:rsid w:val="00B26F0E"/>
    <w:rsid w:val="00B353B8"/>
    <w:rsid w:val="00B44DB8"/>
    <w:rsid w:val="00B45F4F"/>
    <w:rsid w:val="00B46D81"/>
    <w:rsid w:val="00B534C4"/>
    <w:rsid w:val="00B62CDD"/>
    <w:rsid w:val="00B63CD0"/>
    <w:rsid w:val="00B64378"/>
    <w:rsid w:val="00B64E36"/>
    <w:rsid w:val="00B765C8"/>
    <w:rsid w:val="00B76703"/>
    <w:rsid w:val="00B821AB"/>
    <w:rsid w:val="00B8537A"/>
    <w:rsid w:val="00B91A75"/>
    <w:rsid w:val="00B93DA8"/>
    <w:rsid w:val="00B95904"/>
    <w:rsid w:val="00BA1680"/>
    <w:rsid w:val="00BA512D"/>
    <w:rsid w:val="00BA64ED"/>
    <w:rsid w:val="00BB606F"/>
    <w:rsid w:val="00BB7BDB"/>
    <w:rsid w:val="00BC1061"/>
    <w:rsid w:val="00BC18B4"/>
    <w:rsid w:val="00BC3E9E"/>
    <w:rsid w:val="00BC7E7B"/>
    <w:rsid w:val="00BD1B9A"/>
    <w:rsid w:val="00BD370A"/>
    <w:rsid w:val="00BD45FD"/>
    <w:rsid w:val="00BE1CD1"/>
    <w:rsid w:val="00BE2966"/>
    <w:rsid w:val="00BE3BFD"/>
    <w:rsid w:val="00BE4506"/>
    <w:rsid w:val="00BE5E80"/>
    <w:rsid w:val="00BF3BFA"/>
    <w:rsid w:val="00BF7347"/>
    <w:rsid w:val="00C00C6E"/>
    <w:rsid w:val="00C12643"/>
    <w:rsid w:val="00C21E71"/>
    <w:rsid w:val="00C22C7E"/>
    <w:rsid w:val="00C24B9C"/>
    <w:rsid w:val="00C25270"/>
    <w:rsid w:val="00C275BD"/>
    <w:rsid w:val="00C279F8"/>
    <w:rsid w:val="00C303ED"/>
    <w:rsid w:val="00C35B43"/>
    <w:rsid w:val="00C41A73"/>
    <w:rsid w:val="00C42581"/>
    <w:rsid w:val="00C42E8F"/>
    <w:rsid w:val="00C465E2"/>
    <w:rsid w:val="00C521C3"/>
    <w:rsid w:val="00C615F2"/>
    <w:rsid w:val="00C62292"/>
    <w:rsid w:val="00C66FC0"/>
    <w:rsid w:val="00C70A49"/>
    <w:rsid w:val="00C74238"/>
    <w:rsid w:val="00C76688"/>
    <w:rsid w:val="00C76F31"/>
    <w:rsid w:val="00C8158A"/>
    <w:rsid w:val="00C8431F"/>
    <w:rsid w:val="00C84A7A"/>
    <w:rsid w:val="00CA0DE0"/>
    <w:rsid w:val="00CA2EDB"/>
    <w:rsid w:val="00CA7530"/>
    <w:rsid w:val="00CB5B87"/>
    <w:rsid w:val="00CB7668"/>
    <w:rsid w:val="00CC1134"/>
    <w:rsid w:val="00CC6542"/>
    <w:rsid w:val="00CC7318"/>
    <w:rsid w:val="00CD02F9"/>
    <w:rsid w:val="00CD1B99"/>
    <w:rsid w:val="00CD3F94"/>
    <w:rsid w:val="00CD746B"/>
    <w:rsid w:val="00CF2497"/>
    <w:rsid w:val="00CF5C17"/>
    <w:rsid w:val="00CF6CF7"/>
    <w:rsid w:val="00D022EA"/>
    <w:rsid w:val="00D0520B"/>
    <w:rsid w:val="00D05D48"/>
    <w:rsid w:val="00D24052"/>
    <w:rsid w:val="00D24A9C"/>
    <w:rsid w:val="00D24DC1"/>
    <w:rsid w:val="00D34558"/>
    <w:rsid w:val="00D36296"/>
    <w:rsid w:val="00D369B8"/>
    <w:rsid w:val="00D41F1D"/>
    <w:rsid w:val="00D42BD5"/>
    <w:rsid w:val="00D42E25"/>
    <w:rsid w:val="00D53A76"/>
    <w:rsid w:val="00D53EA9"/>
    <w:rsid w:val="00D6100E"/>
    <w:rsid w:val="00D63F30"/>
    <w:rsid w:val="00D669F2"/>
    <w:rsid w:val="00D70962"/>
    <w:rsid w:val="00D74D35"/>
    <w:rsid w:val="00D7546B"/>
    <w:rsid w:val="00D75725"/>
    <w:rsid w:val="00D91513"/>
    <w:rsid w:val="00D948D9"/>
    <w:rsid w:val="00DA2432"/>
    <w:rsid w:val="00DA5192"/>
    <w:rsid w:val="00DB1C28"/>
    <w:rsid w:val="00DB240F"/>
    <w:rsid w:val="00DB2C88"/>
    <w:rsid w:val="00DB5094"/>
    <w:rsid w:val="00DB661C"/>
    <w:rsid w:val="00DC1226"/>
    <w:rsid w:val="00DC62B8"/>
    <w:rsid w:val="00DD7D39"/>
    <w:rsid w:val="00DE24E1"/>
    <w:rsid w:val="00DE6170"/>
    <w:rsid w:val="00DE6742"/>
    <w:rsid w:val="00DE7182"/>
    <w:rsid w:val="00DF7188"/>
    <w:rsid w:val="00DF7340"/>
    <w:rsid w:val="00DF766E"/>
    <w:rsid w:val="00E045D2"/>
    <w:rsid w:val="00E12BDB"/>
    <w:rsid w:val="00E155D0"/>
    <w:rsid w:val="00E15AB9"/>
    <w:rsid w:val="00E254F0"/>
    <w:rsid w:val="00E36640"/>
    <w:rsid w:val="00E409E2"/>
    <w:rsid w:val="00E420FE"/>
    <w:rsid w:val="00E428A9"/>
    <w:rsid w:val="00E5781E"/>
    <w:rsid w:val="00E614D4"/>
    <w:rsid w:val="00E62BA2"/>
    <w:rsid w:val="00E64319"/>
    <w:rsid w:val="00E67D2C"/>
    <w:rsid w:val="00E81A9D"/>
    <w:rsid w:val="00E81C14"/>
    <w:rsid w:val="00E82644"/>
    <w:rsid w:val="00E85676"/>
    <w:rsid w:val="00E9105B"/>
    <w:rsid w:val="00E95985"/>
    <w:rsid w:val="00EA41C7"/>
    <w:rsid w:val="00EA7FEB"/>
    <w:rsid w:val="00EB0EE1"/>
    <w:rsid w:val="00EB7E11"/>
    <w:rsid w:val="00EC0464"/>
    <w:rsid w:val="00EC0872"/>
    <w:rsid w:val="00EC1CD3"/>
    <w:rsid w:val="00EC1D9E"/>
    <w:rsid w:val="00ED0B5A"/>
    <w:rsid w:val="00ED5621"/>
    <w:rsid w:val="00EF39EA"/>
    <w:rsid w:val="00F00B13"/>
    <w:rsid w:val="00F0570E"/>
    <w:rsid w:val="00F11ADC"/>
    <w:rsid w:val="00F17922"/>
    <w:rsid w:val="00F253B3"/>
    <w:rsid w:val="00F2785C"/>
    <w:rsid w:val="00F37C85"/>
    <w:rsid w:val="00F42FE6"/>
    <w:rsid w:val="00F45757"/>
    <w:rsid w:val="00F550CD"/>
    <w:rsid w:val="00F57530"/>
    <w:rsid w:val="00F61A06"/>
    <w:rsid w:val="00F67363"/>
    <w:rsid w:val="00F773FC"/>
    <w:rsid w:val="00F84095"/>
    <w:rsid w:val="00F84CD5"/>
    <w:rsid w:val="00F91E6C"/>
    <w:rsid w:val="00F938B3"/>
    <w:rsid w:val="00FA0D6A"/>
    <w:rsid w:val="00FA7E03"/>
    <w:rsid w:val="00FC45D0"/>
    <w:rsid w:val="00FC4C3F"/>
    <w:rsid w:val="00FC764E"/>
    <w:rsid w:val="00FE7711"/>
    <w:rsid w:val="00FF2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43AE"/>
    <w:rPr>
      <w:rFonts w:ascii="Calibri" w:eastAsia="SimSun" w:hAnsi="Calibri" w:cs="Times New Roman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ongtext">
    <w:name w:val="long_text"/>
    <w:basedOn w:val="Carpredefinitoparagrafo"/>
    <w:rsid w:val="001943AE"/>
  </w:style>
  <w:style w:type="character" w:customStyle="1" w:styleId="apple-style-span">
    <w:name w:val="apple-style-span"/>
    <w:basedOn w:val="Carpredefinitoparagrafo"/>
    <w:rsid w:val="001943AE"/>
  </w:style>
  <w:style w:type="character" w:customStyle="1" w:styleId="hps">
    <w:name w:val="hps"/>
    <w:basedOn w:val="Carpredefinitoparagrafo"/>
    <w:rsid w:val="001943AE"/>
  </w:style>
  <w:style w:type="character" w:customStyle="1" w:styleId="apple-converted-space">
    <w:name w:val="apple-converted-space"/>
    <w:basedOn w:val="Carpredefinitoparagrafo"/>
    <w:rsid w:val="001943AE"/>
  </w:style>
  <w:style w:type="paragraph" w:styleId="Paragrafoelenco">
    <w:name w:val="List Paragraph"/>
    <w:basedOn w:val="Normale"/>
    <w:uiPriority w:val="34"/>
    <w:qFormat/>
    <w:rsid w:val="001943AE"/>
    <w:pPr>
      <w:ind w:left="720"/>
      <w:contextualSpacing/>
    </w:pPr>
  </w:style>
  <w:style w:type="table" w:styleId="Grigliatabella">
    <w:name w:val="Table Grid"/>
    <w:basedOn w:val="Tabellanormale"/>
    <w:rsid w:val="00194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2EDB"/>
    <w:rPr>
      <w:rFonts w:ascii="Tahoma" w:eastAsia="SimSun" w:hAnsi="Tahoma" w:cs="Tahoma"/>
      <w:sz w:val="16"/>
      <w:szCs w:val="16"/>
      <w:lang w:val="en-US"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A2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A2EDB"/>
    <w:rPr>
      <w:rFonts w:ascii="Calibri" w:eastAsia="SimSun" w:hAnsi="Calibri"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A2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EDB"/>
    <w:rPr>
      <w:rFonts w:ascii="Calibri" w:eastAsia="SimSun" w:hAnsi="Calibri" w:cs="Times New Roman"/>
      <w:lang w:val="en-US" w:eastAsia="en-US"/>
    </w:rPr>
  </w:style>
  <w:style w:type="character" w:customStyle="1" w:styleId="shorttext">
    <w:name w:val="short_text"/>
    <w:basedOn w:val="Carpredefinitoparagrafo"/>
    <w:rsid w:val="00EC1D9E"/>
  </w:style>
  <w:style w:type="character" w:styleId="Collegamentoipertestuale">
    <w:name w:val="Hyperlink"/>
    <w:basedOn w:val="Carpredefinitoparagrafo"/>
    <w:uiPriority w:val="99"/>
    <w:unhideWhenUsed/>
    <w:rsid w:val="00703790"/>
    <w:rPr>
      <w:color w:val="0000FF" w:themeColor="hyperlink"/>
      <w:u w:val="single"/>
    </w:rPr>
  </w:style>
  <w:style w:type="paragraph" w:customStyle="1" w:styleId="Default">
    <w:name w:val="Default"/>
    <w:rsid w:val="005C6D21"/>
    <w:pPr>
      <w:autoSpaceDE w:val="0"/>
      <w:autoSpaceDN w:val="0"/>
      <w:adjustRightInd w:val="0"/>
      <w:spacing w:after="0" w:line="240" w:lineRule="auto"/>
    </w:pPr>
    <w:rPr>
      <w:rFonts w:ascii="Annabel Antique Script" w:hAnsi="Annabel Antique Script" w:cs="Annabel Antique Script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820F59"/>
    <w:rPr>
      <w:rFonts w:ascii="Arial" w:hAnsi="Arial" w:cs="Arial"/>
      <w:color w:val="auto"/>
    </w:rPr>
  </w:style>
  <w:style w:type="paragraph" w:customStyle="1" w:styleId="Inhoud">
    <w:name w:val="Inhoud"/>
    <w:basedOn w:val="Normale"/>
    <w:next w:val="Normale"/>
    <w:autoRedefine/>
    <w:rsid w:val="00942283"/>
    <w:pPr>
      <w:spacing w:after="0" w:line="240" w:lineRule="auto"/>
    </w:pPr>
    <w:rPr>
      <w:rFonts w:ascii="Arial" w:eastAsia="Times New Roman" w:hAnsi="Arial" w:cs="Arial"/>
      <w:b/>
      <w:color w:val="000000"/>
      <w:lang w:val="en-GB"/>
    </w:rPr>
  </w:style>
  <w:style w:type="paragraph" w:styleId="NormaleWeb">
    <w:name w:val="Normal (Web)"/>
    <w:basedOn w:val="Normale"/>
    <w:uiPriority w:val="99"/>
    <w:rsid w:val="00942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43AE"/>
    <w:rPr>
      <w:rFonts w:ascii="Calibri" w:eastAsia="SimSun" w:hAnsi="Calibri" w:cs="Times New Roman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ongtext">
    <w:name w:val="long_text"/>
    <w:basedOn w:val="Carpredefinitoparagrafo"/>
    <w:rsid w:val="001943AE"/>
  </w:style>
  <w:style w:type="character" w:customStyle="1" w:styleId="apple-style-span">
    <w:name w:val="apple-style-span"/>
    <w:basedOn w:val="Carpredefinitoparagrafo"/>
    <w:rsid w:val="001943AE"/>
  </w:style>
  <w:style w:type="character" w:customStyle="1" w:styleId="hps">
    <w:name w:val="hps"/>
    <w:basedOn w:val="Carpredefinitoparagrafo"/>
    <w:rsid w:val="001943AE"/>
  </w:style>
  <w:style w:type="character" w:customStyle="1" w:styleId="apple-converted-space">
    <w:name w:val="apple-converted-space"/>
    <w:basedOn w:val="Carpredefinitoparagrafo"/>
    <w:rsid w:val="001943AE"/>
  </w:style>
  <w:style w:type="paragraph" w:styleId="Paragrafoelenco">
    <w:name w:val="List Paragraph"/>
    <w:basedOn w:val="Normale"/>
    <w:uiPriority w:val="34"/>
    <w:qFormat/>
    <w:rsid w:val="001943AE"/>
    <w:pPr>
      <w:ind w:left="720"/>
      <w:contextualSpacing/>
    </w:pPr>
  </w:style>
  <w:style w:type="table" w:styleId="Grigliatabella">
    <w:name w:val="Table Grid"/>
    <w:basedOn w:val="Tabellanormale"/>
    <w:rsid w:val="00194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2EDB"/>
    <w:rPr>
      <w:rFonts w:ascii="Tahoma" w:eastAsia="SimSun" w:hAnsi="Tahoma" w:cs="Tahoma"/>
      <w:sz w:val="16"/>
      <w:szCs w:val="16"/>
      <w:lang w:val="en-US"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A2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A2EDB"/>
    <w:rPr>
      <w:rFonts w:ascii="Calibri" w:eastAsia="SimSun" w:hAnsi="Calibri"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A2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EDB"/>
    <w:rPr>
      <w:rFonts w:ascii="Calibri" w:eastAsia="SimSun" w:hAnsi="Calibri" w:cs="Times New Roman"/>
      <w:lang w:val="en-US" w:eastAsia="en-US"/>
    </w:rPr>
  </w:style>
  <w:style w:type="character" w:customStyle="1" w:styleId="shorttext">
    <w:name w:val="short_text"/>
    <w:basedOn w:val="Carpredefinitoparagrafo"/>
    <w:rsid w:val="00EC1D9E"/>
  </w:style>
  <w:style w:type="character" w:styleId="Collegamentoipertestuale">
    <w:name w:val="Hyperlink"/>
    <w:basedOn w:val="Carpredefinitoparagrafo"/>
    <w:uiPriority w:val="99"/>
    <w:unhideWhenUsed/>
    <w:rsid w:val="00703790"/>
    <w:rPr>
      <w:color w:val="0000FF" w:themeColor="hyperlink"/>
      <w:u w:val="single"/>
    </w:rPr>
  </w:style>
  <w:style w:type="paragraph" w:customStyle="1" w:styleId="Default">
    <w:name w:val="Default"/>
    <w:rsid w:val="005C6D21"/>
    <w:pPr>
      <w:autoSpaceDE w:val="0"/>
      <w:autoSpaceDN w:val="0"/>
      <w:adjustRightInd w:val="0"/>
      <w:spacing w:after="0" w:line="240" w:lineRule="auto"/>
    </w:pPr>
    <w:rPr>
      <w:rFonts w:ascii="Annabel Antique Script" w:hAnsi="Annabel Antique Script" w:cs="Annabel Antique Script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820F59"/>
    <w:rPr>
      <w:rFonts w:ascii="Arial" w:hAnsi="Arial" w:cs="Arial"/>
      <w:color w:val="auto"/>
    </w:rPr>
  </w:style>
  <w:style w:type="paragraph" w:customStyle="1" w:styleId="Inhoud">
    <w:name w:val="Inhoud"/>
    <w:basedOn w:val="Normale"/>
    <w:next w:val="Normale"/>
    <w:autoRedefine/>
    <w:rsid w:val="00942283"/>
    <w:pPr>
      <w:spacing w:after="0" w:line="240" w:lineRule="auto"/>
    </w:pPr>
    <w:rPr>
      <w:rFonts w:ascii="Arial" w:eastAsia="Times New Roman" w:hAnsi="Arial" w:cs="Arial"/>
      <w:b/>
      <w:color w:val="000000"/>
      <w:lang w:val="en-GB"/>
    </w:rPr>
  </w:style>
  <w:style w:type="paragraph" w:styleId="NormaleWeb">
    <w:name w:val="Normal (Web)"/>
    <w:basedOn w:val="Normale"/>
    <w:uiPriority w:val="99"/>
    <w:rsid w:val="00942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81214">
                  <w:marLeft w:val="-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8042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31205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1631">
                              <w:marLeft w:val="0"/>
                              <w:marRight w:val="105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C423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88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0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0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5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18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06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1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6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36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8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2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0875">
                  <w:marLeft w:val="-1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7753">
                      <w:marLeft w:val="0"/>
                      <w:marRight w:val="0"/>
                      <w:marTop w:val="23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51219">
                          <w:marLeft w:val="0"/>
                          <w:marRight w:val="0"/>
                          <w:marTop w:val="23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7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29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9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28997">
                  <w:marLeft w:val="-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69496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5924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85762">
                              <w:marLeft w:val="0"/>
                              <w:marRight w:val="105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C423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0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70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408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28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26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74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8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8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327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47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see.f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ec.europa.eu/enterprise/policies/sme/documents/family-business/index_en.htm" TargetMode="External"/><Relationship Id="rId17" Type="http://schemas.openxmlformats.org/officeDocument/2006/relationships/hyperlink" Target="http://www.uhu.es/uhutur/documentos/entrevistas2/Relevo%20Generacional%20en%20el%20turismo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imetproject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enterprise/policies/sme/promoting-entrepreneurship/family-busines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orm.paca.org" TargetMode="External"/><Relationship Id="rId23" Type="http://schemas.openxmlformats.org/officeDocument/2006/relationships/footer" Target="footer3.xml"/><Relationship Id="rId28" Type="http://schemas.microsoft.com/office/2007/relationships/stylesWithEffects" Target="stylesWithEffects.xml"/><Relationship Id="rId10" Type="http://schemas.openxmlformats.org/officeDocument/2006/relationships/chart" Target="charts/chart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uimmprovence.fr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/>
          <a:lstStyle/>
          <a:p>
            <a:pPr algn="ctr">
              <a:defRPr/>
            </a:pPr>
            <a:r>
              <a:rPr lang="en-US"/>
              <a:t>Forza lavoro</a:t>
            </a:r>
            <a:r>
              <a:rPr lang="en-US" baseline="0"/>
              <a:t> impiegata</a:t>
            </a:r>
            <a:endParaRPr lang="en-US"/>
          </a:p>
        </c:rich>
      </c:tx>
      <c:layout/>
    </c:title>
    <c:plotArea>
      <c:layout/>
      <c:barChart>
        <c:barDir val="bar"/>
        <c:grouping val="stacked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dLbls>
            <c:dLbl>
              <c:idx val="2"/>
              <c:layout>
                <c:manualLayout>
                  <c:x val="4.3981481481481489E-2"/>
                  <c:y val="0"/>
                </c:manualLayout>
              </c:layout>
              <c:showVal val="1"/>
            </c:dLbl>
            <c:showVal val="1"/>
          </c:dLbls>
          <c:cat>
            <c:strRef>
              <c:f>Foglio1!$A$2:$A$4</c:f>
              <c:strCache>
                <c:ptCount val="3"/>
                <c:pt idx="0">
                  <c:v>Servizi</c:v>
                </c:pt>
                <c:pt idx="1">
                  <c:v>Industria e costruzioni</c:v>
                </c:pt>
                <c:pt idx="2">
                  <c:v>Agricoltura, caccia e servizi relativi, Silvicoltura e Pesca</c:v>
                </c:pt>
              </c:strCache>
            </c:strRef>
          </c:cat>
          <c:val>
            <c:numRef>
              <c:f>Foglio1!$B$2:$B$4</c:f>
              <c:numCache>
                <c:formatCode>General</c:formatCode>
                <c:ptCount val="3"/>
                <c:pt idx="0">
                  <c:v>119157</c:v>
                </c:pt>
                <c:pt idx="1">
                  <c:v>71505</c:v>
                </c:pt>
                <c:pt idx="2">
                  <c:v>1893</c:v>
                </c:pt>
              </c:numCache>
            </c:numRef>
          </c:val>
        </c:ser>
        <c:dLbls>
          <c:showVal val="1"/>
        </c:dLbls>
        <c:gapWidth val="95"/>
        <c:overlap val="100"/>
        <c:axId val="71591040"/>
        <c:axId val="71592576"/>
      </c:barChart>
      <c:catAx>
        <c:axId val="71591040"/>
        <c:scaling>
          <c:orientation val="minMax"/>
        </c:scaling>
        <c:axPos val="l"/>
        <c:majorTickMark val="none"/>
        <c:tickLblPos val="nextTo"/>
        <c:crossAx val="71592576"/>
        <c:crosses val="autoZero"/>
        <c:auto val="1"/>
        <c:lblAlgn val="ctr"/>
        <c:lblOffset val="100"/>
      </c:catAx>
      <c:valAx>
        <c:axId val="71592576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7159104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7B840-58E5-4A82-A250-D51172B0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39</Pages>
  <Words>11383</Words>
  <Characters>64888</Characters>
  <Application>Microsoft Office Word</Application>
  <DocSecurity>0</DocSecurity>
  <Lines>540</Lines>
  <Paragraphs>152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joseba</dc:creator>
  <cp:lastModifiedBy>boccato</cp:lastModifiedBy>
  <cp:revision>4</cp:revision>
  <cp:lastPrinted>2011-10-27T11:44:00Z</cp:lastPrinted>
  <dcterms:created xsi:type="dcterms:W3CDTF">2011-10-27T12:54:00Z</dcterms:created>
  <dcterms:modified xsi:type="dcterms:W3CDTF">2011-10-27T13:01:00Z</dcterms:modified>
</cp:coreProperties>
</file>